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25" w:rsidRDefault="00B76925" w:rsidP="00B76925">
      <w:pPr>
        <w:pStyle w:val="ConsPlusTitle"/>
        <w:rPr>
          <w:rFonts w:ascii="Times New Roman" w:hAnsi="Times New Roman" w:cs="Times New Roman"/>
        </w:rPr>
      </w:pPr>
    </w:p>
    <w:p w:rsidR="00B76925" w:rsidRDefault="00B76925" w:rsidP="002B3ED0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46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B76925" w:rsidRPr="00B76925" w:rsidTr="00B76925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76925" w:rsidRPr="007A5397" w:rsidRDefault="00B76925" w:rsidP="00B76925">
            <w:pPr>
              <w:spacing w:after="0" w:line="240" w:lineRule="auto"/>
              <w:ind w:left="-426" w:hanging="141"/>
              <w:jc w:val="center"/>
              <w:rPr>
                <w:rFonts w:ascii="Cambria" w:eastAsia="Times New Roman" w:hAnsi="Cambria"/>
                <w:b/>
                <w:bCs/>
                <w:sz w:val="20"/>
                <w:szCs w:val="24"/>
                <w:lang w:val="be-BY" w:eastAsia="ru-RU"/>
              </w:rPr>
            </w:pPr>
          </w:p>
          <w:p w:rsidR="00B76925" w:rsidRPr="007A5397" w:rsidRDefault="00B76925" w:rsidP="00B76925">
            <w:pPr>
              <w:spacing w:after="0" w:line="240" w:lineRule="auto"/>
              <w:ind w:left="-426" w:hanging="141"/>
              <w:jc w:val="center"/>
              <w:rPr>
                <w:rFonts w:ascii="Cambria" w:eastAsia="Times New Roman" w:hAnsi="Cambria"/>
                <w:b/>
                <w:bCs/>
                <w:sz w:val="20"/>
                <w:szCs w:val="24"/>
                <w:lang w:val="be-BY" w:eastAsia="ru-RU"/>
              </w:rPr>
            </w:pPr>
            <w:r w:rsidRPr="007A5397">
              <w:rPr>
                <w:rFonts w:ascii="Cambria" w:eastAsia="Times New Roman" w:hAnsi="Cambria"/>
                <w:b/>
                <w:bCs/>
                <w:sz w:val="20"/>
                <w:szCs w:val="24"/>
                <w:lang w:val="be-BY" w:eastAsia="ru-RU"/>
              </w:rPr>
              <w:t>БАШ</w:t>
            </w:r>
            <w:r w:rsidRPr="007A5397">
              <w:rPr>
                <w:rFonts w:ascii="Cambria" w:eastAsia="Times New Roman" w:hAnsi="Cambria"/>
                <w:b/>
                <w:bCs/>
                <w:sz w:val="20"/>
                <w:szCs w:val="24"/>
                <w:lang w:val="tt-RU" w:eastAsia="ru-RU"/>
              </w:rPr>
              <w:t>К</w:t>
            </w:r>
            <w:r w:rsidRPr="007A5397">
              <w:rPr>
                <w:rFonts w:ascii="Cambria" w:eastAsia="Times New Roman" w:hAnsi="Cambria"/>
                <w:b/>
                <w:bCs/>
                <w:sz w:val="20"/>
                <w:szCs w:val="24"/>
                <w:lang w:val="be-BY" w:eastAsia="ru-RU"/>
              </w:rPr>
              <w:t>ОРТОСТАН РЕСПУБЛИКАҺЫ</w:t>
            </w:r>
          </w:p>
          <w:p w:rsidR="00B76925" w:rsidRPr="007A5397" w:rsidRDefault="00B76925" w:rsidP="00B7692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4"/>
                <w:lang w:val="be-BY" w:eastAsia="ru-RU"/>
              </w:rPr>
            </w:pPr>
            <w:r w:rsidRPr="007A5397">
              <w:rPr>
                <w:rFonts w:ascii="Cambria" w:eastAsia="Times New Roman" w:hAnsi="Cambria"/>
                <w:b/>
                <w:bCs/>
                <w:sz w:val="20"/>
                <w:szCs w:val="24"/>
                <w:lang w:val="be-BY" w:eastAsia="ru-RU"/>
              </w:rPr>
              <w:t>БОРАЙ РАЙОНЫ МУНИЦИПАЛЬ</w:t>
            </w:r>
          </w:p>
          <w:p w:rsidR="00B76925" w:rsidRPr="007A5397" w:rsidRDefault="00B76925" w:rsidP="00B7692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4"/>
                <w:lang w:val="be-BY" w:eastAsia="ru-RU"/>
              </w:rPr>
            </w:pPr>
            <w:r w:rsidRPr="007A5397">
              <w:rPr>
                <w:rFonts w:ascii="Cambria" w:eastAsia="Times New Roman" w:hAnsi="Cambria"/>
                <w:b/>
                <w:bCs/>
                <w:sz w:val="20"/>
                <w:szCs w:val="24"/>
                <w:lang w:val="be-BY" w:eastAsia="ru-RU"/>
              </w:rPr>
              <w:t xml:space="preserve">РАЙОНЫНЫҢ БАЗРАК </w:t>
            </w:r>
          </w:p>
          <w:p w:rsidR="00B76925" w:rsidRPr="007A5397" w:rsidRDefault="00B76925" w:rsidP="00B7692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4"/>
                <w:lang w:val="be-BY" w:eastAsia="ru-RU"/>
              </w:rPr>
            </w:pPr>
            <w:r w:rsidRPr="007A5397">
              <w:rPr>
                <w:rFonts w:ascii="Cambria" w:eastAsia="Times New Roman" w:hAnsi="Cambria"/>
                <w:b/>
                <w:bCs/>
                <w:sz w:val="20"/>
                <w:szCs w:val="24"/>
                <w:lang w:val="be-BY" w:eastAsia="ru-RU"/>
              </w:rPr>
              <w:t>АУЫЛ СОВЕТЫ</w:t>
            </w:r>
            <w:r w:rsidRPr="007A5397">
              <w:rPr>
                <w:rFonts w:ascii="Cambria" w:eastAsia="Times New Roman" w:hAnsi="Cambria"/>
                <w:b/>
                <w:bCs/>
                <w:sz w:val="20"/>
                <w:szCs w:val="24"/>
                <w:lang w:val="be-BY" w:eastAsia="ru-RU"/>
              </w:rPr>
              <w:br/>
              <w:t>АУЫЛ БИЛӘМӘҺЕ ХАКИМИӘТЕ</w:t>
            </w:r>
          </w:p>
          <w:p w:rsidR="00B76925" w:rsidRPr="007A5397" w:rsidRDefault="00B76925" w:rsidP="00B76925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4"/>
                <w:lang w:val="be-BY" w:eastAsia="ru-RU"/>
              </w:rPr>
            </w:pPr>
            <w:r w:rsidRPr="007A5397">
              <w:rPr>
                <w:rFonts w:ascii="Cambria" w:eastAsia="Times New Roman" w:hAnsi="Cambria"/>
                <w:sz w:val="20"/>
                <w:szCs w:val="24"/>
                <w:lang w:val="be-BY" w:eastAsia="ru-RU"/>
              </w:rPr>
              <w:t>452975,Зур Базрак ауылы, Ленин урамы, 1а,5</w:t>
            </w:r>
          </w:p>
          <w:p w:rsidR="00B76925" w:rsidRPr="007A5397" w:rsidRDefault="00B76925" w:rsidP="00B76925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4"/>
                <w:lang w:val="be-BY" w:eastAsia="ru-RU"/>
              </w:rPr>
            </w:pPr>
            <w:r w:rsidRPr="007A5397">
              <w:rPr>
                <w:rFonts w:ascii="Cambria" w:eastAsia="Times New Roman" w:hAnsi="Cambria"/>
                <w:sz w:val="20"/>
                <w:szCs w:val="24"/>
                <w:lang w:val="be-BY" w:eastAsia="ru-RU"/>
              </w:rPr>
              <w:t xml:space="preserve">т. факс (34756) 2-42-36, </w:t>
            </w:r>
            <w:r w:rsidRPr="007A5397">
              <w:rPr>
                <w:rFonts w:ascii="Cambria" w:eastAsia="Times New Roman" w:hAnsi="Cambria"/>
                <w:sz w:val="20"/>
                <w:szCs w:val="24"/>
                <w:lang w:val="en-US" w:eastAsia="ru-RU"/>
              </w:rPr>
              <w:t>e</w:t>
            </w:r>
            <w:r w:rsidRPr="007A5397">
              <w:rPr>
                <w:rFonts w:ascii="Cambria" w:eastAsia="Times New Roman" w:hAnsi="Cambria"/>
                <w:sz w:val="20"/>
                <w:szCs w:val="24"/>
                <w:lang w:val="be-BY" w:eastAsia="ru-RU"/>
              </w:rPr>
              <w:t>-</w:t>
            </w:r>
            <w:r w:rsidRPr="007A5397">
              <w:rPr>
                <w:rFonts w:ascii="Cambria" w:eastAsia="Times New Roman" w:hAnsi="Cambria"/>
                <w:sz w:val="20"/>
                <w:szCs w:val="24"/>
                <w:lang w:val="en-US" w:eastAsia="ru-RU"/>
              </w:rPr>
              <w:t>mail</w:t>
            </w:r>
            <w:r w:rsidRPr="007A5397">
              <w:rPr>
                <w:rFonts w:ascii="Cambria" w:eastAsia="Times New Roman" w:hAnsi="Cambria"/>
                <w:sz w:val="20"/>
                <w:szCs w:val="24"/>
                <w:lang w:val="be-BY" w:eastAsia="ru-RU"/>
              </w:rPr>
              <w:t>:</w:t>
            </w:r>
            <w:r w:rsidR="00FA026D">
              <w:fldChar w:fldCharType="begin"/>
            </w:r>
            <w:r w:rsidR="00FA026D">
              <w:instrText xml:space="preserve"> HYPERLINK "mailto:аdm_badrak@mail.ru" </w:instrText>
            </w:r>
            <w:r w:rsidR="00FA026D">
              <w:fldChar w:fldCharType="separate"/>
            </w:r>
            <w:r w:rsidRPr="007A5397">
              <w:rPr>
                <w:rFonts w:ascii="Cambria" w:eastAsia="Times New Roman" w:hAnsi="Cambria"/>
                <w:bCs/>
                <w:sz w:val="20"/>
                <w:szCs w:val="24"/>
                <w:lang w:eastAsia="ru-RU"/>
              </w:rPr>
              <w:t>а</w:t>
            </w:r>
            <w:r w:rsidRPr="007A5397">
              <w:rPr>
                <w:rFonts w:ascii="Cambria" w:eastAsia="Times New Roman" w:hAnsi="Cambria"/>
                <w:sz w:val="20"/>
                <w:szCs w:val="24"/>
                <w:lang w:val="en-US" w:eastAsia="ru-RU"/>
              </w:rPr>
              <w:t>dm</w:t>
            </w:r>
            <w:r w:rsidRPr="007A5397">
              <w:rPr>
                <w:rFonts w:ascii="Cambria" w:eastAsia="Times New Roman" w:hAnsi="Cambria"/>
                <w:color w:val="000000"/>
                <w:sz w:val="20"/>
                <w:szCs w:val="24"/>
                <w:lang w:eastAsia="ru-RU"/>
              </w:rPr>
              <w:t>_</w:t>
            </w:r>
            <w:r w:rsidRPr="007A5397">
              <w:rPr>
                <w:rFonts w:ascii="Cambria" w:eastAsia="Times New Roman" w:hAnsi="Cambria"/>
                <w:color w:val="000000"/>
                <w:sz w:val="20"/>
                <w:szCs w:val="24"/>
                <w:lang w:val="en-US" w:eastAsia="ru-RU"/>
              </w:rPr>
              <w:t>badrak</w:t>
            </w:r>
            <w:r w:rsidRPr="007A5397">
              <w:rPr>
                <w:rFonts w:ascii="Cambria" w:eastAsia="Times New Roman" w:hAnsi="Cambria"/>
                <w:color w:val="000000"/>
                <w:sz w:val="20"/>
                <w:szCs w:val="24"/>
                <w:lang w:eastAsia="ru-RU"/>
              </w:rPr>
              <w:t>@</w:t>
            </w:r>
            <w:r w:rsidRPr="007A5397">
              <w:rPr>
                <w:rFonts w:ascii="Cambria" w:eastAsia="Times New Roman" w:hAnsi="Cambria"/>
                <w:color w:val="000000"/>
                <w:sz w:val="20"/>
                <w:szCs w:val="24"/>
                <w:lang w:val="en-US" w:eastAsia="ru-RU"/>
              </w:rPr>
              <w:t>mail</w:t>
            </w:r>
            <w:r w:rsidRPr="007A5397">
              <w:rPr>
                <w:rFonts w:ascii="Cambria" w:eastAsia="Times New Roman" w:hAnsi="Cambria"/>
                <w:color w:val="000000"/>
                <w:sz w:val="20"/>
                <w:szCs w:val="24"/>
                <w:lang w:eastAsia="ru-RU"/>
              </w:rPr>
              <w:t>.</w:t>
            </w:r>
            <w:proofErr w:type="spellStart"/>
            <w:r w:rsidRPr="007A5397">
              <w:rPr>
                <w:rFonts w:ascii="Cambria" w:eastAsia="Times New Roman" w:hAnsi="Cambria"/>
                <w:color w:val="000000"/>
                <w:sz w:val="20"/>
                <w:szCs w:val="24"/>
                <w:lang w:eastAsia="ru-RU"/>
              </w:rPr>
              <w:t>ru</w:t>
            </w:r>
            <w:proofErr w:type="spellEnd"/>
            <w:r w:rsidR="00FA026D">
              <w:rPr>
                <w:rFonts w:ascii="Cambria" w:eastAsia="Times New Roman" w:hAnsi="Cambria"/>
                <w:color w:val="000000"/>
                <w:sz w:val="20"/>
                <w:szCs w:val="24"/>
                <w:lang w:eastAsia="ru-RU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76925" w:rsidRPr="007A5397" w:rsidRDefault="00B76925" w:rsidP="00B76925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FF00FF"/>
                <w:sz w:val="20"/>
                <w:szCs w:val="24"/>
                <w:lang w:eastAsia="ru-RU"/>
              </w:rPr>
            </w:pPr>
          </w:p>
          <w:p w:rsidR="00B76925" w:rsidRPr="007A5397" w:rsidRDefault="009F4671" w:rsidP="00B76925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noProof/>
                <w:color w:val="FF00FF"/>
                <w:sz w:val="20"/>
                <w:szCs w:val="24"/>
                <w:lang w:eastAsia="ru-RU"/>
              </w:rPr>
              <w:drawing>
                <wp:inline distT="0" distB="0" distL="0" distR="0">
                  <wp:extent cx="826770" cy="993775"/>
                  <wp:effectExtent l="0" t="0" r="0" b="0"/>
                  <wp:docPr id="5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76925" w:rsidRPr="007A5397" w:rsidRDefault="00B76925" w:rsidP="00B7692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4"/>
                <w:lang w:val="be-BY" w:eastAsia="ru-RU"/>
              </w:rPr>
            </w:pPr>
          </w:p>
          <w:p w:rsidR="00B76925" w:rsidRPr="007A5397" w:rsidRDefault="00B76925" w:rsidP="00B7692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4"/>
                <w:lang w:val="be-BY" w:eastAsia="ru-RU"/>
              </w:rPr>
            </w:pPr>
            <w:r w:rsidRPr="007A5397">
              <w:rPr>
                <w:rFonts w:ascii="Cambria" w:eastAsia="Times New Roman" w:hAnsi="Cambria"/>
                <w:b/>
                <w:bCs/>
                <w:sz w:val="20"/>
                <w:szCs w:val="24"/>
                <w:lang w:val="be-BY" w:eastAsia="ru-RU"/>
              </w:rPr>
              <w:t xml:space="preserve">АДМИНИСТРАЦИЯ </w:t>
            </w:r>
          </w:p>
          <w:p w:rsidR="00B76925" w:rsidRPr="007A5397" w:rsidRDefault="00B76925" w:rsidP="00B7692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4"/>
                <w:lang w:val="be-BY" w:eastAsia="ru-RU"/>
              </w:rPr>
            </w:pPr>
            <w:r w:rsidRPr="007A5397">
              <w:rPr>
                <w:rFonts w:ascii="Cambria" w:eastAsia="Times New Roman" w:hAnsi="Cambria"/>
                <w:b/>
                <w:bCs/>
                <w:sz w:val="20"/>
                <w:szCs w:val="24"/>
                <w:lang w:val="be-BY" w:eastAsia="ru-RU"/>
              </w:rPr>
              <w:t xml:space="preserve">СЕЛЬСКОГО ПОСЕЛЕНИЯ БАДРАКОВСКИЙ СЕЛЬСОВЕТ МУНИЦИПАЛЬНОГО РАЙОНА БУРАЕВСКИЙ РАЙОН </w:t>
            </w:r>
          </w:p>
          <w:p w:rsidR="00B76925" w:rsidRPr="007A5397" w:rsidRDefault="00B76925" w:rsidP="00B7692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4"/>
                <w:lang w:val="be-BY" w:eastAsia="ru-RU"/>
              </w:rPr>
            </w:pPr>
            <w:r w:rsidRPr="007A5397">
              <w:rPr>
                <w:rFonts w:ascii="Cambria" w:eastAsia="Times New Roman" w:hAnsi="Cambria"/>
                <w:b/>
                <w:bCs/>
                <w:sz w:val="20"/>
                <w:szCs w:val="24"/>
                <w:lang w:val="be-BY" w:eastAsia="ru-RU"/>
              </w:rPr>
              <w:t>РЕСПУБЛИКИ БАШКОРТОСТАН</w:t>
            </w:r>
          </w:p>
          <w:p w:rsidR="00B76925" w:rsidRPr="007A5397" w:rsidRDefault="00B76925" w:rsidP="00B76925">
            <w:pPr>
              <w:spacing w:after="0" w:line="240" w:lineRule="auto"/>
              <w:rPr>
                <w:rFonts w:ascii="Cambria" w:eastAsia="Times New Roman" w:hAnsi="Cambria"/>
                <w:sz w:val="20"/>
                <w:szCs w:val="24"/>
                <w:lang w:val="be-BY" w:eastAsia="ru-RU"/>
              </w:rPr>
            </w:pPr>
            <w:r w:rsidRPr="007A5397">
              <w:rPr>
                <w:rFonts w:ascii="Cambria" w:eastAsia="Times New Roman" w:hAnsi="Cambria"/>
                <w:sz w:val="20"/>
                <w:szCs w:val="24"/>
                <w:lang w:val="be-BY" w:eastAsia="ru-RU"/>
              </w:rPr>
              <w:t>452975, д. Большебадраково, ул. Ленина, 1а,5</w:t>
            </w:r>
          </w:p>
          <w:p w:rsidR="00B76925" w:rsidRPr="00B76925" w:rsidRDefault="00B76925" w:rsidP="00B76925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4"/>
                <w:lang w:eastAsia="ru-RU"/>
              </w:rPr>
            </w:pPr>
            <w:r w:rsidRPr="007A5397">
              <w:rPr>
                <w:rFonts w:ascii="Cambria" w:eastAsia="Times New Roman" w:hAnsi="Cambria"/>
                <w:sz w:val="20"/>
                <w:szCs w:val="24"/>
                <w:lang w:val="be-BY" w:eastAsia="ru-RU"/>
              </w:rPr>
              <w:t xml:space="preserve">т.факс (34756) 2-42-36, </w:t>
            </w:r>
            <w:r w:rsidRPr="007A5397">
              <w:rPr>
                <w:rFonts w:ascii="Cambria" w:eastAsia="Times New Roman" w:hAnsi="Cambria"/>
                <w:sz w:val="20"/>
                <w:szCs w:val="24"/>
                <w:lang w:val="en-US" w:eastAsia="ru-RU"/>
              </w:rPr>
              <w:t>e</w:t>
            </w:r>
            <w:r w:rsidRPr="00B76925">
              <w:rPr>
                <w:rFonts w:ascii="Cambria" w:eastAsia="Times New Roman" w:hAnsi="Cambria"/>
                <w:sz w:val="20"/>
                <w:szCs w:val="24"/>
                <w:lang w:eastAsia="ru-RU"/>
              </w:rPr>
              <w:t>-</w:t>
            </w:r>
            <w:r w:rsidRPr="007A5397">
              <w:rPr>
                <w:rFonts w:ascii="Cambria" w:eastAsia="Times New Roman" w:hAnsi="Cambria"/>
                <w:sz w:val="20"/>
                <w:szCs w:val="24"/>
                <w:lang w:val="en-US" w:eastAsia="ru-RU"/>
              </w:rPr>
              <w:t>mail</w:t>
            </w:r>
            <w:r w:rsidRPr="00B76925">
              <w:rPr>
                <w:rFonts w:ascii="Cambria" w:eastAsia="Times New Roman" w:hAnsi="Cambria"/>
                <w:sz w:val="20"/>
                <w:szCs w:val="24"/>
                <w:lang w:eastAsia="ru-RU"/>
              </w:rPr>
              <w:t xml:space="preserve">: </w:t>
            </w:r>
            <w:hyperlink r:id="rId9" w:history="1">
              <w:r w:rsidRPr="007A5397">
                <w:rPr>
                  <w:rFonts w:ascii="Cambria" w:eastAsia="Times New Roman" w:hAnsi="Cambria"/>
                  <w:bCs/>
                  <w:color w:val="000000"/>
                  <w:sz w:val="20"/>
                  <w:szCs w:val="24"/>
                  <w:lang w:eastAsia="ru-RU"/>
                </w:rPr>
                <w:t>а</w:t>
              </w:r>
              <w:r w:rsidRPr="007A5397">
                <w:rPr>
                  <w:rFonts w:ascii="Cambria" w:eastAsia="Times New Roman" w:hAnsi="Cambria"/>
                  <w:bCs/>
                  <w:color w:val="000000"/>
                  <w:sz w:val="20"/>
                  <w:szCs w:val="24"/>
                  <w:lang w:val="en-US" w:eastAsia="ru-RU"/>
                </w:rPr>
                <w:t>d</w:t>
              </w:r>
              <w:r w:rsidRPr="007A5397">
                <w:rPr>
                  <w:rFonts w:ascii="Cambria" w:eastAsia="Times New Roman" w:hAnsi="Cambria"/>
                  <w:color w:val="000000"/>
                  <w:sz w:val="20"/>
                  <w:szCs w:val="24"/>
                  <w:lang w:val="en-US" w:eastAsia="ru-RU"/>
                </w:rPr>
                <w:t>m</w:t>
              </w:r>
              <w:r w:rsidRPr="00B76925">
                <w:rPr>
                  <w:rFonts w:ascii="Cambria" w:eastAsia="Times New Roman" w:hAnsi="Cambria"/>
                  <w:color w:val="000000"/>
                  <w:sz w:val="20"/>
                  <w:szCs w:val="24"/>
                  <w:lang w:eastAsia="ru-RU"/>
                </w:rPr>
                <w:t>_</w:t>
              </w:r>
              <w:r w:rsidRPr="007A5397">
                <w:rPr>
                  <w:rFonts w:ascii="Cambria" w:eastAsia="Times New Roman" w:hAnsi="Cambria"/>
                  <w:color w:val="000000"/>
                  <w:sz w:val="20"/>
                  <w:szCs w:val="24"/>
                  <w:lang w:val="en-US" w:eastAsia="ru-RU"/>
                </w:rPr>
                <w:t>badrak</w:t>
              </w:r>
              <w:r w:rsidRPr="00B76925">
                <w:rPr>
                  <w:rFonts w:ascii="Cambria" w:eastAsia="Times New Roman" w:hAnsi="Cambria"/>
                  <w:color w:val="000000"/>
                  <w:sz w:val="20"/>
                  <w:szCs w:val="24"/>
                  <w:lang w:eastAsia="ru-RU"/>
                </w:rPr>
                <w:t>@</w:t>
              </w:r>
              <w:r w:rsidRPr="007A5397">
                <w:rPr>
                  <w:rFonts w:ascii="Cambria" w:eastAsia="Times New Roman" w:hAnsi="Cambria"/>
                  <w:color w:val="000000"/>
                  <w:sz w:val="20"/>
                  <w:szCs w:val="24"/>
                  <w:lang w:val="en-US" w:eastAsia="ru-RU"/>
                </w:rPr>
                <w:t>mail</w:t>
              </w:r>
              <w:r w:rsidRPr="00B76925">
                <w:rPr>
                  <w:rFonts w:ascii="Cambria" w:eastAsia="Times New Roman" w:hAnsi="Cambria"/>
                  <w:color w:val="000000"/>
                  <w:sz w:val="20"/>
                  <w:szCs w:val="24"/>
                  <w:lang w:eastAsia="ru-RU"/>
                </w:rPr>
                <w:t>.</w:t>
              </w:r>
              <w:proofErr w:type="spellStart"/>
              <w:r w:rsidRPr="007A5397">
                <w:rPr>
                  <w:rFonts w:ascii="Cambria" w:eastAsia="Times New Roman" w:hAnsi="Cambria"/>
                  <w:color w:val="000000"/>
                  <w:sz w:val="20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B5408F" w:rsidRDefault="00B5408F" w:rsidP="002B3ED0">
      <w:pPr>
        <w:pStyle w:val="ConsPlusTitle"/>
        <w:jc w:val="center"/>
        <w:rPr>
          <w:rFonts w:ascii="Times New Roman" w:hAnsi="Times New Roman" w:cs="Times New Roman"/>
        </w:rPr>
      </w:pPr>
      <w:r w:rsidRPr="00DE0316">
        <w:rPr>
          <w:rFonts w:ascii="Times New Roman" w:hAnsi="Times New Roman" w:cs="Times New Roman"/>
        </w:rPr>
        <w:t>ПОСТАНОВЛЕНИЕ</w:t>
      </w:r>
    </w:p>
    <w:p w:rsidR="00B76925" w:rsidRDefault="00B76925" w:rsidP="002B3ED0">
      <w:pPr>
        <w:pStyle w:val="ConsPlusTitle"/>
        <w:jc w:val="center"/>
        <w:rPr>
          <w:rFonts w:ascii="Times New Roman" w:hAnsi="Times New Roman" w:cs="Times New Roman"/>
        </w:rPr>
      </w:pPr>
    </w:p>
    <w:p w:rsidR="00B76925" w:rsidRPr="00DE0316" w:rsidRDefault="00B76925" w:rsidP="002B3ED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7C1759">
        <w:rPr>
          <w:rFonts w:ascii="Times New Roman" w:hAnsi="Times New Roman" w:cs="Times New Roman"/>
          <w:sz w:val="28"/>
          <w:szCs w:val="28"/>
        </w:rPr>
        <w:t xml:space="preserve">  июня  2021 года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 34</w:t>
      </w:r>
      <w:r w:rsidRPr="007C175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5408F" w:rsidRPr="00DE0316" w:rsidRDefault="00B5408F" w:rsidP="002B3ED0">
      <w:pPr>
        <w:pStyle w:val="ConsPlusTitle"/>
        <w:jc w:val="center"/>
        <w:rPr>
          <w:rFonts w:ascii="Times New Roman" w:hAnsi="Times New Roman" w:cs="Times New Roman"/>
        </w:rPr>
      </w:pPr>
    </w:p>
    <w:p w:rsidR="00B5408F" w:rsidRPr="00DE0316" w:rsidRDefault="00B5408F" w:rsidP="002B3ED0">
      <w:pPr>
        <w:pStyle w:val="ConsPlusTitle"/>
        <w:jc w:val="center"/>
        <w:rPr>
          <w:rFonts w:ascii="Times New Roman" w:hAnsi="Times New Roman" w:cs="Times New Roman"/>
        </w:rPr>
      </w:pPr>
      <w:r w:rsidRPr="00DE0316">
        <w:rPr>
          <w:rFonts w:ascii="Times New Roman" w:hAnsi="Times New Roman" w:cs="Times New Roman"/>
        </w:rPr>
        <w:t>ОБ УТВЕРЖДЕНИИ ПОРЯДКА СОСТАВЛЕНИЯ И ВЕДЕНИЯ КАССОВОГО</w:t>
      </w:r>
    </w:p>
    <w:p w:rsidR="00B5408F" w:rsidRPr="00DE0316" w:rsidRDefault="00B5408F" w:rsidP="002B3ED0">
      <w:pPr>
        <w:pStyle w:val="ConsPlusTitle"/>
        <w:jc w:val="center"/>
        <w:rPr>
          <w:rFonts w:ascii="Times New Roman" w:hAnsi="Times New Roman" w:cs="Times New Roman"/>
        </w:rPr>
      </w:pPr>
      <w:r w:rsidRPr="00DE0316">
        <w:rPr>
          <w:rFonts w:ascii="Times New Roman" w:hAnsi="Times New Roman" w:cs="Times New Roman"/>
        </w:rPr>
        <w:t xml:space="preserve">ПЛАНА ИСПОЛНЕНИЯ БЮДЖЕТА </w:t>
      </w:r>
      <w:r>
        <w:rPr>
          <w:rFonts w:ascii="Times New Roman" w:hAnsi="Times New Roman" w:cs="Times New Roman"/>
        </w:rPr>
        <w:t xml:space="preserve">СЕЛЬСКОГО ПОСЕЛЕНИЯ БАДРАКОВСКИЙ СЕЛЬСОВЕТ </w:t>
      </w:r>
      <w:r w:rsidRPr="00DE0316">
        <w:rPr>
          <w:rFonts w:ascii="Times New Roman" w:hAnsi="Times New Roman" w:cs="Times New Roman"/>
        </w:rPr>
        <w:t>МУНИЦИПАЛЬНОГО РАЙОНА БУРАЕВСКИЙ РАЙОН</w:t>
      </w:r>
    </w:p>
    <w:p w:rsidR="00B5408F" w:rsidRPr="00DE0316" w:rsidRDefault="00B5408F" w:rsidP="002B3ED0">
      <w:pPr>
        <w:pStyle w:val="ConsPlusTitle"/>
        <w:jc w:val="center"/>
        <w:rPr>
          <w:rFonts w:ascii="Times New Roman" w:hAnsi="Times New Roman" w:cs="Times New Roman"/>
        </w:rPr>
      </w:pPr>
      <w:r w:rsidRPr="00DE0316">
        <w:rPr>
          <w:rFonts w:ascii="Times New Roman" w:hAnsi="Times New Roman" w:cs="Times New Roman"/>
        </w:rPr>
        <w:t xml:space="preserve"> РЕСПУБЛИКИ БАШКОРТОСТАН В НОВОЙ РЕДАКЦИИ</w:t>
      </w:r>
    </w:p>
    <w:p w:rsidR="00B5408F" w:rsidRDefault="00B5408F" w:rsidP="002B3ED0">
      <w:pPr>
        <w:spacing w:after="1"/>
      </w:pPr>
    </w:p>
    <w:p w:rsidR="00B5408F" w:rsidRPr="00824893" w:rsidRDefault="00B5408F" w:rsidP="002B3ED0">
      <w:pPr>
        <w:pStyle w:val="ConsPlusNormal"/>
        <w:jc w:val="center"/>
        <w:rPr>
          <w:sz w:val="28"/>
          <w:szCs w:val="28"/>
        </w:rPr>
      </w:pPr>
    </w:p>
    <w:p w:rsidR="00B5408F" w:rsidRPr="00824893" w:rsidRDefault="00B5408F" w:rsidP="002B3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89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824893">
          <w:rPr>
            <w:rFonts w:ascii="Times New Roman" w:hAnsi="Times New Roman" w:cs="Times New Roman"/>
            <w:color w:val="0000FF"/>
            <w:sz w:val="28"/>
            <w:szCs w:val="28"/>
          </w:rPr>
          <w:t>статьей 217.1</w:t>
        </w:r>
      </w:hyperlink>
      <w:r w:rsidRPr="0082489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Pr="0082489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6F30F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6F30F0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6F30F0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82489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824893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82489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постановляет:</w:t>
      </w:r>
    </w:p>
    <w:p w:rsidR="00B5408F" w:rsidRDefault="00B5408F" w:rsidP="0082489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567"/>
        <w:jc w:val="both"/>
      </w:pPr>
      <w:proofErr w:type="gramStart"/>
      <w:r w:rsidRPr="00824893">
        <w:rPr>
          <w:rFonts w:ascii="Times New Roman" w:hAnsi="Times New Roman"/>
          <w:sz w:val="28"/>
          <w:szCs w:val="28"/>
          <w:lang w:eastAsia="ru-RU"/>
        </w:rPr>
        <w:t xml:space="preserve">Порядок составления и ведения кассового плана исполнения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 w:rsidRPr="00824893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24893"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 w:rsidRPr="00824893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в текущем финансовом году, утвержденный постановлением Администрации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 w:rsidRPr="00824893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24893"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 w:rsidRPr="00824893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от </w:t>
      </w:r>
      <w:r w:rsidRPr="00411FBA">
        <w:rPr>
          <w:rFonts w:ascii="Times New Roman" w:hAnsi="Times New Roman"/>
          <w:sz w:val="28"/>
          <w:szCs w:val="28"/>
          <w:lang w:eastAsia="ru-RU"/>
        </w:rPr>
        <w:t>16 марта</w:t>
      </w:r>
      <w:r w:rsidRPr="00824893">
        <w:rPr>
          <w:rFonts w:ascii="Times New Roman" w:hAnsi="Times New Roman"/>
          <w:sz w:val="28"/>
          <w:szCs w:val="28"/>
          <w:lang w:eastAsia="ru-RU"/>
        </w:rPr>
        <w:t xml:space="preserve"> 2020 года № </w:t>
      </w:r>
      <w:r>
        <w:rPr>
          <w:rFonts w:ascii="Times New Roman" w:hAnsi="Times New Roman"/>
          <w:sz w:val="28"/>
          <w:szCs w:val="28"/>
          <w:lang w:eastAsia="ru-RU"/>
        </w:rPr>
        <w:t>42</w:t>
      </w:r>
      <w:r w:rsidRPr="00824893">
        <w:rPr>
          <w:rFonts w:ascii="Times New Roman" w:hAnsi="Times New Roman"/>
          <w:sz w:val="28"/>
          <w:szCs w:val="28"/>
          <w:lang w:eastAsia="ru-RU"/>
        </w:rPr>
        <w:t xml:space="preserve"> (далее – Порядок составления и ведения кассового плана), </w:t>
      </w:r>
      <w:r>
        <w:rPr>
          <w:rFonts w:ascii="Times New Roman" w:hAnsi="Times New Roman"/>
          <w:sz w:val="28"/>
          <w:szCs w:val="28"/>
          <w:lang w:eastAsia="ru-RU"/>
        </w:rPr>
        <w:t xml:space="preserve">изложить </w:t>
      </w:r>
      <w:r w:rsidRPr="00824893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новой</w:t>
      </w:r>
      <w:r w:rsidRPr="00824893">
        <w:rPr>
          <w:rFonts w:ascii="Times New Roman" w:hAnsi="Times New Roman"/>
          <w:sz w:val="28"/>
          <w:szCs w:val="28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B5408F" w:rsidRPr="00DE0316" w:rsidRDefault="009E2BE0" w:rsidP="002B3E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408F" w:rsidRPr="00DE03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408F" w:rsidRPr="00DE03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5408F" w:rsidRPr="00DE031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</w:t>
      </w:r>
      <w:r w:rsidR="00B5408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5408F" w:rsidRDefault="00B5408F" w:rsidP="002B3ED0">
      <w:pPr>
        <w:pStyle w:val="ConsPlusNormal"/>
        <w:spacing w:before="220"/>
        <w:ind w:firstLine="540"/>
        <w:jc w:val="both"/>
      </w:pPr>
    </w:p>
    <w:p w:rsidR="00B76925" w:rsidRDefault="00B5408F" w:rsidP="00D16300">
      <w:pPr>
        <w:pStyle w:val="ConsPlusNormal"/>
        <w:tabs>
          <w:tab w:val="left" w:pos="142"/>
          <w:tab w:val="right" w:pos="9354"/>
        </w:tabs>
        <w:ind w:left="-142"/>
        <w:rPr>
          <w:rFonts w:ascii="Times New Roman" w:hAnsi="Times New Roman" w:cs="Times New Roman"/>
          <w:b/>
          <w:sz w:val="28"/>
          <w:szCs w:val="28"/>
        </w:rPr>
      </w:pPr>
      <w:bookmarkStart w:id="0" w:name="P35"/>
      <w:bookmarkEnd w:id="0"/>
      <w:r w:rsidRPr="00DE031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7692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5408F" w:rsidRDefault="00B76925" w:rsidP="00D16300">
      <w:pPr>
        <w:pStyle w:val="ConsPlusNormal"/>
        <w:tabs>
          <w:tab w:val="left" w:pos="142"/>
          <w:tab w:val="right" w:pos="9354"/>
        </w:tabs>
        <w:ind w:left="-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B5408F" w:rsidRPr="00DE031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B5408F">
        <w:rPr>
          <w:rFonts w:ascii="Times New Roman" w:hAnsi="Times New Roman" w:cs="Times New Roman"/>
          <w:b/>
          <w:sz w:val="28"/>
          <w:szCs w:val="28"/>
        </w:rPr>
        <w:t>Мидатов</w:t>
      </w:r>
      <w:proofErr w:type="spellEnd"/>
      <w:r w:rsidR="00B5408F">
        <w:rPr>
          <w:rFonts w:ascii="Times New Roman" w:hAnsi="Times New Roman" w:cs="Times New Roman"/>
          <w:b/>
          <w:sz w:val="28"/>
          <w:szCs w:val="28"/>
        </w:rPr>
        <w:t xml:space="preserve"> И.Т.</w:t>
      </w:r>
    </w:p>
    <w:p w:rsidR="00B5408F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5408F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5408F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5408F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5408F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5408F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5408F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5408F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5408F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5408F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5408F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5408F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5408F" w:rsidRDefault="00B5408F" w:rsidP="00B76925">
      <w:pPr>
        <w:pStyle w:val="ConsPlusNormal"/>
        <w:outlineLvl w:val="0"/>
      </w:pPr>
    </w:p>
    <w:p w:rsidR="00B5408F" w:rsidRPr="00882022" w:rsidRDefault="00B5408F" w:rsidP="0088202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82022">
        <w:rPr>
          <w:rFonts w:ascii="Times New Roman" w:hAnsi="Times New Roman" w:cs="Times New Roman"/>
        </w:rPr>
        <w:t>Утвержден</w:t>
      </w:r>
    </w:p>
    <w:p w:rsidR="00B5408F" w:rsidRDefault="00B5408F" w:rsidP="00882022">
      <w:pPr>
        <w:pStyle w:val="ConsPlusNormal"/>
        <w:jc w:val="right"/>
        <w:rPr>
          <w:rFonts w:ascii="Times New Roman" w:hAnsi="Times New Roman" w:cs="Times New Roman"/>
        </w:rPr>
      </w:pPr>
      <w:r w:rsidRPr="00882022">
        <w:rPr>
          <w:rFonts w:ascii="Times New Roman" w:hAnsi="Times New Roman" w:cs="Times New Roman"/>
        </w:rPr>
        <w:t>постановлением  Администрации</w:t>
      </w:r>
    </w:p>
    <w:p w:rsidR="00B5408F" w:rsidRPr="00882022" w:rsidRDefault="00B5408F" w:rsidP="0088202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Бадраковский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</w:p>
    <w:p w:rsidR="00B5408F" w:rsidRPr="00882022" w:rsidRDefault="00B5408F" w:rsidP="00882022">
      <w:pPr>
        <w:pStyle w:val="ConsPlusNormal"/>
        <w:jc w:val="right"/>
        <w:rPr>
          <w:rFonts w:ascii="Times New Roman" w:hAnsi="Times New Roman" w:cs="Times New Roman"/>
        </w:rPr>
      </w:pPr>
      <w:r w:rsidRPr="008820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882022">
        <w:rPr>
          <w:rFonts w:ascii="Times New Roman" w:hAnsi="Times New Roman" w:cs="Times New Roman"/>
        </w:rPr>
        <w:t>Бураевский</w:t>
      </w:r>
      <w:proofErr w:type="spellEnd"/>
    </w:p>
    <w:p w:rsidR="00B5408F" w:rsidRPr="00882022" w:rsidRDefault="00B5408F" w:rsidP="00882022">
      <w:pPr>
        <w:pStyle w:val="ConsPlusNormal"/>
        <w:jc w:val="right"/>
        <w:rPr>
          <w:rFonts w:ascii="Times New Roman" w:hAnsi="Times New Roman" w:cs="Times New Roman"/>
        </w:rPr>
      </w:pPr>
      <w:r w:rsidRPr="00882022">
        <w:rPr>
          <w:rFonts w:ascii="Times New Roman" w:hAnsi="Times New Roman" w:cs="Times New Roman"/>
        </w:rPr>
        <w:t>район Республики Башкортостан</w:t>
      </w:r>
    </w:p>
    <w:p w:rsidR="00B5408F" w:rsidRPr="00882022" w:rsidRDefault="00B5408F" w:rsidP="00882022">
      <w:pPr>
        <w:pStyle w:val="ConsPlusNormal"/>
        <w:jc w:val="right"/>
        <w:rPr>
          <w:rFonts w:ascii="Times New Roman" w:hAnsi="Times New Roman" w:cs="Times New Roman"/>
        </w:rPr>
      </w:pPr>
      <w:r w:rsidRPr="00882022">
        <w:rPr>
          <w:rFonts w:ascii="Times New Roman" w:hAnsi="Times New Roman" w:cs="Times New Roman"/>
        </w:rPr>
        <w:t xml:space="preserve">от </w:t>
      </w:r>
      <w:r w:rsidR="009E2BE0">
        <w:rPr>
          <w:rFonts w:ascii="Times New Roman" w:hAnsi="Times New Roman" w:cs="Times New Roman"/>
        </w:rPr>
        <w:t>16 марта  2020</w:t>
      </w:r>
      <w:r w:rsidRPr="00646F28">
        <w:rPr>
          <w:rFonts w:ascii="Times New Roman" w:hAnsi="Times New Roman" w:cs="Times New Roman"/>
        </w:rPr>
        <w:t xml:space="preserve"> г. N </w:t>
      </w:r>
      <w:r w:rsidRPr="00646F28">
        <w:rPr>
          <w:rFonts w:ascii="Times New Roman" w:hAnsi="Times New Roman" w:cs="Times New Roman"/>
        </w:rPr>
        <w:softHyphen/>
      </w:r>
      <w:r w:rsidRPr="00646F28">
        <w:rPr>
          <w:rFonts w:ascii="Times New Roman" w:hAnsi="Times New Roman" w:cs="Times New Roman"/>
        </w:rPr>
        <w:softHyphen/>
      </w:r>
      <w:r w:rsidRPr="00646F28">
        <w:rPr>
          <w:rFonts w:ascii="Times New Roman" w:hAnsi="Times New Roman" w:cs="Times New Roman"/>
        </w:rPr>
        <w:softHyphen/>
      </w:r>
      <w:r w:rsidR="00B76925">
        <w:rPr>
          <w:rFonts w:ascii="Times New Roman" w:hAnsi="Times New Roman" w:cs="Times New Roman"/>
        </w:rPr>
        <w:t>4</w:t>
      </w:r>
      <w:r w:rsidR="009E2BE0">
        <w:rPr>
          <w:rFonts w:ascii="Times New Roman" w:hAnsi="Times New Roman" w:cs="Times New Roman"/>
        </w:rPr>
        <w:t>2</w:t>
      </w:r>
      <w:bookmarkStart w:id="1" w:name="_GoBack"/>
      <w:bookmarkEnd w:id="1"/>
    </w:p>
    <w:p w:rsidR="00B5408F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5408F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5408F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«ПОРЯДОК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составления и ведения кассового плана исполнения 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в текущем финансовом году</w:t>
      </w:r>
    </w:p>
    <w:p w:rsidR="00B5408F" w:rsidRPr="00AC5123" w:rsidRDefault="00B5408F" w:rsidP="002B3E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I. Общие положения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5408F" w:rsidRPr="00AC5123" w:rsidRDefault="00B5408F" w:rsidP="002B3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12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C5123">
        <w:rPr>
          <w:rFonts w:ascii="Times New Roman" w:hAnsi="Times New Roman"/>
          <w:sz w:val="28"/>
          <w:szCs w:val="28"/>
        </w:rPr>
        <w:t>Настоящий Порядок составления и ведения кассового плана исполнения бюджета</w:t>
      </w:r>
      <w:r w:rsidRPr="008520E5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AC5123">
        <w:rPr>
          <w:rFonts w:ascii="Times New Roman" w:hAnsi="Times New Roman"/>
          <w:sz w:val="28"/>
          <w:szCs w:val="28"/>
        </w:rPr>
        <w:t xml:space="preserve">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hAnsi="Times New Roman"/>
          <w:sz w:val="28"/>
          <w:szCs w:val="28"/>
        </w:rPr>
        <w:t>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2. Кассовый план включает: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кассовый план исполнения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на текущий финансовый год;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кассовый план исполнения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на текущий месяц.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3. Составление и ведение кассового плана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>финансовым органом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(далее – отдел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) в информационной системе, используемой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финорганом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в электронном виде с применением средств электронной подписи.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>В ходе составления и ведения кассового плана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ый орган Администрации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представляет участникам процесса прогнозирования необходимую для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>формирования Сведений информацию о кассовом исполнении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и показателях сводной бюджетной росписи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(далее</w:t>
      </w:r>
      <w:proofErr w:type="gram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– информация об исполнении бюджета</w:t>
      </w:r>
      <w:r w:rsidRPr="008520E5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Башкортостан).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 xml:space="preserve">Кассовый план исполнения бюджета </w:t>
      </w:r>
      <w:r w:rsidRPr="008520E5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8520E5">
        <w:rPr>
          <w:rFonts w:ascii="Times New Roman" w:hAnsi="Times New Roman"/>
          <w:sz w:val="28"/>
          <w:szCs w:val="28"/>
          <w:lang w:eastAsia="ru-RU"/>
        </w:rPr>
        <w:t>Бадраковский</w:t>
      </w:r>
      <w:proofErr w:type="spellEnd"/>
      <w:r w:rsidRPr="008520E5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текущий финансовый год (далее – кассовый план на текущий финансовый год) составляется по </w:t>
      </w:r>
      <w:hyperlink w:anchor="P693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форме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№1 к настоящему Порядку, кассовый план исполнения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текущий месяц (далее – кассовый план на текущий месяц) – согласно </w:t>
      </w:r>
      <w:hyperlink w:anchor="P1446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приложению №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к настоящему Порядку и утверждается </w:t>
      </w:r>
      <w:r w:rsidRPr="00B7692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Главой  Администрации </w:t>
      </w:r>
      <w:r w:rsidRPr="00B76925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B76925">
        <w:rPr>
          <w:rFonts w:ascii="Times New Roman" w:hAnsi="Times New Roman"/>
          <w:color w:val="000000" w:themeColor="text1"/>
          <w:sz w:val="28"/>
          <w:szCs w:val="28"/>
        </w:rPr>
        <w:t>Бадраковский</w:t>
      </w:r>
      <w:proofErr w:type="spellEnd"/>
      <w:r w:rsidRPr="00B76925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  <w:r w:rsidRPr="00B76925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hAnsi="Times New Roman"/>
          <w:sz w:val="28"/>
          <w:szCs w:val="28"/>
          <w:lang w:eastAsia="ru-RU"/>
        </w:rPr>
        <w:t>Республики Башкортостан (лицом, исполняющим его обязанности).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 xml:space="preserve">главами </w:t>
        </w:r>
        <w:r w:rsidRPr="00AC5123">
          <w:rPr>
            <w:rFonts w:ascii="Times New Roman" w:hAnsi="Times New Roman"/>
            <w:sz w:val="28"/>
            <w:szCs w:val="28"/>
            <w:lang w:eastAsia="ru-RU"/>
          </w:rPr>
          <w:br/>
          <w:t>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w:anchor="P108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IV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Порядка: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>прогноза поступлений по доходам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</w:t>
      </w:r>
      <w:proofErr w:type="spellStart"/>
      <w:r w:rsidRPr="00AC5123">
        <w:rPr>
          <w:rFonts w:ascii="Times New Roman" w:hAnsi="Times New Roman"/>
          <w:sz w:val="28"/>
          <w:szCs w:val="28"/>
          <w:lang w:eastAsia="ru-RU"/>
        </w:rPr>
        <w:t>Башкортостанна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текущий финансовый год, формируемого в порядке, предусмотренном </w:t>
      </w:r>
      <w:hyperlink w:anchor="P54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 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  <w:proofErr w:type="gramEnd"/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прогноза перечислений по расходам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 текущий финансовый год, формируемого в порядке, предусмотренном </w:t>
      </w:r>
      <w:hyperlink w:anchor="P83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 III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прогноза поступлений и перечислений по источникам финансирования дефицита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год, формируемого в порядке, предусмотренном </w:t>
      </w:r>
      <w:hyperlink w:anchor="P108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 IV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иных необходимых показателей.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 xml:space="preserve">главами </w:t>
        </w:r>
        <w:r w:rsidRPr="00AC5123">
          <w:rPr>
            <w:rFonts w:ascii="Times New Roman" w:hAnsi="Times New Roman"/>
            <w:sz w:val="28"/>
            <w:szCs w:val="28"/>
            <w:lang w:eastAsia="ru-RU"/>
          </w:rPr>
          <w:br/>
          <w:t>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w:anchor="P108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IV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Порядка: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прогноза поступлений по доходам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текущий месяц, формируемого в порядке, предусмотренном </w:t>
      </w:r>
      <w:hyperlink w:anchor="P54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AC5123">
          <w:rPr>
            <w:rFonts w:ascii="Times New Roman" w:hAnsi="Times New Roman"/>
            <w:sz w:val="28"/>
            <w:szCs w:val="28"/>
            <w:lang w:eastAsia="ru-RU"/>
          </w:rPr>
          <w:t>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>прогноза перечислений по расходам бюджета</w:t>
      </w:r>
      <w:r w:rsidRPr="00FF4F81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месяц, формируемого в порядке, предусмотренном </w:t>
      </w:r>
      <w:hyperlink w:anchor="P83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AC5123">
          <w:rPr>
            <w:rFonts w:ascii="Times New Roman" w:hAnsi="Times New Roman"/>
            <w:sz w:val="28"/>
            <w:szCs w:val="28"/>
            <w:lang w:eastAsia="ru-RU"/>
          </w:rPr>
          <w:t>III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прогноза поступлений и перечислений по источникам финансирования дефицита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месяц, формируемого в порядке, предусмотренном </w:t>
      </w:r>
      <w:hyperlink w:anchor="P108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 IV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иных необходимых показателей.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7. Показатели кассового плана на текущий месяц </w:t>
      </w:r>
      <w:hyperlink w:anchor="P1446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(приложение № 2)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(приложение № 1)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текущему месяцу с учетом внесенных в него изменений в ходе ведения кассового плана.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2" w:name="P54"/>
      <w:bookmarkEnd w:id="2"/>
      <w:r w:rsidRPr="00AC5123">
        <w:rPr>
          <w:rFonts w:ascii="Times New Roman" w:hAnsi="Times New Roman"/>
          <w:sz w:val="28"/>
          <w:szCs w:val="28"/>
          <w:lang w:eastAsia="ru-RU"/>
        </w:rPr>
        <w:t>II. Порядок составления, уточнения и направления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прогнозов поступлений по доходам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</w:t>
      </w:r>
    </w:p>
    <w:p w:rsidR="00B5408F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на текущий финансовый год и прогнозов поступлений по доходам бюджета</w:t>
      </w:r>
      <w:r w:rsidRPr="00FF4F81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8. </w:t>
      </w: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 xml:space="preserve">Показатели для кассового плана на текущий финансовый год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по поступлениям доходов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hAnsi="Times New Roman"/>
          <w:sz w:val="28"/>
          <w:szCs w:val="28"/>
          <w:lang w:eastAsia="ru-RU"/>
        </w:rPr>
        <w:t>Республики Башкортостан формируются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на основании прогнозов поступлений по доходам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3 к настоящему Порядку), полученных от главных администраторов доходов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Башкортостан.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9. </w:t>
      </w: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 xml:space="preserve">В целях составления кассового плана на текущий финансовый год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не позднее тринадцатого рабочего дня декабря текущего финансового года формируется и направляется прогноз поступлений по доходам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главными администраторами доходов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Башкортостан:</w:t>
      </w:r>
      <w:proofErr w:type="gramEnd"/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по налоговым и неналоговым доходам –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управления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(далее – отдел </w:t>
      </w:r>
      <w:r>
        <w:rPr>
          <w:rFonts w:ascii="Times New Roman" w:hAnsi="Times New Roman"/>
          <w:sz w:val="28"/>
          <w:szCs w:val="28"/>
          <w:lang w:eastAsia="ru-RU"/>
        </w:rPr>
        <w:t>бюджета</w:t>
      </w:r>
      <w:r w:rsidRPr="00AC5123">
        <w:rPr>
          <w:rFonts w:ascii="Times New Roman" w:hAnsi="Times New Roman"/>
          <w:sz w:val="28"/>
          <w:szCs w:val="28"/>
          <w:lang w:eastAsia="ru-RU"/>
        </w:rPr>
        <w:t>);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>по безвозмездным поступлениям – в соответствующие отраслевые отделы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управления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курирующие субъекты бюджетного планирования (далее – соответствующие отраслевые отделы).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10. В целях ведения кассового плана на текущий финансовый год главные администраторы доходов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формируют уточненные прогнозы поступлений по доходам бюджета Республики Башкортостан на текущий финансовый год (приложение № 3 к настоящему Порядку).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>При уточнении прогнозов поступлений по доходам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указываются фактические поступления доходов в бюджет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за отчетный период, в соответствии с информацией об исполнении бюджета</w:t>
      </w:r>
      <w:r w:rsidRPr="00FF4F81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и уточняются соответствующие</w:t>
      </w:r>
      <w:proofErr w:type="gram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показатели периода, следующего за отчетным месяцем.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 xml:space="preserve">Уточненные прогнозы поступлений по доходам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направляются главными администраторами доходов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</w:t>
      </w:r>
      <w:proofErr w:type="spellStart"/>
      <w:r w:rsidRPr="00AC5123">
        <w:rPr>
          <w:rFonts w:ascii="Times New Roman" w:hAnsi="Times New Roman"/>
          <w:sz w:val="28"/>
          <w:szCs w:val="28"/>
          <w:lang w:eastAsia="ru-RU"/>
        </w:rPr>
        <w:t>посостояниюна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  <w:proofErr w:type="gramEnd"/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по налоговым и неналоговым доходам –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отдел;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по безвозмездным поступлениям – в соответствующие отраслевые отделы.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11. </w:t>
      </w: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 xml:space="preserve">В случае отклонения фактических поступлений по видам доходов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в отчетном периоде от соответствующего показателя прогноза поступлений по доходам бюджета на текущий финансовый год, утвержденного в установленном порядке, на величину более чем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15 процентов от указанного показателя, пояснительная записка с отражением причин указанного отклонения ежемесячно в срок до 15 числа</w:t>
      </w:r>
      <w:proofErr w:type="gram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месяца, следующего за отчетным периодом, представляется соответствующими главными администраторами доходов бюджета</w:t>
      </w:r>
      <w:r w:rsidRPr="00FF4F81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отдел.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Бюджетный о</w:t>
      </w:r>
      <w:r w:rsidRPr="00AC5123">
        <w:rPr>
          <w:rFonts w:ascii="Times New Roman" w:hAnsi="Times New Roman"/>
          <w:sz w:val="28"/>
          <w:szCs w:val="28"/>
          <w:lang w:eastAsia="ru-RU"/>
        </w:rPr>
        <w:t>тдел на основе прогнозов главных администраторов доходов бюджета</w:t>
      </w:r>
      <w:r w:rsidRPr="00FF4F81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формирует прогноз поступлений по налоговым и неналоговым доходам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год, согласованный курирующим заместителем финанс</w:t>
      </w:r>
      <w:r>
        <w:rPr>
          <w:rFonts w:ascii="Times New Roman" w:hAnsi="Times New Roman"/>
          <w:sz w:val="28"/>
          <w:szCs w:val="28"/>
          <w:lang w:eastAsia="ru-RU"/>
        </w:rPr>
        <w:t xml:space="preserve">ового управления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(приложение № 4 к настоящему Порядку):</w:t>
      </w:r>
      <w:proofErr w:type="gramEnd"/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в целях составления кассового плана на текущий финансовый год –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не позднее четырнадцатого рабочего дня декабря текущего финансового года;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 xml:space="preserve">в целях ведения кассового плана на текущий финансовый год в период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с февраля по декабрь</w:t>
      </w:r>
      <w:proofErr w:type="gram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13. </w:t>
      </w: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>Показатели для кассового плана на текущий месяц по поступлениям доходов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формируются на основании прогноза поступлений по доходам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 xml:space="preserve">на текущий месяц (приложение № 5 к настоящему Порядку), полученного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 xml:space="preserve">от главных администраторов доходов бюджета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Башкортостан.</w:t>
      </w:r>
      <w:proofErr w:type="gramEnd"/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14. Прогнозы поступлений по доходам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Башкортостан: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по налоговым и неналоговым доходам –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отдел;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по безвозмездным поступлениям – в соответствующий отраслевой отдел</w:t>
      </w:r>
      <w:r w:rsidRPr="00AC5123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15. </w:t>
      </w: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>В период с февраля по декабрь текущего финансового года прогнозы поступлений по доходам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формируются и направляются главными администраторами доходов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по состоянию на первое число текущего месяца ежемесячно, не позднее третьего рабочего дня текущего месяца:</w:t>
      </w:r>
      <w:proofErr w:type="gramEnd"/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по налоговым и неналоговым доходам –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отдел;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по безвозмездным поступлениям – в соответствующий отраслевой отдел.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16.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Бюджетный о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тдел на основе </w:t>
      </w:r>
      <w:hyperlink w:anchor="P1387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прогнозов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главных администраторов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доходов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формирует прогноз поступлений по налоговым и неналоговым доходам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месяц, согласованный курирующим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управления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(приложение № 6 к настоящему Порядку):</w:t>
      </w:r>
      <w:proofErr w:type="gramEnd"/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>в период с февраля по декабрь текущего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финансового года по состоянию </w:t>
      </w:r>
      <w:r w:rsidRPr="00AC5123">
        <w:rPr>
          <w:rFonts w:ascii="Times New Roman" w:hAnsi="Times New Roman"/>
          <w:sz w:val="28"/>
          <w:szCs w:val="28"/>
          <w:lang w:eastAsia="ru-RU"/>
        </w:rPr>
        <w:t>на первое число</w:t>
      </w:r>
      <w:proofErr w:type="gram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текущего месяца – ежемесячно не позднее четвертого рабочего дня текущего месяца.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17. Показатели прогнозов поступлений по доходам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5) должны соответствовать показателям прогнозов поступлений по доходам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3) по текущему месяцу. 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III. Порядок составления, уточнения и направления </w:t>
      </w:r>
    </w:p>
    <w:p w:rsidR="00B5408F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прогнозов 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на текущий финансовый год и прогнозов 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18. Показатели для кассового плана на текущий финансовый год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по перечислениям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формируются на основании: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сводной бюджетной росписи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Башкортостан;</w:t>
      </w:r>
    </w:p>
    <w:p w:rsidR="00B5408F" w:rsidRPr="00AC5123" w:rsidRDefault="00FA026D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w:anchor="P272" w:history="1">
        <w:r w:rsidR="00B5408F" w:rsidRPr="00AC5123">
          <w:rPr>
            <w:rFonts w:ascii="Times New Roman" w:hAnsi="Times New Roman"/>
            <w:sz w:val="28"/>
            <w:szCs w:val="28"/>
            <w:lang w:eastAsia="ru-RU"/>
          </w:rPr>
          <w:t>прогнозов</w:t>
        </w:r>
      </w:hyperlink>
      <w:r w:rsidR="00B5408F" w:rsidRPr="00AC5123">
        <w:rPr>
          <w:rFonts w:ascii="Times New Roman" w:hAnsi="Times New Roman"/>
          <w:sz w:val="28"/>
          <w:szCs w:val="28"/>
          <w:lang w:eastAsia="ru-RU"/>
        </w:rPr>
        <w:t xml:space="preserve"> перечислений по расходам бюджета</w:t>
      </w:r>
      <w:r w:rsidR="00B5408F" w:rsidRPr="007A465F">
        <w:rPr>
          <w:rFonts w:ascii="Times New Roman" w:hAnsi="Times New Roman"/>
          <w:sz w:val="28"/>
          <w:szCs w:val="28"/>
        </w:rPr>
        <w:t xml:space="preserve"> </w:t>
      </w:r>
      <w:r w:rsidR="00B5408F"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5408F"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="00B5408F"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="00B5408F">
        <w:rPr>
          <w:rFonts w:ascii="Times New Roman" w:hAnsi="Times New Roman"/>
        </w:rPr>
        <w:t xml:space="preserve"> </w:t>
      </w:r>
      <w:r w:rsidR="00B5408F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B5408F"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 w:rsidR="00B5408F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B5408F"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7 к настоящему Порядку).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19. </w:t>
      </w: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 xml:space="preserve">В целях составления кассового плана на текущий финансовый год главные распорядители средств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(далее – главные распорядители) формируют </w:t>
      </w:r>
      <w:hyperlink w:anchor="P272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>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7 к настоящему Порядку) и направляют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не позднее тринадцатого рабочего дня</w:t>
      </w:r>
      <w:proofErr w:type="gram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декабря текущего финансового года.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20.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(приложение№ 7 к настоящему Порядку) и направляют в отдел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>.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Уточнение прогнозов 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осуществляется: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в связи с внесением изменений в показатели сводной бюджетной росписи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– по мере внесения изменений в показатели сводной бюджетной росписи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Башкортостан;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на основании информации об исполнении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</w:t>
      </w: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>по расходам в период с февраля по декабрь текущего финансового года по состоянию</w:t>
      </w:r>
      <w:proofErr w:type="gram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 первое число текущего месяца – ежемесячно не позднее третьего рабочего дня текущего месяца.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464B7">
        <w:rPr>
          <w:rFonts w:ascii="Times New Roman" w:hAnsi="Times New Roman"/>
          <w:sz w:val="28"/>
          <w:szCs w:val="28"/>
          <w:lang w:eastAsia="ru-RU"/>
        </w:rPr>
        <w:t xml:space="preserve">При уточнении прогнозов перечислений по расходам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</w:t>
      </w:r>
      <w:r w:rsidRPr="002464B7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на текущий финансовый год указываются фактические перечисления по расходам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2464B7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</w:t>
      </w:r>
      <w:r w:rsidRPr="002464B7">
        <w:rPr>
          <w:rFonts w:ascii="Times New Roman" w:hAnsi="Times New Roman"/>
          <w:sz w:val="28"/>
          <w:szCs w:val="28"/>
          <w:lang w:eastAsia="ru-RU"/>
        </w:rPr>
        <w:br/>
        <w:t>за отчетный период и вносятся соответствующие изменения в показатели периода, следующего за отчетным месяцем</w:t>
      </w:r>
      <w:r w:rsidRPr="00AC5123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21. </w:t>
      </w: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>В случае отклонения фактических 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в отчетном периоде от соответствующего показателя прогноза перечислений по расходам на величину более чем 15 процентов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 xml:space="preserve">от указанного показателя, соответствующий главный распорядитель представляет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пояснительную записку с отражением причин указанного отклонения ежемесячно не позднее 15 числа месяца, следующего за отчетным периодом</w:t>
      </w:r>
      <w:proofErr w:type="gramEnd"/>
      <w:r w:rsidRPr="00AC5123">
        <w:rPr>
          <w:rFonts w:ascii="Times New Roman" w:hAnsi="Times New Roman"/>
          <w:sz w:val="28"/>
          <w:szCs w:val="28"/>
          <w:lang w:eastAsia="ru-RU"/>
        </w:rPr>
        <w:t>.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22. Показатели для кассового плана на </w:t>
      </w:r>
      <w:r>
        <w:rPr>
          <w:rFonts w:ascii="Times New Roman" w:hAnsi="Times New Roman"/>
          <w:sz w:val="28"/>
          <w:szCs w:val="28"/>
          <w:lang w:eastAsia="ru-RU"/>
        </w:rPr>
        <w:t xml:space="preserve">текущий месяц по перечислениям </w:t>
      </w:r>
      <w:r w:rsidRPr="00AC5123">
        <w:rPr>
          <w:rFonts w:ascii="Times New Roman" w:hAnsi="Times New Roman"/>
          <w:sz w:val="28"/>
          <w:szCs w:val="28"/>
          <w:lang w:eastAsia="ru-RU"/>
        </w:rPr>
        <w:t>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lastRenderedPageBreak/>
        <w:t>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формируются на основании </w:t>
      </w:r>
      <w:hyperlink w:anchor="P272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прогнозов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8 к настоящему Порядку).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23. В целях составления кассового плана на текущий месяц главные распорядители формируют </w:t>
      </w:r>
      <w:hyperlink w:anchor="P272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перечислений по расходам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8 к настоящему Порядку) и направляют в отдел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>: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 xml:space="preserve">в период с февраля по декабрь текущего финансового года по состоянию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на первое число</w:t>
      </w:r>
      <w:proofErr w:type="gram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текущего месяца – ежемесячно не позднее третьего рабочего дня.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24. Показатели прогнозов перечислений по расходам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8) должны соответствовать показателям прогнозов перечислений по расходам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7) по текущему месяцу.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3" w:name="P108"/>
      <w:bookmarkEnd w:id="3"/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IV. Порядок составления, уточнения и направления </w:t>
      </w:r>
    </w:p>
    <w:p w:rsidR="00B5408F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прогнозов поступлений и перечислений по источникам финансирования дефицита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B5408F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финансовый год и прогнозов поступлений и перечислений по источникам финансирования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 дефицита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на текущий месяц 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25. Показатели для кассового плана на текущий финансовый год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по поступлениям и перечислениям по источникам финансирования дефицита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формируются на основании: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сводной бюджетной росписи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Башкортостан;</w:t>
      </w:r>
    </w:p>
    <w:p w:rsidR="00B5408F" w:rsidRPr="00AC5123" w:rsidRDefault="00FA026D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w:anchor="P380" w:history="1">
        <w:r w:rsidR="00B5408F" w:rsidRPr="00AC5123">
          <w:rPr>
            <w:rFonts w:ascii="Times New Roman" w:hAnsi="Times New Roman"/>
            <w:sz w:val="28"/>
            <w:szCs w:val="28"/>
            <w:lang w:eastAsia="ru-RU"/>
          </w:rPr>
          <w:t>прогноза</w:t>
        </w:r>
      </w:hyperlink>
      <w:r w:rsidR="00B5408F"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</w:t>
      </w:r>
      <w:r w:rsidR="00B5408F"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5408F"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="00B5408F"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="00B5408F">
        <w:rPr>
          <w:rFonts w:ascii="Times New Roman" w:hAnsi="Times New Roman"/>
        </w:rPr>
        <w:t xml:space="preserve"> </w:t>
      </w:r>
      <w:r w:rsidR="00B5408F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B5408F"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 w:rsidR="00B5408F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B5408F"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</w:t>
      </w:r>
      <w:r w:rsidR="00B5408F" w:rsidRPr="00AC5123">
        <w:rPr>
          <w:rFonts w:ascii="Times New Roman" w:hAnsi="Times New Roman"/>
          <w:sz w:val="28"/>
          <w:szCs w:val="28"/>
          <w:lang w:eastAsia="ru-RU"/>
        </w:rPr>
        <w:lastRenderedPageBreak/>
        <w:t>текущий финансовый год (приложение № 9 к настоящему Порядку).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26. </w:t>
      </w: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 xml:space="preserve">Главные администраторы источников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не позднее тринадцатого рабочего дня декабря текущего финансового года направляют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отдел  прогноз поступлений и перечислений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по источникам финансирования дефицита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год.</w:t>
      </w:r>
      <w:proofErr w:type="gramEnd"/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>Соответствующие отделы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управления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(далее – отделы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>) по закрепленным кодам классификации источников финансирования дефицита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(далее </w:t>
      </w:r>
      <w:r>
        <w:rPr>
          <w:rFonts w:ascii="Times New Roman" w:hAnsi="Times New Roman"/>
          <w:sz w:val="28"/>
          <w:szCs w:val="28"/>
          <w:lang w:eastAsia="ru-RU"/>
        </w:rPr>
        <w:t xml:space="preserve">– закрепленные коды) формируют </w:t>
      </w:r>
      <w:r w:rsidRPr="00AC5123">
        <w:rPr>
          <w:rFonts w:ascii="Times New Roman" w:hAnsi="Times New Roman"/>
          <w:sz w:val="28"/>
          <w:szCs w:val="28"/>
          <w:lang w:eastAsia="ru-RU"/>
        </w:rPr>
        <w:t>и направляют</w:t>
      </w:r>
      <w:proofErr w:type="gram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 не позднее тринадцатого рабочего дня декабря текущего финансового года, согласованный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управления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Pr="00A63727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 к настоящему Порядку).</w:t>
      </w:r>
      <w:proofErr w:type="gramEnd"/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27.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Бюджетный о</w:t>
      </w:r>
      <w:r w:rsidRPr="00AC5123">
        <w:rPr>
          <w:rFonts w:ascii="Times New Roman" w:hAnsi="Times New Roman"/>
          <w:sz w:val="28"/>
          <w:szCs w:val="28"/>
          <w:lang w:eastAsia="ru-RU"/>
        </w:rPr>
        <w:t>тдел на основе прогнозов главных администраторов источников финансирования дефицита бюджета</w:t>
      </w:r>
      <w:r w:rsidRPr="00A63727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отделов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формирует не позднее четырнадцатого рабочего дня декабря текущего финансового года, согласованный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управления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</w:t>
      </w:r>
      <w:proofErr w:type="gram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текущий финансовый год (приложение № 9 к настоящему Порядку).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28. </w:t>
      </w: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>В целях ведения кассового плана на текущий финансовый год главными администраторами источников финансирования дефицита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и отделами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закрепленным кодам формируется уточненный прогноз поступлений и перечислений по источникам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год. </w:t>
      </w:r>
      <w:proofErr w:type="gramEnd"/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 уточнении указываются фактические поступления и перечисления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</w:t>
      </w:r>
      <w:proofErr w:type="spellStart"/>
      <w:r w:rsidRPr="00AC5123">
        <w:rPr>
          <w:rFonts w:ascii="Times New Roman" w:hAnsi="Times New Roman"/>
          <w:sz w:val="28"/>
          <w:szCs w:val="28"/>
          <w:lang w:eastAsia="ru-RU"/>
        </w:rPr>
        <w:t>Башкортостанза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отчетный период, в соответствии с информацией об исполнении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и уточняются соответствующие показатели периода, следующего за отчетным месяцем.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>Уточненный прогноз поступлений 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направляется главными администраторами источников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в период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 xml:space="preserve">с февраля по декабрь текущего финансового года по состоянию на первое число текущего месяца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</w:t>
      </w:r>
      <w:proofErr w:type="gram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ежемесячно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не позднее третьего рабочего дня текущего месяца.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 xml:space="preserve">Отделы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закрепленным кодам формируют и направляют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месяца, согласованный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управления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уточненный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 к настоящему Порядку).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29.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Бюджетный о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тдел на основе уточненных прогнозов главных администраторов источников финансирования дефицита бюджета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и отделов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закрепленным кодам формирует в период с февраля по декабрь текущего финансового </w:t>
      </w:r>
      <w:proofErr w:type="spellStart"/>
      <w:r w:rsidRPr="00AC5123">
        <w:rPr>
          <w:rFonts w:ascii="Times New Roman" w:hAnsi="Times New Roman"/>
          <w:sz w:val="28"/>
          <w:szCs w:val="28"/>
          <w:lang w:eastAsia="ru-RU"/>
        </w:rPr>
        <w:t>годапо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состоянию на первое число текущего месяца ежемесячно, не позднее четвертого рабочего дня текущего месяца, согласованный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управления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уточненный</w:t>
      </w:r>
      <w:proofErr w:type="gram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 к настоящему Порядку).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30. </w:t>
      </w: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 xml:space="preserve">В случае отклонения фактических поступлений и перечислений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 xml:space="preserve">по источникам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в отчетном периоде от соответствующего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>показателя прогноза поступлений и перечислений по источникам ф</w:t>
      </w:r>
      <w:r>
        <w:rPr>
          <w:rFonts w:ascii="Times New Roman" w:hAnsi="Times New Roman"/>
          <w:sz w:val="28"/>
          <w:szCs w:val="28"/>
          <w:lang w:eastAsia="ru-RU"/>
        </w:rPr>
        <w:t xml:space="preserve">инансирования дефицита бюджета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величину более чем 15 процентов, главный администратор источников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представляет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 пояснительную записку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с отражением причин указанного отклонения ежемесячно не позднее 15 числа месяца, следующего за отчетным периодом.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31. </w:t>
      </w: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 xml:space="preserve">Показатели для кассового плана на текущий месяц по поступлениям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и перечислениям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формируются на о</w:t>
      </w:r>
      <w:r>
        <w:rPr>
          <w:rFonts w:ascii="Times New Roman" w:hAnsi="Times New Roman"/>
          <w:sz w:val="28"/>
          <w:szCs w:val="28"/>
          <w:lang w:eastAsia="ru-RU"/>
        </w:rPr>
        <w:t xml:space="preserve">сновании прогнозов поступлений </w:t>
      </w:r>
      <w:r w:rsidRPr="00AC5123">
        <w:rPr>
          <w:rFonts w:ascii="Times New Roman" w:hAnsi="Times New Roman"/>
          <w:sz w:val="28"/>
          <w:szCs w:val="28"/>
          <w:lang w:eastAsia="ru-RU"/>
        </w:rPr>
        <w:t>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10 к настоящему Порядку).</w:t>
      </w:r>
      <w:proofErr w:type="gramEnd"/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32. </w:t>
      </w: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>Главные администраторы источников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не позднее тринадцатого рабочего дня декабря текущего финансового года направляют в отдел государственного долга и кредита прогноз поступлений 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месяц, сформированный на январь текущего финансового года</w:t>
      </w:r>
      <w:proofErr w:type="gramEnd"/>
      <w:r w:rsidRPr="00AC5123">
        <w:rPr>
          <w:rFonts w:ascii="Times New Roman" w:hAnsi="Times New Roman"/>
          <w:sz w:val="28"/>
          <w:szCs w:val="28"/>
          <w:lang w:eastAsia="ru-RU"/>
        </w:rPr>
        <w:t>.</w:t>
      </w:r>
    </w:p>
    <w:p w:rsidR="00B5408F" w:rsidRPr="00CB4821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B4821">
        <w:rPr>
          <w:rFonts w:ascii="Times New Roman" w:hAnsi="Times New Roman"/>
          <w:sz w:val="28"/>
          <w:szCs w:val="28"/>
          <w:lang w:eastAsia="ru-RU"/>
        </w:rPr>
        <w:t xml:space="preserve">Отделы </w:t>
      </w:r>
      <w:proofErr w:type="spellStart"/>
      <w:r w:rsidRPr="00CB4821"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CB4821">
        <w:rPr>
          <w:rFonts w:ascii="Times New Roman" w:hAnsi="Times New Roman"/>
          <w:sz w:val="28"/>
          <w:szCs w:val="28"/>
          <w:lang w:eastAsia="ru-RU"/>
        </w:rPr>
        <w:t xml:space="preserve"> по закрепленным кодам формируют и направляют </w:t>
      </w:r>
      <w:r w:rsidRPr="00CB4821">
        <w:rPr>
          <w:rFonts w:ascii="Times New Roman" w:hAnsi="Times New Roman"/>
          <w:sz w:val="28"/>
          <w:szCs w:val="28"/>
          <w:lang w:eastAsia="ru-RU"/>
        </w:rPr>
        <w:br/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CB4821">
        <w:rPr>
          <w:rFonts w:ascii="Times New Roman" w:hAnsi="Times New Roman"/>
          <w:sz w:val="28"/>
          <w:szCs w:val="28"/>
          <w:lang w:eastAsia="ru-RU"/>
        </w:rPr>
        <w:t xml:space="preserve">отдел, не позднее тринадцатого рабочего дня декабря текущего финансового года, согласованный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управления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CB4821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CB4821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CB4821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CB4821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10 </w:t>
      </w:r>
      <w:r w:rsidRPr="00CB4821">
        <w:rPr>
          <w:rFonts w:ascii="Times New Roman" w:hAnsi="Times New Roman"/>
          <w:sz w:val="28"/>
          <w:szCs w:val="28"/>
          <w:lang w:eastAsia="ru-RU"/>
        </w:rPr>
        <w:br/>
        <w:t>к настоящему Порядку), сформированный на</w:t>
      </w:r>
      <w:proofErr w:type="gramEnd"/>
      <w:r w:rsidRPr="00CB4821">
        <w:rPr>
          <w:rFonts w:ascii="Times New Roman" w:hAnsi="Times New Roman"/>
          <w:sz w:val="28"/>
          <w:szCs w:val="28"/>
          <w:lang w:eastAsia="ru-RU"/>
        </w:rPr>
        <w:t xml:space="preserve"> январь текущего финансового года.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Бюджетный о</w:t>
      </w:r>
      <w:r w:rsidRPr="00AC5123">
        <w:rPr>
          <w:rFonts w:ascii="Times New Roman" w:hAnsi="Times New Roman"/>
          <w:sz w:val="28"/>
          <w:szCs w:val="28"/>
          <w:lang w:eastAsia="ru-RU"/>
        </w:rPr>
        <w:t>тдел на основе прогнозов главных администраторов источников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и отделов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закрепленным кодам формирует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не позднее четырнадцатого рабочего дня декабря текущего финансового года, согласованный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управления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proofErr w:type="gram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10 к настоящему Порядку),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>сформированный на январь текущего финансового года.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34. </w:t>
      </w: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>Прогноз поступлений 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направляется главными администраторами источников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в период с февраля по декабрь текущего финансового года по состоянию на первое число текущего месяца в отдел государственного долга и</w:t>
      </w:r>
      <w:proofErr w:type="gram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кредита ежемесячно не позднее третьего рабочего дня текущего месяца.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 xml:space="preserve">Отделы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закрепленным долга и кредита в период с февраля по декабрь текущего финансового года ежемесячно не позднее третьего рабочего дня текущего месяца, согласованный курирующим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управления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10</w:t>
      </w:r>
      <w:proofErr w:type="gram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Порядку) по состоянию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на первое число текущего месяца.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35.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Бюджетный о</w:t>
      </w:r>
      <w:r w:rsidRPr="00AC5123">
        <w:rPr>
          <w:rFonts w:ascii="Times New Roman" w:hAnsi="Times New Roman"/>
          <w:sz w:val="28"/>
          <w:szCs w:val="28"/>
          <w:lang w:eastAsia="ru-RU"/>
        </w:rPr>
        <w:t>тдел на основе прогнозов главных администраторов источников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и отделов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закрепленным кодам </w:t>
      </w:r>
      <w:proofErr w:type="spellStart"/>
      <w:r w:rsidRPr="00AC5123">
        <w:rPr>
          <w:rFonts w:ascii="Times New Roman" w:hAnsi="Times New Roman"/>
          <w:sz w:val="28"/>
          <w:szCs w:val="28"/>
          <w:lang w:eastAsia="ru-RU"/>
        </w:rPr>
        <w:t>формируетв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период с февраля по декабрь текущего финансового года ежемесячно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не позднее четвертого рабочего дня текущего месяца, согласованный курирующим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управления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</w:t>
      </w:r>
      <w:proofErr w:type="gram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источникам финансирования дефицита бюджета</w:t>
      </w:r>
      <w:r w:rsidRPr="008134D4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10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к настоящему Порядку) по состоянию на первое число текущего месяца.</w:t>
      </w:r>
    </w:p>
    <w:p w:rsidR="00B5408F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36. </w:t>
      </w: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>Показатели прогнозов поступлений и перечислений по источникам финансирования дефицита бюджета</w:t>
      </w:r>
      <w:r w:rsidRPr="008134D4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</w:t>
      </w:r>
      <w:r w:rsidRPr="008134D4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16300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9) по текущему месяцу.</w:t>
      </w:r>
      <w:proofErr w:type="gramEnd"/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V. Порядок составления и ведения кассового плана на текущий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финансовый год и кассового плана на текущий месяц 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37. Кассовый </w:t>
      </w:r>
      <w:hyperlink w:anchor="P693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план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 текущий финансовый год составляется отделом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(приложение № 1 к настоящему Порядку) не позднее пятнадцатого рабочего дня декабря текущего финансового года. 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Показатели кассового плана на текущий финансовый год подлежат согласованию соответствующими отраслевыми отделами.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При необходимости показатели кассового плана на текущий финансовый год могут дополняться иными необходим</w:t>
      </w:r>
      <w:r>
        <w:rPr>
          <w:rFonts w:ascii="Times New Roman" w:hAnsi="Times New Roman"/>
          <w:sz w:val="28"/>
          <w:szCs w:val="28"/>
          <w:lang w:eastAsia="ru-RU"/>
        </w:rPr>
        <w:t xml:space="preserve">ыми показателями, не влияющими </w:t>
      </w:r>
      <w:r w:rsidRPr="00AC5123">
        <w:rPr>
          <w:rFonts w:ascii="Times New Roman" w:hAnsi="Times New Roman"/>
          <w:sz w:val="28"/>
          <w:szCs w:val="28"/>
          <w:lang w:eastAsia="ru-RU"/>
        </w:rPr>
        <w:t>на общую структуру показателей кассового плана на текущий финансовый год.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38. Отдел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</w:t>
      </w:r>
      <w:r>
        <w:rPr>
          <w:rFonts w:ascii="Times New Roman" w:hAnsi="Times New Roman"/>
          <w:sz w:val="28"/>
          <w:szCs w:val="28"/>
          <w:lang w:eastAsia="ru-RU"/>
        </w:rPr>
        <w:t xml:space="preserve">ников процесса прогнозирования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и соответствующих отделов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в соответствии с требованиями настоящего Порядка.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39. Кассовый </w:t>
      </w:r>
      <w:hyperlink w:anchor="P693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план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 текущий месяц (приложение № 2 к настоящему Порядку) составляется отделом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>: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в период с февраля по декабрь текущего финансового года – ежемесячно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не позднее пятого рабочего дня.</w:t>
      </w:r>
    </w:p>
    <w:p w:rsidR="00B5408F" w:rsidRPr="00AC5123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Показатели кассового плана на текущий месяц подлежат согласованию соответствующими отраслевыми отделами.</w:t>
      </w:r>
    </w:p>
    <w:p w:rsidR="00B5408F" w:rsidRDefault="00B5408F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</w:t>
      </w: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>.»</w:t>
      </w:r>
      <w:proofErr w:type="gramEnd"/>
    </w:p>
    <w:p w:rsidR="00B76925" w:rsidRDefault="00B76925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6925" w:rsidRDefault="00B76925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6925" w:rsidRDefault="00B76925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6925" w:rsidRDefault="00B76925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6925" w:rsidRDefault="00B76925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6925" w:rsidRDefault="00B76925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6925" w:rsidRDefault="00B76925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6925" w:rsidRDefault="00B76925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6925" w:rsidRDefault="00B76925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6925" w:rsidRDefault="00B76925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6925" w:rsidRDefault="00B76925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6925" w:rsidRDefault="00B76925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6925" w:rsidRDefault="00B76925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6925" w:rsidRDefault="00B76925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6925" w:rsidRDefault="00B76925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6925" w:rsidRDefault="00B76925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6925" w:rsidRDefault="00B76925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B76925" w:rsidSect="00B143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925" w:rsidRPr="00537A60" w:rsidRDefault="00B76925" w:rsidP="00B7692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№1</w:t>
      </w:r>
    </w:p>
    <w:p w:rsidR="00B76925" w:rsidRPr="00537A60" w:rsidRDefault="00B76925" w:rsidP="00B7692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B76925" w:rsidRPr="00537A60" w:rsidRDefault="00B76925" w:rsidP="00B7692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B76925" w:rsidRPr="00537A60" w:rsidRDefault="00B76925" w:rsidP="00B7692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Бадраковский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Бураевский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 в новой редакции</w:t>
      </w:r>
    </w:p>
    <w:p w:rsidR="00B76925" w:rsidRDefault="00B76925" w:rsidP="00B7692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76925" w:rsidRDefault="00B76925" w:rsidP="00B7692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B76925" w:rsidRDefault="00B76925" w:rsidP="00B7692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B76925" w:rsidRPr="00537A60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76925" w:rsidRPr="00537A60" w:rsidRDefault="00B76925" w:rsidP="00B769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693"/>
      <w:bookmarkEnd w:id="4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B76925" w:rsidRDefault="00B76925" w:rsidP="00B769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БАДРАКОВСКИЙ СЕЛЬСОВЕТ МУНИЦИПАЛЬНОГО РАЙОНА</w:t>
      </w:r>
    </w:p>
    <w:p w:rsidR="00B76925" w:rsidRDefault="00B76925" w:rsidP="00B769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БУРАЕВСКИЙ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B76925" w:rsidRPr="00537A60" w:rsidRDefault="00B76925" w:rsidP="00B769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B76925" w:rsidRPr="00537A60" w:rsidRDefault="00B76925" w:rsidP="00B769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76925" w:rsidRPr="00537A60" w:rsidRDefault="00B76925" w:rsidP="00B769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B76925" w:rsidRPr="00537A60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76925" w:rsidRPr="00537A60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B76925" w:rsidRPr="00537A60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B76925" w:rsidRPr="00537A60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B76925" w:rsidRPr="00537A60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B76925" w:rsidRPr="00537A60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>
        <w:rPr>
          <w:rFonts w:ascii="Times New Roman" w:hAnsi="Times New Roman" w:cs="Times New Roman"/>
          <w:sz w:val="18"/>
          <w:szCs w:val="18"/>
        </w:rPr>
        <w:t>АДМИНИСТРАЦИЯ СЕЛЬСКОГО ПОСЕЛЕНИЯ  БАДРАКОВСКИЙ СЕЛЬСОВЕТ МУНИЦИПАЛЬНОГО РАЙОНА БУРАЕВСКИЙ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B76925" w:rsidRPr="00537A60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7692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B76925" w:rsidRPr="00537A60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B76925" w:rsidRPr="00FC2B99" w:rsidTr="00B76925">
        <w:tc>
          <w:tcPr>
            <w:tcW w:w="218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B76925" w:rsidRPr="00FC2B99" w:rsidTr="00B76925">
        <w:tc>
          <w:tcPr>
            <w:tcW w:w="218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B76925" w:rsidRPr="00B63BB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76925" w:rsidRPr="00FC2B99" w:rsidTr="00B76925">
        <w:tc>
          <w:tcPr>
            <w:tcW w:w="2189" w:type="dxa"/>
          </w:tcPr>
          <w:p w:rsidR="00B76925" w:rsidRPr="00537A60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9" w:type="dxa"/>
            <w:vAlign w:val="center"/>
          </w:tcPr>
          <w:p w:rsidR="00B76925" w:rsidRPr="00B63BB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925" w:rsidRPr="00FC2B99" w:rsidTr="00B76925">
        <w:tc>
          <w:tcPr>
            <w:tcW w:w="218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B76925" w:rsidRPr="00B63BB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76925" w:rsidRPr="00FC2B99" w:rsidTr="00B76925">
        <w:tc>
          <w:tcPr>
            <w:tcW w:w="2189" w:type="dxa"/>
          </w:tcPr>
          <w:p w:rsidR="00B76925" w:rsidRPr="00537A60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B76925" w:rsidRPr="00537A60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B76925" w:rsidRPr="00B63BB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925" w:rsidRPr="00FC2B99" w:rsidTr="00B76925">
        <w:tc>
          <w:tcPr>
            <w:tcW w:w="2189" w:type="dxa"/>
          </w:tcPr>
          <w:p w:rsidR="00B76925" w:rsidRPr="00537A60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B76925" w:rsidRPr="00537A60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B76925" w:rsidRPr="00B63BB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925" w:rsidRPr="00FC2B99" w:rsidTr="00B76925">
        <w:tc>
          <w:tcPr>
            <w:tcW w:w="2189" w:type="dxa"/>
          </w:tcPr>
          <w:p w:rsidR="00B76925" w:rsidRPr="00537A60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налоговые доходы</w:t>
            </w:r>
          </w:p>
        </w:tc>
        <w:tc>
          <w:tcPr>
            <w:tcW w:w="709" w:type="dxa"/>
            <w:vAlign w:val="center"/>
          </w:tcPr>
          <w:p w:rsidR="00B76925" w:rsidRPr="00B63BB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925" w:rsidRPr="00FC2B99" w:rsidTr="00B76925">
        <w:tc>
          <w:tcPr>
            <w:tcW w:w="2189" w:type="dxa"/>
          </w:tcPr>
          <w:p w:rsidR="00B76925" w:rsidRPr="00537A60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B76925" w:rsidRPr="00B63BB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925" w:rsidRPr="00FC2B99" w:rsidTr="00B76925">
        <w:tc>
          <w:tcPr>
            <w:tcW w:w="2189" w:type="dxa"/>
          </w:tcPr>
          <w:p w:rsidR="00B76925" w:rsidRPr="00537A60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B76925" w:rsidRPr="00B63BB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925" w:rsidRPr="00FC2B99" w:rsidTr="00B76925">
        <w:tc>
          <w:tcPr>
            <w:tcW w:w="2189" w:type="dxa"/>
          </w:tcPr>
          <w:p w:rsidR="00B76925" w:rsidRPr="00537A60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ам финансирования дефицита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- всего,</w:t>
            </w:r>
          </w:p>
          <w:p w:rsidR="00B76925" w:rsidRPr="00537A60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B76925" w:rsidRPr="00B63BB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925" w:rsidRPr="00FC2B99" w:rsidTr="00B76925">
        <w:tc>
          <w:tcPr>
            <w:tcW w:w="2189" w:type="dxa"/>
          </w:tcPr>
          <w:p w:rsidR="00B76925" w:rsidRPr="00537A60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B76925" w:rsidRPr="00B63BB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925" w:rsidRPr="00FC2B99" w:rsidTr="00B76925">
        <w:tc>
          <w:tcPr>
            <w:tcW w:w="2189" w:type="dxa"/>
          </w:tcPr>
          <w:p w:rsidR="00B76925" w:rsidRPr="00537A60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B76925" w:rsidRPr="00B63BB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925" w:rsidRPr="00FC2B99" w:rsidTr="00B76925">
        <w:tc>
          <w:tcPr>
            <w:tcW w:w="2189" w:type="dxa"/>
          </w:tcPr>
          <w:p w:rsidR="00B76925" w:rsidRPr="00537A60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B76925" w:rsidRPr="00B63BB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925" w:rsidRPr="00FC2B99" w:rsidTr="00B76925">
        <w:tc>
          <w:tcPr>
            <w:tcW w:w="2189" w:type="dxa"/>
          </w:tcPr>
          <w:p w:rsidR="00B76925" w:rsidRPr="00537A60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B76925" w:rsidRPr="00B63BB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925" w:rsidRPr="00FC2B99" w:rsidTr="00B76925">
        <w:tc>
          <w:tcPr>
            <w:tcW w:w="2189" w:type="dxa"/>
          </w:tcPr>
          <w:p w:rsidR="00B76925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B76925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925" w:rsidRPr="00537A60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B63BB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925" w:rsidRPr="00FC2B99" w:rsidTr="00B76925">
        <w:tc>
          <w:tcPr>
            <w:tcW w:w="218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B76925" w:rsidRPr="00B63BB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76925" w:rsidRPr="00FC2B99" w:rsidTr="00B76925">
        <w:tc>
          <w:tcPr>
            <w:tcW w:w="2189" w:type="dxa"/>
          </w:tcPr>
          <w:p w:rsidR="00B76925" w:rsidRPr="00537A60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B76925" w:rsidRPr="00B63BB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925" w:rsidRPr="00B63BB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925" w:rsidRPr="00FC2B99" w:rsidTr="00B76925">
        <w:tc>
          <w:tcPr>
            <w:tcW w:w="2189" w:type="dxa"/>
          </w:tcPr>
          <w:p w:rsidR="00B76925" w:rsidRPr="00537A60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средств организаций, учредителем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B76925" w:rsidRPr="00B63BB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0237</w:t>
            </w:r>
          </w:p>
        </w:tc>
        <w:tc>
          <w:tcPr>
            <w:tcW w:w="73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925" w:rsidRPr="00FC2B99" w:rsidTr="00B76925">
        <w:tc>
          <w:tcPr>
            <w:tcW w:w="2189" w:type="dxa"/>
          </w:tcPr>
          <w:p w:rsidR="00B76925" w:rsidRPr="00537A60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возврат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из банковских депозитов</w:t>
            </w:r>
          </w:p>
        </w:tc>
        <w:tc>
          <w:tcPr>
            <w:tcW w:w="709" w:type="dxa"/>
            <w:vAlign w:val="center"/>
          </w:tcPr>
          <w:p w:rsidR="00B76925" w:rsidRPr="00B63BB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925" w:rsidRPr="00FC2B99" w:rsidTr="00B76925">
        <w:tc>
          <w:tcPr>
            <w:tcW w:w="2189" w:type="dxa"/>
          </w:tcPr>
          <w:p w:rsidR="00B76925" w:rsidRPr="00537A60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B76925" w:rsidRPr="00B63BB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925" w:rsidRPr="00FC2B99" w:rsidTr="00B76925">
        <w:tc>
          <w:tcPr>
            <w:tcW w:w="2189" w:type="dxa"/>
          </w:tcPr>
          <w:p w:rsidR="00B76925" w:rsidRPr="00537A60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B76925" w:rsidRPr="00B63BB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B76925" w:rsidRPr="00B63BB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925" w:rsidRPr="00FC2B99" w:rsidTr="00B76925">
        <w:tc>
          <w:tcPr>
            <w:tcW w:w="2189" w:type="dxa"/>
          </w:tcPr>
          <w:p w:rsidR="00B76925" w:rsidRPr="00537A60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B76925" w:rsidRPr="00537A60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B76925" w:rsidRPr="00B63BB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925" w:rsidRPr="00FC2B99" w:rsidTr="00B76925">
        <w:tc>
          <w:tcPr>
            <w:tcW w:w="2189" w:type="dxa"/>
          </w:tcPr>
          <w:p w:rsidR="00B76925" w:rsidRPr="00537A60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B76925" w:rsidRPr="00B63BB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925" w:rsidRPr="00FC2B99" w:rsidTr="00B76925">
        <w:tc>
          <w:tcPr>
            <w:tcW w:w="2189" w:type="dxa"/>
          </w:tcPr>
          <w:p w:rsidR="00B76925" w:rsidRPr="00537A60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B76925" w:rsidRPr="00B63BB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925" w:rsidRPr="00FC2B99" w:rsidTr="00B76925">
        <w:tc>
          <w:tcPr>
            <w:tcW w:w="2189" w:type="dxa"/>
          </w:tcPr>
          <w:p w:rsidR="00B76925" w:rsidRPr="00537A60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B76925" w:rsidRPr="00B63BB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925" w:rsidRPr="00FC2B99" w:rsidTr="00B76925">
        <w:tc>
          <w:tcPr>
            <w:tcW w:w="2189" w:type="dxa"/>
          </w:tcPr>
          <w:p w:rsidR="00B76925" w:rsidRPr="00537A60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B76925" w:rsidRPr="00537A60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B76925" w:rsidRPr="00B63BB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76925" w:rsidRDefault="00B76925" w:rsidP="00B76925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B76925" w:rsidRPr="00FC2B99" w:rsidTr="00B76925">
        <w:tc>
          <w:tcPr>
            <w:tcW w:w="218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B76925" w:rsidRPr="00B63BB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76925" w:rsidRPr="00FC2B99" w:rsidTr="00B76925">
        <w:tc>
          <w:tcPr>
            <w:tcW w:w="2189" w:type="dxa"/>
          </w:tcPr>
          <w:p w:rsidR="00B76925" w:rsidRPr="00537A60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B76925" w:rsidRPr="00B63BB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925" w:rsidRPr="00FC2B99" w:rsidTr="00B76925">
        <w:tc>
          <w:tcPr>
            <w:tcW w:w="2189" w:type="dxa"/>
          </w:tcPr>
          <w:p w:rsidR="00B76925" w:rsidRPr="00537A60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B76925" w:rsidRPr="00B63BB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925" w:rsidRPr="00FC2B99" w:rsidTr="00B76925">
        <w:tc>
          <w:tcPr>
            <w:tcW w:w="2189" w:type="dxa"/>
          </w:tcPr>
          <w:p w:rsidR="00B76925" w:rsidRPr="00537A60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B76925" w:rsidRPr="00B63BB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925" w:rsidRPr="00FC2B99" w:rsidTr="00B76925">
        <w:tc>
          <w:tcPr>
            <w:tcW w:w="2189" w:type="dxa"/>
          </w:tcPr>
          <w:p w:rsidR="00B76925" w:rsidRPr="00537A60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B76925" w:rsidRPr="00B63BB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925" w:rsidRPr="00FC2B99" w:rsidTr="00B76925">
        <w:tc>
          <w:tcPr>
            <w:tcW w:w="2189" w:type="dxa"/>
          </w:tcPr>
          <w:p w:rsidR="00B76925" w:rsidRPr="00537A60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B76925" w:rsidRPr="00B63BB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76925" w:rsidRDefault="00B76925" w:rsidP="00B76925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B76925" w:rsidRPr="00FC2B99" w:rsidTr="00B76925">
        <w:tc>
          <w:tcPr>
            <w:tcW w:w="218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B76925" w:rsidRPr="00B63BB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76925" w:rsidRPr="00FC2B99" w:rsidTr="00B76925">
        <w:tc>
          <w:tcPr>
            <w:tcW w:w="2189" w:type="dxa"/>
          </w:tcPr>
          <w:p w:rsidR="00B76925" w:rsidRPr="00537A60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 по источникам финансирования дефицита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- всего,</w:t>
            </w:r>
          </w:p>
          <w:p w:rsidR="00B76925" w:rsidRPr="00537A60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B76925" w:rsidRPr="00B63BB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925" w:rsidRPr="00FC2B99" w:rsidTr="00B76925">
        <w:tc>
          <w:tcPr>
            <w:tcW w:w="2189" w:type="dxa"/>
          </w:tcPr>
          <w:p w:rsidR="00B76925" w:rsidRPr="00537A60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B76925" w:rsidRPr="00B63BB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925" w:rsidRPr="00FC2B99" w:rsidTr="00B76925">
        <w:tc>
          <w:tcPr>
            <w:tcW w:w="2189" w:type="dxa"/>
          </w:tcPr>
          <w:p w:rsidR="00B76925" w:rsidRPr="00537A60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B76925" w:rsidRPr="00B63BB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925" w:rsidRPr="00FC2B99" w:rsidTr="00B76925">
        <w:tc>
          <w:tcPr>
            <w:tcW w:w="2189" w:type="dxa"/>
          </w:tcPr>
          <w:p w:rsidR="00B76925" w:rsidRPr="00537A60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B76925" w:rsidRPr="00B63BB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925" w:rsidRPr="00FC2B99" w:rsidTr="00B76925">
        <w:tc>
          <w:tcPr>
            <w:tcW w:w="2189" w:type="dxa"/>
          </w:tcPr>
          <w:p w:rsidR="00B76925" w:rsidRPr="00537A60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B76925" w:rsidRPr="00B63BB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925" w:rsidRPr="00FC2B99" w:rsidTr="00B76925">
        <w:tc>
          <w:tcPr>
            <w:tcW w:w="2189" w:type="dxa"/>
          </w:tcPr>
          <w:p w:rsidR="00B76925" w:rsidRPr="00537A60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B76925" w:rsidRPr="00B63BB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925" w:rsidRPr="00FC2B99" w:rsidTr="00B76925">
        <w:tc>
          <w:tcPr>
            <w:tcW w:w="2189" w:type="dxa"/>
          </w:tcPr>
          <w:p w:rsidR="00B76925" w:rsidRPr="00537A60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vAlign w:val="center"/>
          </w:tcPr>
          <w:p w:rsidR="00B76925" w:rsidRPr="00B63BB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925" w:rsidRPr="00FC2B99" w:rsidTr="00B76925">
        <w:tc>
          <w:tcPr>
            <w:tcW w:w="2189" w:type="dxa"/>
          </w:tcPr>
          <w:p w:rsidR="00B76925" w:rsidRPr="00537A60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B76925" w:rsidRPr="00B63BB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925" w:rsidRPr="00FC2B99" w:rsidTr="00B76925">
        <w:tc>
          <w:tcPr>
            <w:tcW w:w="2189" w:type="dxa"/>
          </w:tcPr>
          <w:p w:rsidR="00B76925" w:rsidRPr="00537A60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</w:t>
            </w:r>
          </w:p>
        </w:tc>
        <w:tc>
          <w:tcPr>
            <w:tcW w:w="709" w:type="dxa"/>
            <w:vAlign w:val="center"/>
          </w:tcPr>
          <w:p w:rsidR="00B76925" w:rsidRPr="00B63BB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76925" w:rsidRPr="00537A60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76925" w:rsidRPr="00537A60" w:rsidRDefault="00B76925" w:rsidP="00B7692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№2</w:t>
      </w:r>
    </w:p>
    <w:p w:rsidR="00B76925" w:rsidRPr="00537A60" w:rsidRDefault="00B76925" w:rsidP="00B7692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B76925" w:rsidRPr="00537A60" w:rsidRDefault="00B76925" w:rsidP="00B7692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B76925" w:rsidRPr="00537A60" w:rsidRDefault="00B76925" w:rsidP="00B7692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Бадраковский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Бураевский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B76925" w:rsidRDefault="00B76925" w:rsidP="00B7692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</w:p>
    <w:p w:rsidR="00B76925" w:rsidRPr="00537A60" w:rsidRDefault="00B76925" w:rsidP="00B769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B76925" w:rsidRDefault="00B76925" w:rsidP="00B769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/>
          <w:sz w:val="18"/>
          <w:szCs w:val="18"/>
        </w:rPr>
        <w:t xml:space="preserve">СЕЛЬСКОГО ПОСЕЛЕНИЯ БАДРАКОВСКИЙ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БУРАЕВСКИЙ РАЙОН</w:t>
      </w:r>
    </w:p>
    <w:p w:rsidR="00B76925" w:rsidRPr="00537A60" w:rsidRDefault="00B76925" w:rsidP="00B769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B76925" w:rsidRPr="00537A60" w:rsidRDefault="00B76925" w:rsidP="00B769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76925" w:rsidRPr="00537A60" w:rsidRDefault="00B76925" w:rsidP="00B769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B76925" w:rsidRPr="00537A60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76925" w:rsidRPr="00537A60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B76925" w:rsidRPr="00537A60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B76925" w:rsidRPr="00537A60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B76925" w:rsidRPr="00537A60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B76925" w:rsidRPr="00537A60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537A60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>
        <w:rPr>
          <w:rFonts w:ascii="Times New Roman" w:hAnsi="Times New Roman"/>
          <w:sz w:val="18"/>
          <w:szCs w:val="18"/>
        </w:rPr>
        <w:t xml:space="preserve">СЕЛЬСКОГО ПОСЕЛЕНИЯ БАДРАКОВСКИЙ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 МР БУРАЕВСКИЙ РАЙОН РЕСПУБЛИКИ</w:t>
      </w:r>
      <w:r w:rsidRPr="00537A60">
        <w:rPr>
          <w:rFonts w:ascii="Times New Roman" w:hAnsi="Times New Roman" w:cs="Times New Roman"/>
          <w:sz w:val="18"/>
          <w:szCs w:val="18"/>
        </w:rPr>
        <w:t xml:space="preserve"> БАШКОРТОСТАН</w:t>
      </w:r>
    </w:p>
    <w:p w:rsidR="00B76925" w:rsidRPr="00537A60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7692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B7692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B76925" w:rsidRPr="0006385B" w:rsidTr="00B76925">
        <w:trPr>
          <w:trHeight w:val="765"/>
        </w:trPr>
        <w:tc>
          <w:tcPr>
            <w:tcW w:w="29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B76925" w:rsidRPr="0006385B" w:rsidTr="00B76925">
        <w:trPr>
          <w:trHeight w:val="315"/>
        </w:trPr>
        <w:tc>
          <w:tcPr>
            <w:tcW w:w="2992" w:type="dxa"/>
            <w:vMerge/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925" w:rsidRPr="0006385B" w:rsidTr="00B76925">
        <w:trPr>
          <w:trHeight w:val="315"/>
        </w:trPr>
        <w:tc>
          <w:tcPr>
            <w:tcW w:w="2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B76925" w:rsidRPr="0006385B" w:rsidTr="00B76925">
        <w:trPr>
          <w:trHeight w:val="72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6925" w:rsidRPr="0006385B" w:rsidRDefault="00B76925" w:rsidP="00B769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Остатки на едином счете бюджета муниципального района на начало отчетного периода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76925" w:rsidRDefault="00B76925" w:rsidP="00B76925"/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B76925" w:rsidRPr="0006385B" w:rsidTr="00B76925">
        <w:trPr>
          <w:trHeight w:val="40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B76925" w:rsidRPr="0006385B" w:rsidTr="00B76925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6925" w:rsidRPr="0006385B" w:rsidRDefault="00B76925" w:rsidP="00B769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Поступления по доходам и источникам - всего,</w:t>
            </w:r>
            <w:r w:rsidRPr="0006385B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925" w:rsidRPr="0006385B" w:rsidTr="00B76925">
        <w:trPr>
          <w:trHeight w:val="4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6925" w:rsidRPr="0006385B" w:rsidRDefault="00B76925" w:rsidP="00B769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Налоговые и неналоговые доходы,</w:t>
            </w:r>
            <w:r w:rsidRPr="0006385B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925" w:rsidRPr="0006385B" w:rsidTr="00B76925">
        <w:trPr>
          <w:trHeight w:val="269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6925" w:rsidRPr="0006385B" w:rsidRDefault="00B76925" w:rsidP="00B769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925" w:rsidRPr="0006385B" w:rsidTr="00B76925">
        <w:trPr>
          <w:trHeight w:val="2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6925" w:rsidRPr="0006385B" w:rsidRDefault="00B76925" w:rsidP="00B769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925" w:rsidRPr="0006385B" w:rsidTr="00B76925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6925" w:rsidRPr="0006385B" w:rsidRDefault="00B76925" w:rsidP="00B769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925" w:rsidRPr="0006385B" w:rsidTr="00B76925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6925" w:rsidRPr="0006385B" w:rsidRDefault="00B76925" w:rsidP="00B769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Поступления по источникам финансирования дефицита бюджета муниципального района - всего,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925" w:rsidRPr="0006385B" w:rsidTr="00B76925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6925" w:rsidRPr="0006385B" w:rsidRDefault="00B76925" w:rsidP="00B769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lastRenderedPageBreak/>
              <w:t>размещение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925" w:rsidRPr="0006385B" w:rsidTr="00B76925">
        <w:trPr>
          <w:trHeight w:val="422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6925" w:rsidRPr="0006385B" w:rsidRDefault="00B76925" w:rsidP="00B769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925" w:rsidRPr="0006385B" w:rsidTr="00B76925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6925" w:rsidRPr="0006385B" w:rsidRDefault="00B76925" w:rsidP="00B769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925" w:rsidRPr="0006385B" w:rsidTr="00B76925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6925" w:rsidRPr="0006385B" w:rsidRDefault="00B76925" w:rsidP="00B769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925" w:rsidRPr="0006385B" w:rsidTr="00B76925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6925" w:rsidRPr="0006385B" w:rsidRDefault="00B76925" w:rsidP="00B769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925" w:rsidRPr="0006385B" w:rsidTr="00B76925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925" w:rsidRPr="0006385B" w:rsidRDefault="00B76925" w:rsidP="00B769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925" w:rsidRPr="0006385B" w:rsidTr="00B76925">
        <w:trPr>
          <w:trHeight w:val="41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925" w:rsidRPr="0006385B" w:rsidRDefault="00B76925" w:rsidP="00B769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привлечение средств организаций, учредителем которых является муниципальный район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925" w:rsidRPr="0006385B" w:rsidTr="00B76925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925" w:rsidRPr="0006385B" w:rsidRDefault="00B76925" w:rsidP="00B769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возврат средств муниципального района из банковских депозитов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925" w:rsidRPr="0006385B" w:rsidTr="00B76925">
        <w:trPr>
          <w:trHeight w:val="8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6925" w:rsidRPr="0006385B" w:rsidRDefault="00B76925" w:rsidP="00B769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76925" w:rsidRDefault="00B76925" w:rsidP="00B76925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B76925" w:rsidRPr="0006385B" w:rsidTr="00B76925">
        <w:trPr>
          <w:trHeight w:val="31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B76925" w:rsidRPr="0006385B" w:rsidTr="00B76925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6925" w:rsidRPr="0006385B" w:rsidRDefault="00B76925" w:rsidP="00B769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925" w:rsidRPr="0006385B" w:rsidTr="00B76925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6925" w:rsidRPr="0006385B" w:rsidRDefault="00B76925" w:rsidP="00B769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925" w:rsidRPr="0006385B" w:rsidTr="00B76925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6925" w:rsidRPr="0006385B" w:rsidRDefault="00B76925" w:rsidP="00B769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925" w:rsidRPr="0006385B" w:rsidTr="00B76925">
        <w:trPr>
          <w:trHeight w:val="3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6925" w:rsidRPr="0006385B" w:rsidRDefault="00B76925" w:rsidP="00B769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385B">
              <w:rPr>
                <w:rFonts w:ascii="Times New Roman" w:hAnsi="Times New Roman"/>
                <w:sz w:val="18"/>
                <w:szCs w:val="18"/>
              </w:rPr>
              <w:t>неконтрактуемые</w:t>
            </w:r>
            <w:proofErr w:type="spellEnd"/>
            <w:r w:rsidRPr="0006385B">
              <w:rPr>
                <w:rFonts w:ascii="Times New Roman" w:hAnsi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925" w:rsidRPr="0006385B" w:rsidTr="00B76925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6925" w:rsidRPr="0006385B" w:rsidRDefault="00B76925" w:rsidP="00B769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925" w:rsidRPr="0006385B" w:rsidTr="00B76925">
        <w:trPr>
          <w:trHeight w:val="391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6925" w:rsidRPr="0006385B" w:rsidRDefault="00B76925" w:rsidP="00B769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925" w:rsidRPr="0006385B" w:rsidTr="00B76925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6925" w:rsidRPr="0006385B" w:rsidRDefault="00B76925" w:rsidP="00B769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925" w:rsidRPr="0006385B" w:rsidTr="00B76925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6925" w:rsidRPr="0006385B" w:rsidRDefault="00B76925" w:rsidP="00B769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925" w:rsidRPr="0006385B" w:rsidTr="00B76925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6925" w:rsidRPr="0006385B" w:rsidRDefault="00B76925" w:rsidP="00B769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925" w:rsidRPr="0006385B" w:rsidTr="00B76925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6925" w:rsidRPr="0006385B" w:rsidRDefault="00B76925" w:rsidP="00B769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925" w:rsidRPr="0006385B" w:rsidTr="00B76925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6925" w:rsidRPr="0006385B" w:rsidRDefault="00B76925" w:rsidP="00B769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925" w:rsidRPr="0006385B" w:rsidTr="00B76925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6925" w:rsidRPr="0006385B" w:rsidRDefault="00B76925" w:rsidP="00B769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 xml:space="preserve">Перечисления по источникам финансирования дефицита бюджета </w:t>
            </w:r>
            <w:proofErr w:type="spellStart"/>
            <w:r w:rsidRPr="0006385B">
              <w:rPr>
                <w:rFonts w:ascii="Times New Roman" w:hAnsi="Times New Roman"/>
                <w:sz w:val="18"/>
                <w:szCs w:val="18"/>
              </w:rPr>
              <w:t>муиципального</w:t>
            </w:r>
            <w:proofErr w:type="spellEnd"/>
            <w:r w:rsidRPr="0006385B">
              <w:rPr>
                <w:rFonts w:ascii="Times New Roman" w:hAnsi="Times New Roman"/>
                <w:sz w:val="18"/>
                <w:szCs w:val="18"/>
              </w:rPr>
              <w:t xml:space="preserve"> района - всего,   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925" w:rsidRPr="0006385B" w:rsidTr="00B76925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6925" w:rsidRPr="0006385B" w:rsidRDefault="00B76925" w:rsidP="00B769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76925" w:rsidRDefault="00B76925" w:rsidP="00B76925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B76925" w:rsidRPr="0006385B" w:rsidTr="00B76925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B76925" w:rsidRPr="0006385B" w:rsidTr="00B76925">
        <w:trPr>
          <w:trHeight w:val="468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6925" w:rsidRPr="0006385B" w:rsidRDefault="00B76925" w:rsidP="00B769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925" w:rsidRPr="0006385B" w:rsidTr="00B76925">
        <w:trPr>
          <w:trHeight w:val="404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6925" w:rsidRPr="0006385B" w:rsidRDefault="00B76925" w:rsidP="00B769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B76925" w:rsidRPr="0006385B" w:rsidTr="00B76925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6925" w:rsidRPr="0006385B" w:rsidRDefault="00B76925" w:rsidP="00B769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925" w:rsidRPr="0006385B" w:rsidTr="00B76925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6925" w:rsidRPr="0006385B" w:rsidRDefault="00B76925" w:rsidP="00B769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возврат средств организаций, учредителем которых является муниципальный район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925" w:rsidRPr="0006385B" w:rsidTr="00B76925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6925" w:rsidRPr="0006385B" w:rsidRDefault="00B76925" w:rsidP="00B769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размещение средств бюджета муниципального района на банковские депозиты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925" w:rsidRPr="0006385B" w:rsidTr="00B76925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6925" w:rsidRPr="0006385B" w:rsidRDefault="00B76925" w:rsidP="00B769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925" w:rsidRPr="0006385B" w:rsidTr="00B76925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6925" w:rsidRPr="0006385B" w:rsidRDefault="00B76925" w:rsidP="00B769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 xml:space="preserve">Остатки на едином счете бюджета муниципального района на конец отчетного периода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6925" w:rsidRPr="0006385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7692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76925" w:rsidRDefault="00B76925" w:rsidP="00B76925">
      <w:pPr>
        <w:rPr>
          <w:rFonts w:ascii="Times New Roman" w:hAnsi="Times New Roman"/>
          <w:sz w:val="14"/>
          <w:szCs w:val="2"/>
        </w:rPr>
      </w:pPr>
    </w:p>
    <w:p w:rsidR="00B76925" w:rsidRDefault="00B76925" w:rsidP="00B76925">
      <w:pPr>
        <w:rPr>
          <w:rFonts w:ascii="Times New Roman" w:hAnsi="Times New Roman"/>
          <w:sz w:val="14"/>
          <w:szCs w:val="2"/>
        </w:rPr>
      </w:pPr>
    </w:p>
    <w:p w:rsidR="00B76925" w:rsidRDefault="00B76925" w:rsidP="00B76925">
      <w:pPr>
        <w:rPr>
          <w:rFonts w:ascii="Times New Roman" w:hAnsi="Times New Roman"/>
          <w:sz w:val="14"/>
          <w:szCs w:val="2"/>
        </w:rPr>
      </w:pPr>
    </w:p>
    <w:p w:rsidR="00B76925" w:rsidRDefault="00B76925" w:rsidP="00B76925">
      <w:pPr>
        <w:rPr>
          <w:rFonts w:ascii="Times New Roman" w:hAnsi="Times New Roman"/>
          <w:sz w:val="14"/>
          <w:szCs w:val="2"/>
        </w:rPr>
      </w:pPr>
    </w:p>
    <w:p w:rsidR="00B76925" w:rsidRDefault="00B76925" w:rsidP="00B76925">
      <w:pPr>
        <w:rPr>
          <w:rFonts w:ascii="Times New Roman" w:hAnsi="Times New Roman"/>
          <w:sz w:val="14"/>
          <w:szCs w:val="2"/>
        </w:rPr>
      </w:pPr>
    </w:p>
    <w:p w:rsidR="00B76925" w:rsidRDefault="00B76925" w:rsidP="00B76925">
      <w:pPr>
        <w:rPr>
          <w:rFonts w:ascii="Times New Roman" w:hAnsi="Times New Roman"/>
          <w:sz w:val="14"/>
          <w:szCs w:val="2"/>
        </w:rPr>
      </w:pPr>
    </w:p>
    <w:p w:rsidR="00B76925" w:rsidRDefault="00B76925" w:rsidP="00B76925">
      <w:pPr>
        <w:rPr>
          <w:rFonts w:ascii="Times New Roman" w:hAnsi="Times New Roman"/>
          <w:sz w:val="14"/>
          <w:szCs w:val="2"/>
        </w:rPr>
      </w:pPr>
    </w:p>
    <w:p w:rsidR="00B76925" w:rsidRDefault="00B76925" w:rsidP="00B76925">
      <w:pPr>
        <w:rPr>
          <w:rFonts w:ascii="Times New Roman" w:hAnsi="Times New Roman"/>
          <w:sz w:val="14"/>
          <w:szCs w:val="2"/>
        </w:rPr>
      </w:pPr>
    </w:p>
    <w:p w:rsidR="00B76925" w:rsidRDefault="00B76925" w:rsidP="00B76925">
      <w:pPr>
        <w:rPr>
          <w:rFonts w:ascii="Times New Roman" w:hAnsi="Times New Roman"/>
          <w:sz w:val="14"/>
          <w:szCs w:val="2"/>
        </w:rPr>
      </w:pPr>
    </w:p>
    <w:p w:rsidR="00B76925" w:rsidRDefault="00B76925" w:rsidP="00B76925">
      <w:pPr>
        <w:rPr>
          <w:rFonts w:ascii="Times New Roman" w:hAnsi="Times New Roman"/>
          <w:sz w:val="14"/>
          <w:szCs w:val="2"/>
        </w:rPr>
      </w:pPr>
    </w:p>
    <w:p w:rsidR="00B76925" w:rsidRDefault="00B76925" w:rsidP="00B76925">
      <w:pPr>
        <w:rPr>
          <w:rFonts w:ascii="Times New Roman" w:hAnsi="Times New Roman"/>
          <w:sz w:val="14"/>
          <w:szCs w:val="2"/>
        </w:rPr>
      </w:pPr>
    </w:p>
    <w:p w:rsidR="00B76925" w:rsidRDefault="00B76925" w:rsidP="00B76925">
      <w:pPr>
        <w:rPr>
          <w:rFonts w:ascii="Times New Roman" w:hAnsi="Times New Roman"/>
          <w:sz w:val="14"/>
          <w:szCs w:val="2"/>
        </w:rPr>
      </w:pPr>
    </w:p>
    <w:p w:rsidR="00B76925" w:rsidRDefault="00B76925" w:rsidP="00B76925">
      <w:pPr>
        <w:rPr>
          <w:rFonts w:ascii="Times New Roman" w:hAnsi="Times New Roman"/>
          <w:sz w:val="14"/>
          <w:szCs w:val="2"/>
        </w:rPr>
      </w:pPr>
    </w:p>
    <w:p w:rsidR="00B76925" w:rsidRPr="0002173A" w:rsidRDefault="00B76925" w:rsidP="00B7692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B76925" w:rsidRPr="0002173A" w:rsidRDefault="00B76925" w:rsidP="00B7692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lastRenderedPageBreak/>
        <w:t>к Порядку составления</w:t>
      </w:r>
    </w:p>
    <w:p w:rsidR="00B76925" w:rsidRPr="0002173A" w:rsidRDefault="00B76925" w:rsidP="00B7692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B76925" w:rsidRPr="0002173A" w:rsidRDefault="00B76925" w:rsidP="00B7692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Бадраковский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Бураевский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B76925" w:rsidRPr="0002173A" w:rsidRDefault="00B76925" w:rsidP="00B7692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новой редакции</w:t>
      </w:r>
    </w:p>
    <w:p w:rsidR="00B76925" w:rsidRPr="0002173A" w:rsidRDefault="00B76925" w:rsidP="00B769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162"/>
      <w:bookmarkEnd w:id="5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B76925" w:rsidRPr="0002173A" w:rsidRDefault="00B76925" w:rsidP="00B769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/>
          <w:sz w:val="18"/>
          <w:szCs w:val="18"/>
        </w:rPr>
        <w:t xml:space="preserve">СЕЛЬСКОГО ПОСЕЛЕНИЯ БАДРАКОВСКИЙ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02173A">
        <w:rPr>
          <w:rFonts w:ascii="Times New Roman" w:hAnsi="Times New Roman" w:cs="Times New Roman"/>
          <w:sz w:val="18"/>
          <w:szCs w:val="18"/>
        </w:rPr>
        <w:t xml:space="preserve"> НА ТЕКУЩИЙ ФИНАНСОВЫЙ ГОД </w:t>
      </w:r>
    </w:p>
    <w:p w:rsidR="00B76925" w:rsidRPr="0002173A" w:rsidRDefault="00B76925" w:rsidP="00B769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76925" w:rsidRPr="0002173A" w:rsidRDefault="00B76925" w:rsidP="00B769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B76925" w:rsidRPr="0002173A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76925" w:rsidRPr="0002173A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76925" w:rsidRPr="0002173A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B76925" w:rsidRPr="0002173A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</w:p>
    <w:p w:rsidR="00B76925" w:rsidRPr="0002173A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B7692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76925" w:rsidRPr="0002173A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B76925" w:rsidRPr="0002173A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B76925" w:rsidRPr="00542097" w:rsidTr="00B76925">
        <w:tc>
          <w:tcPr>
            <w:tcW w:w="1055" w:type="dxa"/>
            <w:vAlign w:val="center"/>
          </w:tcPr>
          <w:p w:rsidR="00B76925" w:rsidRPr="0002173A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B76925" w:rsidRPr="0002173A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432CA0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дополнительной классификации</w:t>
            </w:r>
          </w:p>
        </w:tc>
        <w:tc>
          <w:tcPr>
            <w:tcW w:w="784" w:type="dxa"/>
            <w:vAlign w:val="center"/>
          </w:tcPr>
          <w:p w:rsidR="00B76925" w:rsidRPr="0002173A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B76925" w:rsidRPr="0002173A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B76925" w:rsidRPr="0002173A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B76925" w:rsidRPr="0002173A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B76925" w:rsidRPr="0002173A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B76925" w:rsidRPr="0002173A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B76925" w:rsidRPr="0002173A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B76925" w:rsidRPr="0002173A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B76925" w:rsidRPr="0002173A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B76925" w:rsidRPr="0002173A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B76925" w:rsidRPr="0002173A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B76925" w:rsidRPr="0002173A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B76925" w:rsidRPr="0002173A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B76925" w:rsidRPr="0002173A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B76925" w:rsidRPr="0002173A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B76925" w:rsidRPr="0002173A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B76925" w:rsidRPr="00542097" w:rsidTr="00B76925">
        <w:tc>
          <w:tcPr>
            <w:tcW w:w="1055" w:type="dxa"/>
            <w:vAlign w:val="center"/>
          </w:tcPr>
          <w:p w:rsidR="00B76925" w:rsidRPr="0002173A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B76925" w:rsidRPr="0002173A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B76925" w:rsidRPr="0002173A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B76925" w:rsidRPr="0002173A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76925" w:rsidRPr="0002173A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B76925" w:rsidRPr="0002173A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76925" w:rsidRPr="0002173A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B76925" w:rsidRPr="0002173A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B76925" w:rsidRPr="0002173A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B76925" w:rsidRPr="0002173A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B76925" w:rsidRPr="0002173A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B76925" w:rsidRPr="0002173A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B76925" w:rsidRPr="0002173A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76925" w:rsidRPr="0002173A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B76925" w:rsidRPr="0002173A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B76925" w:rsidRPr="0002173A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B76925" w:rsidRPr="0002173A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B76925" w:rsidRPr="0002173A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76925" w:rsidRPr="00542097" w:rsidTr="00B76925">
        <w:tc>
          <w:tcPr>
            <w:tcW w:w="1055" w:type="dxa"/>
          </w:tcPr>
          <w:p w:rsidR="00B76925" w:rsidRPr="0002173A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76925" w:rsidRPr="0002173A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B76925" w:rsidRPr="0002173A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76925" w:rsidRPr="0002173A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76925" w:rsidRPr="0002173A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76925" w:rsidRPr="0002173A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6925" w:rsidRPr="0002173A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76925" w:rsidRPr="0002173A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6925" w:rsidRPr="0002173A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76925" w:rsidRPr="0002173A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6925" w:rsidRPr="0002173A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6925" w:rsidRPr="0002173A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6925" w:rsidRPr="0002173A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6925" w:rsidRPr="0002173A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76925" w:rsidRPr="0002173A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76925" w:rsidRPr="0002173A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76925" w:rsidRPr="0002173A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6925" w:rsidRPr="0002173A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925" w:rsidRPr="00542097" w:rsidTr="00B76925">
        <w:tc>
          <w:tcPr>
            <w:tcW w:w="1055" w:type="dxa"/>
          </w:tcPr>
          <w:p w:rsidR="00B76925" w:rsidRPr="0002173A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B76925" w:rsidRPr="0002173A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B76925" w:rsidRPr="0002173A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76925" w:rsidRPr="0002173A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76925" w:rsidRPr="0002173A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76925" w:rsidRPr="0002173A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6925" w:rsidRPr="0002173A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76925" w:rsidRPr="0002173A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6925" w:rsidRPr="0002173A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76925" w:rsidRPr="0002173A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6925" w:rsidRPr="0002173A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6925" w:rsidRPr="0002173A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6925" w:rsidRPr="0002173A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6925" w:rsidRPr="0002173A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76925" w:rsidRPr="0002173A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76925" w:rsidRPr="0002173A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76925" w:rsidRPr="0002173A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6925" w:rsidRPr="0002173A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76925" w:rsidRPr="0002173A" w:rsidRDefault="00B76925" w:rsidP="00B7692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76925" w:rsidRPr="0002173A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B76925" w:rsidRPr="0002173A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B76925" w:rsidRPr="0002173A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76925" w:rsidRPr="0002173A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B76925" w:rsidRPr="0002173A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B76925" w:rsidRPr="0002173A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76925" w:rsidRPr="0002173A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B76925" w:rsidRDefault="00B76925" w:rsidP="00B76925">
      <w:pPr>
        <w:rPr>
          <w:rFonts w:ascii="Times New Roman" w:hAnsi="Times New Roman"/>
          <w:sz w:val="14"/>
          <w:szCs w:val="2"/>
        </w:rPr>
      </w:pPr>
    </w:p>
    <w:p w:rsidR="00B76925" w:rsidRDefault="00B76925" w:rsidP="00B76925">
      <w:pPr>
        <w:rPr>
          <w:rFonts w:ascii="Times New Roman" w:hAnsi="Times New Roman"/>
          <w:sz w:val="14"/>
          <w:szCs w:val="2"/>
        </w:rPr>
      </w:pPr>
    </w:p>
    <w:p w:rsidR="00B76925" w:rsidRDefault="00B76925" w:rsidP="00B76925">
      <w:pPr>
        <w:rPr>
          <w:rFonts w:ascii="Times New Roman" w:hAnsi="Times New Roman"/>
          <w:sz w:val="14"/>
          <w:szCs w:val="2"/>
        </w:rPr>
      </w:pPr>
    </w:p>
    <w:p w:rsidR="00B76925" w:rsidRDefault="00B76925" w:rsidP="00B76925">
      <w:pPr>
        <w:rPr>
          <w:rFonts w:ascii="Times New Roman" w:hAnsi="Times New Roman"/>
          <w:sz w:val="14"/>
          <w:szCs w:val="2"/>
        </w:rPr>
      </w:pPr>
    </w:p>
    <w:p w:rsidR="00B76925" w:rsidRDefault="00B76925" w:rsidP="00B76925">
      <w:pPr>
        <w:rPr>
          <w:rFonts w:ascii="Times New Roman" w:hAnsi="Times New Roman"/>
          <w:sz w:val="14"/>
          <w:szCs w:val="2"/>
        </w:rPr>
      </w:pPr>
    </w:p>
    <w:p w:rsidR="00B76925" w:rsidRDefault="00B76925" w:rsidP="00B76925">
      <w:pPr>
        <w:rPr>
          <w:rFonts w:ascii="Times New Roman" w:hAnsi="Times New Roman"/>
          <w:sz w:val="14"/>
          <w:szCs w:val="2"/>
        </w:rPr>
      </w:pPr>
    </w:p>
    <w:p w:rsidR="00B76925" w:rsidRPr="00574455" w:rsidRDefault="00B76925" w:rsidP="00B7692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№4</w:t>
      </w:r>
    </w:p>
    <w:p w:rsidR="00B76925" w:rsidRPr="00574455" w:rsidRDefault="00B76925" w:rsidP="00B7692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lastRenderedPageBreak/>
        <w:t>к Порядку составления и ведения</w:t>
      </w:r>
    </w:p>
    <w:p w:rsidR="00B76925" w:rsidRPr="00574455" w:rsidRDefault="00B76925" w:rsidP="00B7692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B76925" w:rsidRPr="0002173A" w:rsidRDefault="00B76925" w:rsidP="00B7692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Бадраковский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Бураевский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 </w:t>
      </w:r>
      <w:r w:rsidRPr="00574455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</w:p>
    <w:p w:rsidR="00B76925" w:rsidRPr="00574455" w:rsidRDefault="00B76925" w:rsidP="00B7692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76925" w:rsidRPr="00574455" w:rsidRDefault="00B76925" w:rsidP="00B769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1387"/>
      <w:bookmarkEnd w:id="6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B76925" w:rsidRPr="00574455" w:rsidRDefault="00B76925" w:rsidP="00B769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БАДРАКОВСКИЙ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B76925" w:rsidRDefault="00B76925" w:rsidP="00B769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B76925" w:rsidRPr="00574455" w:rsidRDefault="00B76925" w:rsidP="00B769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76925" w:rsidRPr="00574455" w:rsidRDefault="00B76925" w:rsidP="00B769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B7692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76925" w:rsidRPr="0057445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B76925" w:rsidRPr="0057445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органа</w:t>
      </w:r>
    </w:p>
    <w:p w:rsidR="00B76925" w:rsidRPr="0057445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7692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B76925" w:rsidRPr="0057445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B76925" w:rsidRPr="00D0418C" w:rsidTr="00B76925">
        <w:tc>
          <w:tcPr>
            <w:tcW w:w="1763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B76925" w:rsidRPr="00D0418C" w:rsidTr="00B76925">
        <w:tc>
          <w:tcPr>
            <w:tcW w:w="1763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76925" w:rsidRPr="00D0418C" w:rsidTr="00B76925">
        <w:tc>
          <w:tcPr>
            <w:tcW w:w="1763" w:type="dxa"/>
          </w:tcPr>
          <w:p w:rsidR="00B76925" w:rsidRPr="00574455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925" w:rsidRPr="00D0418C" w:rsidTr="00B76925">
        <w:tc>
          <w:tcPr>
            <w:tcW w:w="1763" w:type="dxa"/>
          </w:tcPr>
          <w:p w:rsidR="00B76925" w:rsidRPr="00574455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925" w:rsidRPr="00D0418C" w:rsidTr="00B76925">
        <w:tc>
          <w:tcPr>
            <w:tcW w:w="1763" w:type="dxa"/>
          </w:tcPr>
          <w:p w:rsidR="00B76925" w:rsidRPr="00574455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76925" w:rsidRPr="00574455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76925" w:rsidRPr="00574455" w:rsidRDefault="00B76925" w:rsidP="00B7692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76925" w:rsidRPr="0057445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B76925" w:rsidRPr="0057445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B76925" w:rsidRPr="0057445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B76925" w:rsidRPr="0057445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76925" w:rsidRPr="0057445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B76925" w:rsidRPr="0057445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B76925" w:rsidRPr="0057445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76925" w:rsidRPr="0057445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B76925" w:rsidRPr="0057445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Заместитель </w:t>
      </w:r>
      <w:r>
        <w:rPr>
          <w:rFonts w:ascii="Times New Roman" w:hAnsi="Times New Roman" w:cs="Times New Roman"/>
          <w:sz w:val="18"/>
          <w:szCs w:val="18"/>
        </w:rPr>
        <w:t>начальника ФУ Администрации</w:t>
      </w:r>
    </w:p>
    <w:p w:rsidR="00B76925" w:rsidRPr="0057445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Бураевского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РБ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B76925" w:rsidRPr="0057445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B76925" w:rsidRPr="0057445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</w:t>
      </w:r>
      <w:proofErr w:type="spellStart"/>
      <w:r w:rsidRPr="00574455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74455">
        <w:rPr>
          <w:rFonts w:ascii="Times New Roman" w:hAnsi="Times New Roman" w:cs="Times New Roman"/>
          <w:sz w:val="18"/>
          <w:szCs w:val="18"/>
        </w:rPr>
        <w:t>)</w:t>
      </w:r>
    </w:p>
    <w:p w:rsidR="00B76925" w:rsidRPr="0057445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76925" w:rsidRPr="0057445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B76925" w:rsidRDefault="00B76925" w:rsidP="00B76925">
      <w:pPr>
        <w:rPr>
          <w:rFonts w:ascii="Times New Roman" w:hAnsi="Times New Roman"/>
          <w:sz w:val="14"/>
          <w:szCs w:val="2"/>
        </w:rPr>
      </w:pPr>
    </w:p>
    <w:p w:rsidR="00B76925" w:rsidRPr="0002173A" w:rsidRDefault="00B76925" w:rsidP="00B7692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B76925" w:rsidRPr="0002173A" w:rsidRDefault="00B76925" w:rsidP="00B7692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B76925" w:rsidRPr="0002173A" w:rsidRDefault="00B76925" w:rsidP="00B7692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B76925" w:rsidRPr="0002173A" w:rsidRDefault="00B76925" w:rsidP="00B7692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Бадраковский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Бураевский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B76925" w:rsidRPr="0002173A" w:rsidRDefault="00B76925" w:rsidP="00B7692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</w:p>
    <w:p w:rsidR="00B76925" w:rsidRPr="0002173A" w:rsidRDefault="00B76925" w:rsidP="00B7692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76925" w:rsidRPr="0002173A" w:rsidRDefault="00B76925" w:rsidP="00B769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B76925" w:rsidRPr="0002173A" w:rsidRDefault="00B76925" w:rsidP="00B769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/>
          <w:sz w:val="18"/>
          <w:szCs w:val="18"/>
        </w:rPr>
        <w:t xml:space="preserve">СЕЛЬСКОГО ПОСЕЛЕНИЯ БАДРАКОВСКИЙ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02173A">
        <w:rPr>
          <w:rFonts w:ascii="Times New Roman" w:hAnsi="Times New Roman" w:cs="Times New Roman"/>
          <w:sz w:val="18"/>
          <w:szCs w:val="18"/>
        </w:rPr>
        <w:t xml:space="preserve">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B76925" w:rsidRPr="0002173A" w:rsidRDefault="00B76925" w:rsidP="00B769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76925" w:rsidRPr="0002173A" w:rsidRDefault="00B76925" w:rsidP="00B769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B76925" w:rsidRPr="0002173A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76925" w:rsidRPr="0002173A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76925" w:rsidRPr="0002173A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76925" w:rsidRPr="0002173A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B76925" w:rsidRPr="0002173A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B76925" w:rsidRPr="0002173A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B7692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76925" w:rsidRPr="0002173A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B7692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B76925" w:rsidRPr="009F4B8A" w:rsidTr="00B76925">
        <w:trPr>
          <w:trHeight w:val="600"/>
        </w:trPr>
        <w:tc>
          <w:tcPr>
            <w:tcW w:w="1433" w:type="dxa"/>
            <w:vMerge w:val="restart"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B76925" w:rsidRPr="009F4B8A" w:rsidTr="00B76925">
        <w:trPr>
          <w:trHeight w:val="300"/>
        </w:trPr>
        <w:tc>
          <w:tcPr>
            <w:tcW w:w="1433" w:type="dxa"/>
            <w:vMerge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6925" w:rsidRPr="009F4B8A" w:rsidTr="00B76925">
        <w:trPr>
          <w:trHeight w:val="300"/>
        </w:trPr>
        <w:tc>
          <w:tcPr>
            <w:tcW w:w="1433" w:type="dxa"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noWrap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noWrap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noWrap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noWrap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noWrap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noWrap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noWrap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noWrap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noWrap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noWrap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noWrap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B76925" w:rsidRPr="009F4B8A" w:rsidTr="00B76925">
        <w:trPr>
          <w:trHeight w:val="300"/>
        </w:trPr>
        <w:tc>
          <w:tcPr>
            <w:tcW w:w="1433" w:type="dxa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B76925" w:rsidRPr="00AF5557" w:rsidRDefault="00B76925" w:rsidP="00B769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6925" w:rsidRPr="009F4B8A" w:rsidTr="00B76925">
        <w:trPr>
          <w:trHeight w:val="300"/>
        </w:trPr>
        <w:tc>
          <w:tcPr>
            <w:tcW w:w="1433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6925" w:rsidRPr="009F4B8A" w:rsidTr="00B76925">
        <w:trPr>
          <w:trHeight w:val="300"/>
        </w:trPr>
        <w:tc>
          <w:tcPr>
            <w:tcW w:w="1433" w:type="dxa"/>
            <w:noWrap/>
            <w:vAlign w:val="center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noWrap/>
            <w:vAlign w:val="bottom"/>
          </w:tcPr>
          <w:p w:rsidR="00B76925" w:rsidRPr="00AF5557" w:rsidRDefault="00B76925" w:rsidP="00B769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76925" w:rsidRPr="0002173A" w:rsidRDefault="00B76925" w:rsidP="00B7692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76925" w:rsidRPr="0002173A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B76925" w:rsidRPr="0002173A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B76925" w:rsidRPr="0002173A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76925" w:rsidRPr="0002173A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B76925" w:rsidRPr="0002173A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B76925" w:rsidRPr="0002173A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76925" w:rsidRDefault="00B76925" w:rsidP="00B76925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B76925" w:rsidRDefault="00B76925" w:rsidP="00B76925">
      <w:pPr>
        <w:rPr>
          <w:rFonts w:ascii="Times New Roman" w:hAnsi="Times New Roman"/>
          <w:sz w:val="14"/>
          <w:szCs w:val="2"/>
        </w:rPr>
      </w:pPr>
    </w:p>
    <w:p w:rsidR="00B76925" w:rsidRDefault="00B76925" w:rsidP="00B76925">
      <w:pPr>
        <w:rPr>
          <w:rFonts w:ascii="Times New Roman" w:hAnsi="Times New Roman"/>
          <w:sz w:val="14"/>
          <w:szCs w:val="2"/>
        </w:rPr>
      </w:pPr>
    </w:p>
    <w:p w:rsidR="00B76925" w:rsidRDefault="00B76925" w:rsidP="00B76925">
      <w:pPr>
        <w:rPr>
          <w:rFonts w:ascii="Times New Roman" w:hAnsi="Times New Roman"/>
          <w:sz w:val="14"/>
          <w:szCs w:val="2"/>
        </w:rPr>
      </w:pPr>
    </w:p>
    <w:p w:rsidR="00B76925" w:rsidRDefault="00B76925" w:rsidP="00B76925">
      <w:pPr>
        <w:rPr>
          <w:rFonts w:ascii="Times New Roman" w:hAnsi="Times New Roman"/>
          <w:sz w:val="14"/>
          <w:szCs w:val="2"/>
        </w:rPr>
      </w:pPr>
    </w:p>
    <w:p w:rsidR="00B76925" w:rsidRDefault="00B76925" w:rsidP="00B76925">
      <w:pPr>
        <w:rPr>
          <w:rFonts w:ascii="Times New Roman" w:hAnsi="Times New Roman"/>
          <w:sz w:val="14"/>
          <w:szCs w:val="2"/>
        </w:rPr>
      </w:pPr>
    </w:p>
    <w:p w:rsidR="00B76925" w:rsidRPr="00574455" w:rsidRDefault="00B76925" w:rsidP="00B7692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№6</w:t>
      </w:r>
    </w:p>
    <w:p w:rsidR="00B76925" w:rsidRPr="00574455" w:rsidRDefault="00B76925" w:rsidP="00B7692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B76925" w:rsidRPr="00574455" w:rsidRDefault="00B76925" w:rsidP="00B7692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B76925" w:rsidRPr="00574455" w:rsidRDefault="00B76925" w:rsidP="00B7692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Бадраковский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Бураевский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B76925" w:rsidRPr="00574455" w:rsidRDefault="00B76925" w:rsidP="00B7692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</w:p>
    <w:p w:rsidR="00B76925" w:rsidRPr="00574455" w:rsidRDefault="00B76925" w:rsidP="00B7692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76925" w:rsidRPr="00574455" w:rsidRDefault="00B76925" w:rsidP="00B769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B76925" w:rsidRPr="00574455" w:rsidRDefault="00B76925" w:rsidP="00B769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>
        <w:rPr>
          <w:rFonts w:ascii="Times New Roman" w:hAnsi="Times New Roman"/>
          <w:sz w:val="18"/>
          <w:szCs w:val="18"/>
        </w:rPr>
        <w:t xml:space="preserve">СЕЛЬСКОГО ПОСЕЛЕНИЯ БАДРАКОВСКИЙ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B76925" w:rsidRDefault="00B76925" w:rsidP="00B769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B76925" w:rsidRPr="00574455" w:rsidRDefault="00B76925" w:rsidP="00B769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B76925" w:rsidRPr="0057445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76925" w:rsidRPr="0057445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B76925" w:rsidRPr="0057445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органа</w:t>
      </w:r>
    </w:p>
    <w:p w:rsidR="00B7692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B7692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B76925" w:rsidRPr="009F4F5C" w:rsidTr="00B76925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B76925" w:rsidRPr="009F4F5C" w:rsidTr="00B76925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76925" w:rsidRPr="009F4F5C" w:rsidTr="00B76925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B76925" w:rsidRPr="009F4F5C" w:rsidTr="00B76925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5" w:rsidRPr="00DE3F01" w:rsidRDefault="00B76925" w:rsidP="00B769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6925" w:rsidRPr="009F4F5C" w:rsidTr="00B76925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5" w:rsidRPr="00DE3F01" w:rsidRDefault="00B76925" w:rsidP="00B769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6925" w:rsidRPr="009F4F5C" w:rsidTr="00B76925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25" w:rsidRPr="00DE3F01" w:rsidRDefault="00B76925" w:rsidP="00B769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925" w:rsidRPr="00DE3F01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76925" w:rsidRPr="00574455" w:rsidRDefault="00B76925" w:rsidP="00B7692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76925" w:rsidRPr="0057445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B76925" w:rsidRPr="0057445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B76925" w:rsidRPr="0057445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B76925" w:rsidRPr="0057445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76925" w:rsidRPr="0057445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B76925" w:rsidRPr="0057445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B76925" w:rsidRPr="0057445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76925" w:rsidRPr="0057445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B76925" w:rsidRPr="0057445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Заместитель </w:t>
      </w:r>
      <w:r>
        <w:rPr>
          <w:rFonts w:ascii="Times New Roman" w:hAnsi="Times New Roman" w:cs="Times New Roman"/>
          <w:sz w:val="18"/>
          <w:szCs w:val="18"/>
        </w:rPr>
        <w:t>начальника ФУ Администрации</w:t>
      </w:r>
    </w:p>
    <w:p w:rsidR="00B76925" w:rsidRPr="0057445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Бураевский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B76925" w:rsidRPr="0057445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B76925" w:rsidRPr="0057445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</w:t>
      </w:r>
      <w:proofErr w:type="spellStart"/>
      <w:r w:rsidRPr="00574455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74455">
        <w:rPr>
          <w:rFonts w:ascii="Times New Roman" w:hAnsi="Times New Roman" w:cs="Times New Roman"/>
          <w:sz w:val="18"/>
          <w:szCs w:val="18"/>
        </w:rPr>
        <w:t>)</w:t>
      </w:r>
    </w:p>
    <w:p w:rsidR="00B76925" w:rsidRPr="0057445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76925" w:rsidRPr="0057445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B76925" w:rsidRDefault="00B76925" w:rsidP="00B76925">
      <w:pPr>
        <w:rPr>
          <w:rFonts w:ascii="Times New Roman" w:hAnsi="Times New Roman"/>
          <w:sz w:val="14"/>
          <w:szCs w:val="2"/>
        </w:rPr>
      </w:pPr>
    </w:p>
    <w:p w:rsidR="00B76925" w:rsidRPr="00874776" w:rsidRDefault="00B76925" w:rsidP="00B7692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B76925" w:rsidRPr="00874776" w:rsidRDefault="00B76925" w:rsidP="00B7692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B76925" w:rsidRPr="00874776" w:rsidRDefault="00B76925" w:rsidP="00B7692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B76925" w:rsidRPr="00B82A80" w:rsidRDefault="00B76925" w:rsidP="00B7692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82A80">
        <w:rPr>
          <w:rFonts w:ascii="Times New Roman" w:hAnsi="Times New Roman"/>
          <w:sz w:val="18"/>
          <w:szCs w:val="18"/>
        </w:rPr>
        <w:t xml:space="preserve">сельского поселения </w:t>
      </w:r>
      <w:proofErr w:type="spellStart"/>
      <w:r w:rsidRPr="00B82A80">
        <w:rPr>
          <w:rFonts w:ascii="Times New Roman" w:hAnsi="Times New Roman"/>
          <w:sz w:val="18"/>
          <w:szCs w:val="18"/>
        </w:rPr>
        <w:t>Бадраковский</w:t>
      </w:r>
      <w:proofErr w:type="spellEnd"/>
      <w:r w:rsidRPr="00B82A80">
        <w:rPr>
          <w:rFonts w:ascii="Times New Roman" w:hAnsi="Times New Roman"/>
          <w:sz w:val="18"/>
          <w:szCs w:val="18"/>
        </w:rPr>
        <w:t xml:space="preserve"> сельсовет МР </w:t>
      </w:r>
      <w:proofErr w:type="spellStart"/>
      <w:r w:rsidRPr="00B82A80">
        <w:rPr>
          <w:rFonts w:ascii="Times New Roman" w:hAnsi="Times New Roman"/>
          <w:sz w:val="18"/>
          <w:szCs w:val="18"/>
        </w:rPr>
        <w:t>Бураевский</w:t>
      </w:r>
      <w:proofErr w:type="spellEnd"/>
      <w:r w:rsidRPr="00B82A80">
        <w:rPr>
          <w:rFonts w:ascii="Times New Roman" w:hAnsi="Times New Roman"/>
          <w:sz w:val="18"/>
          <w:szCs w:val="18"/>
        </w:rPr>
        <w:t xml:space="preserve"> район РБ</w:t>
      </w:r>
    </w:p>
    <w:p w:rsidR="00B76925" w:rsidRPr="00874776" w:rsidRDefault="00B76925" w:rsidP="00B7692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76925" w:rsidRPr="00874776" w:rsidRDefault="00B76925" w:rsidP="00B7692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76925" w:rsidRPr="00874776" w:rsidRDefault="00B76925" w:rsidP="00B7692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76925" w:rsidRPr="00874776" w:rsidRDefault="00B76925" w:rsidP="00B769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P272"/>
      <w:bookmarkEnd w:id="7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B76925" w:rsidRPr="00874776" w:rsidRDefault="00B76925" w:rsidP="00B769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БАДРАКОВСКИЙ СЕЛЬСОВЕТ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874776">
        <w:rPr>
          <w:rFonts w:ascii="Times New Roman" w:hAnsi="Times New Roman" w:cs="Times New Roman"/>
          <w:sz w:val="18"/>
          <w:szCs w:val="18"/>
        </w:rPr>
        <w:t xml:space="preserve"> НА ТЕКУЩИЙ ФИНАНСОВЫЙ ГОД</w:t>
      </w:r>
    </w:p>
    <w:p w:rsidR="00B76925" w:rsidRPr="00874776" w:rsidRDefault="00B76925" w:rsidP="00B769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76925" w:rsidRPr="00874776" w:rsidRDefault="00B76925" w:rsidP="00B769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B76925" w:rsidRPr="00874776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76925" w:rsidRPr="00874776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B76925" w:rsidRPr="00874776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B76925" w:rsidRPr="00874776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B7692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76925" w:rsidRPr="00874776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B76925" w:rsidRPr="00874776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B76925" w:rsidRPr="001164A5" w:rsidTr="00B76925">
        <w:tc>
          <w:tcPr>
            <w:tcW w:w="1338" w:type="dxa"/>
            <w:vAlign w:val="center"/>
          </w:tcPr>
          <w:p w:rsidR="00B76925" w:rsidRPr="00874776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B76925" w:rsidRPr="00874776" w:rsidRDefault="00B76925" w:rsidP="00B7692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B76925" w:rsidRPr="00874776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B76925" w:rsidRPr="00874776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B76925" w:rsidRPr="00874776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B76925" w:rsidRPr="00874776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B76925" w:rsidRPr="00874776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B76925" w:rsidRPr="00874776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B76925" w:rsidRPr="00874776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B76925" w:rsidRPr="00874776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B76925" w:rsidRPr="00874776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B76925" w:rsidRPr="00874776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B76925" w:rsidRPr="00874776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B76925" w:rsidRPr="00874776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B76925" w:rsidRPr="00874776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B76925" w:rsidRPr="00874776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B76925" w:rsidRPr="00874776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B76925" w:rsidRPr="00874776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B76925" w:rsidRPr="001164A5" w:rsidTr="00B76925">
        <w:tc>
          <w:tcPr>
            <w:tcW w:w="1338" w:type="dxa"/>
            <w:vAlign w:val="center"/>
          </w:tcPr>
          <w:p w:rsidR="00B76925" w:rsidRPr="00874776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B76925" w:rsidRPr="00874776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76925" w:rsidRPr="00874776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B76925" w:rsidRPr="00874776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B76925" w:rsidRPr="00874776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B76925" w:rsidRPr="00874776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76925" w:rsidRPr="00874776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B76925" w:rsidRPr="00874776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76925" w:rsidRPr="00874776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B76925" w:rsidRPr="00874776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B76925" w:rsidRPr="00874776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B76925" w:rsidRPr="00874776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B76925" w:rsidRPr="00874776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76925" w:rsidRPr="00874776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B76925" w:rsidRPr="00874776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76925" w:rsidRPr="00874776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B76925" w:rsidRPr="00874776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B76925" w:rsidRPr="00874776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76925" w:rsidRPr="001164A5" w:rsidTr="00B76925">
        <w:tc>
          <w:tcPr>
            <w:tcW w:w="1338" w:type="dxa"/>
          </w:tcPr>
          <w:p w:rsidR="00B76925" w:rsidRPr="00874776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6925" w:rsidRPr="00874776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6925" w:rsidRPr="00874776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76925" w:rsidRPr="00874776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76925" w:rsidRPr="00874776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6925" w:rsidRPr="00874776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6925" w:rsidRPr="00874776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76925" w:rsidRPr="00874776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76925" w:rsidRPr="00874776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B76925" w:rsidRPr="00874776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76925" w:rsidRPr="00874776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76925" w:rsidRPr="00874776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76925" w:rsidRPr="00874776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6925" w:rsidRPr="00874776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76925" w:rsidRPr="00874776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6925" w:rsidRPr="00874776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76925" w:rsidRPr="00874776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76925" w:rsidRPr="00874776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925" w:rsidRPr="001164A5" w:rsidTr="00B76925">
        <w:tc>
          <w:tcPr>
            <w:tcW w:w="1338" w:type="dxa"/>
          </w:tcPr>
          <w:p w:rsidR="00B76925" w:rsidRPr="00874776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B76925" w:rsidRPr="00874776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6925" w:rsidRPr="00874776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76925" w:rsidRPr="00874776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76925" w:rsidRPr="00874776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6925" w:rsidRPr="00874776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6925" w:rsidRPr="00874776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76925" w:rsidRPr="00874776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76925" w:rsidRPr="00874776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B76925" w:rsidRPr="00874776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76925" w:rsidRPr="00874776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76925" w:rsidRPr="00874776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76925" w:rsidRPr="00874776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6925" w:rsidRPr="00874776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76925" w:rsidRPr="00874776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6925" w:rsidRPr="00874776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76925" w:rsidRPr="00874776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76925" w:rsidRPr="00874776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76925" w:rsidRPr="00874776" w:rsidRDefault="00B76925" w:rsidP="00B7692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76925" w:rsidRPr="00874776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B76925" w:rsidRPr="00874776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B76925" w:rsidRPr="00874776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76925" w:rsidRPr="00874776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B76925" w:rsidRPr="00874776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B76925" w:rsidRPr="00874776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76925" w:rsidRPr="00874776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B76925" w:rsidRDefault="00B76925" w:rsidP="00B76925">
      <w:pPr>
        <w:rPr>
          <w:rFonts w:ascii="Times New Roman" w:hAnsi="Times New Roman"/>
          <w:sz w:val="14"/>
          <w:szCs w:val="2"/>
        </w:rPr>
      </w:pPr>
    </w:p>
    <w:p w:rsidR="00B76925" w:rsidRDefault="00B76925" w:rsidP="00B76925">
      <w:pPr>
        <w:rPr>
          <w:rFonts w:ascii="Times New Roman" w:hAnsi="Times New Roman"/>
          <w:sz w:val="14"/>
          <w:szCs w:val="2"/>
        </w:rPr>
      </w:pPr>
    </w:p>
    <w:p w:rsidR="00B76925" w:rsidRDefault="00B76925" w:rsidP="00B76925">
      <w:pPr>
        <w:rPr>
          <w:rFonts w:ascii="Times New Roman" w:hAnsi="Times New Roman"/>
          <w:sz w:val="14"/>
          <w:szCs w:val="2"/>
        </w:rPr>
      </w:pPr>
    </w:p>
    <w:p w:rsidR="00B76925" w:rsidRDefault="00B76925" w:rsidP="00B76925">
      <w:pPr>
        <w:rPr>
          <w:rFonts w:ascii="Times New Roman" w:hAnsi="Times New Roman"/>
          <w:sz w:val="14"/>
          <w:szCs w:val="2"/>
        </w:rPr>
      </w:pPr>
    </w:p>
    <w:p w:rsidR="00B76925" w:rsidRDefault="00B76925" w:rsidP="00B76925">
      <w:pPr>
        <w:rPr>
          <w:rFonts w:ascii="Times New Roman" w:hAnsi="Times New Roman"/>
          <w:sz w:val="14"/>
          <w:szCs w:val="2"/>
        </w:rPr>
      </w:pPr>
    </w:p>
    <w:p w:rsidR="00B76925" w:rsidRDefault="00B76925" w:rsidP="00B76925">
      <w:pPr>
        <w:rPr>
          <w:rFonts w:ascii="Times New Roman" w:hAnsi="Times New Roman"/>
          <w:sz w:val="14"/>
          <w:szCs w:val="2"/>
        </w:rPr>
      </w:pPr>
    </w:p>
    <w:p w:rsidR="00B76925" w:rsidRPr="00874776" w:rsidRDefault="00B76925" w:rsidP="00B7692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B76925" w:rsidRPr="00874776" w:rsidRDefault="00B76925" w:rsidP="00B7692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B76925" w:rsidRPr="00874776" w:rsidRDefault="00B76925" w:rsidP="00B7692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B76925" w:rsidRPr="00874776" w:rsidRDefault="00B76925" w:rsidP="00B7692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Бадраковский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Бураевский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B76925" w:rsidRPr="00874776" w:rsidRDefault="00B76925" w:rsidP="00B7692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76925" w:rsidRPr="00874776" w:rsidRDefault="00B76925" w:rsidP="00B7692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76925" w:rsidRPr="00874776" w:rsidRDefault="00B76925" w:rsidP="00B769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B76925" w:rsidRPr="00874776" w:rsidRDefault="00B76925" w:rsidP="00B769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БАДРАКОВСКИЙ СЕЛЬСОВЕТ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874776">
        <w:rPr>
          <w:rFonts w:ascii="Times New Roman" w:hAnsi="Times New Roman" w:cs="Times New Roman"/>
          <w:sz w:val="18"/>
          <w:szCs w:val="18"/>
        </w:rPr>
        <w:t xml:space="preserve">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B76925" w:rsidRPr="00874776" w:rsidRDefault="00B76925" w:rsidP="00B769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76925" w:rsidRPr="00874776" w:rsidRDefault="00B76925" w:rsidP="00B769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B76925" w:rsidRPr="00874776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7692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B7692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B7692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B7692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76925" w:rsidRPr="00874776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B76925" w:rsidRPr="00874776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B76925" w:rsidRPr="00210FB7" w:rsidTr="00B76925">
        <w:tc>
          <w:tcPr>
            <w:tcW w:w="2271" w:type="dxa"/>
            <w:vMerge w:val="restart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B76925" w:rsidRPr="00210FB7" w:rsidTr="00B76925">
        <w:tc>
          <w:tcPr>
            <w:tcW w:w="2271" w:type="dxa"/>
            <w:vMerge/>
          </w:tcPr>
          <w:p w:rsidR="00B76925" w:rsidRPr="00210FB7" w:rsidRDefault="00B76925" w:rsidP="00B769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B76925" w:rsidRPr="00210FB7" w:rsidRDefault="00B76925" w:rsidP="00B769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76925" w:rsidRPr="00210FB7" w:rsidRDefault="00B76925" w:rsidP="00B769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925" w:rsidRPr="00210FB7" w:rsidTr="00B76925">
        <w:trPr>
          <w:trHeight w:val="173"/>
        </w:trPr>
        <w:tc>
          <w:tcPr>
            <w:tcW w:w="2271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P5114"/>
            <w:bookmarkEnd w:id="8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P5115"/>
            <w:bookmarkEnd w:id="9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P5137"/>
            <w:bookmarkEnd w:id="10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B76925" w:rsidRPr="00210FB7" w:rsidTr="00B76925">
        <w:trPr>
          <w:trHeight w:val="193"/>
        </w:trPr>
        <w:tc>
          <w:tcPr>
            <w:tcW w:w="2271" w:type="dxa"/>
            <w:vAlign w:val="bottom"/>
          </w:tcPr>
          <w:p w:rsidR="00B76925" w:rsidRPr="00C71778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925" w:rsidRPr="00210FB7" w:rsidTr="00B76925">
        <w:trPr>
          <w:trHeight w:val="44"/>
        </w:trPr>
        <w:tc>
          <w:tcPr>
            <w:tcW w:w="2271" w:type="dxa"/>
            <w:vAlign w:val="bottom"/>
          </w:tcPr>
          <w:p w:rsidR="00B76925" w:rsidRPr="00C71778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925" w:rsidRPr="00210FB7" w:rsidTr="00B76925">
        <w:tc>
          <w:tcPr>
            <w:tcW w:w="2271" w:type="dxa"/>
            <w:vAlign w:val="center"/>
          </w:tcPr>
          <w:p w:rsidR="00B76925" w:rsidRPr="00C71778" w:rsidRDefault="00B76925" w:rsidP="00B7692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76925" w:rsidRPr="00C71778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76925" w:rsidRPr="00874776" w:rsidRDefault="00B76925" w:rsidP="00B7692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76925" w:rsidRPr="00874776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B76925" w:rsidRPr="00874776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B76925" w:rsidRPr="00874776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76925" w:rsidRPr="00874776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B76925" w:rsidRPr="00874776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B76925" w:rsidRPr="00874776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B76925" w:rsidRDefault="00B76925" w:rsidP="00B76925">
      <w:pPr>
        <w:rPr>
          <w:rFonts w:ascii="Times New Roman" w:hAnsi="Times New Roman"/>
          <w:sz w:val="14"/>
          <w:szCs w:val="2"/>
        </w:rPr>
      </w:pPr>
    </w:p>
    <w:p w:rsidR="00B76925" w:rsidRDefault="00B76925" w:rsidP="00B76925">
      <w:pPr>
        <w:rPr>
          <w:rFonts w:ascii="Times New Roman" w:hAnsi="Times New Roman"/>
          <w:sz w:val="14"/>
          <w:szCs w:val="2"/>
        </w:rPr>
      </w:pPr>
    </w:p>
    <w:p w:rsidR="00B76925" w:rsidRDefault="00B76925" w:rsidP="00B76925">
      <w:pPr>
        <w:rPr>
          <w:rFonts w:ascii="Times New Roman" w:hAnsi="Times New Roman"/>
          <w:sz w:val="14"/>
          <w:szCs w:val="2"/>
        </w:rPr>
      </w:pPr>
    </w:p>
    <w:p w:rsidR="00B76925" w:rsidRDefault="00B76925" w:rsidP="00B76925">
      <w:pPr>
        <w:rPr>
          <w:rFonts w:ascii="Times New Roman" w:hAnsi="Times New Roman"/>
          <w:sz w:val="14"/>
          <w:szCs w:val="2"/>
        </w:rPr>
      </w:pPr>
    </w:p>
    <w:p w:rsidR="00B76925" w:rsidRDefault="00B76925" w:rsidP="00B76925">
      <w:pPr>
        <w:rPr>
          <w:rFonts w:ascii="Times New Roman" w:hAnsi="Times New Roman"/>
          <w:sz w:val="14"/>
          <w:szCs w:val="2"/>
        </w:rPr>
      </w:pPr>
    </w:p>
    <w:p w:rsidR="00B76925" w:rsidRDefault="00B76925" w:rsidP="00B76925">
      <w:pPr>
        <w:rPr>
          <w:rFonts w:ascii="Times New Roman" w:hAnsi="Times New Roman"/>
          <w:sz w:val="14"/>
          <w:szCs w:val="2"/>
        </w:rPr>
      </w:pPr>
    </w:p>
    <w:p w:rsidR="00B76925" w:rsidRPr="00597252" w:rsidRDefault="00B76925" w:rsidP="00B7692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9</w:t>
      </w:r>
    </w:p>
    <w:p w:rsidR="00B76925" w:rsidRPr="00597252" w:rsidRDefault="00B76925" w:rsidP="00B7692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B76925" w:rsidRPr="00597252" w:rsidRDefault="00B76925" w:rsidP="00B7692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B76925" w:rsidRPr="00597252" w:rsidRDefault="00B76925" w:rsidP="00B7692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Бадраковский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Бураевский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B76925" w:rsidRPr="0002173A" w:rsidRDefault="00B76925" w:rsidP="00B7692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</w:p>
    <w:p w:rsidR="00B76925" w:rsidRPr="00597252" w:rsidRDefault="00B76925" w:rsidP="00B7692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76925" w:rsidRPr="00597252" w:rsidRDefault="00B76925" w:rsidP="00B769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1" w:name="P380"/>
      <w:bookmarkEnd w:id="11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B76925" w:rsidRDefault="00B76925" w:rsidP="00B769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>
        <w:rPr>
          <w:rFonts w:ascii="Times New Roman" w:hAnsi="Times New Roman"/>
          <w:sz w:val="18"/>
          <w:szCs w:val="18"/>
        </w:rPr>
        <w:t xml:space="preserve">СЕЛЬСКОГО ПОСЕЛЕНИЯ БАДРАКОВСКИЙ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</w:t>
      </w:r>
    </w:p>
    <w:p w:rsidR="00B76925" w:rsidRPr="00597252" w:rsidRDefault="00B76925" w:rsidP="00B769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РАЙОНА БУРАЕВСКИЙ РАЙОН РЕСПУБЛИКИ БАШКОРТОСТАН</w:t>
      </w:r>
    </w:p>
    <w:p w:rsidR="00B76925" w:rsidRPr="00597252" w:rsidRDefault="00B76925" w:rsidP="00B769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B76925" w:rsidRPr="00597252" w:rsidRDefault="00B76925" w:rsidP="00B769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76925" w:rsidRPr="00597252" w:rsidRDefault="00B76925" w:rsidP="00B769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B76925" w:rsidRPr="00597252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76925" w:rsidRPr="00597252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            </w:t>
      </w:r>
    </w:p>
    <w:p w:rsidR="00B76925" w:rsidRPr="00597252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B7692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76925" w:rsidRPr="00597252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B76925" w:rsidRPr="00597252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B76925" w:rsidRPr="00373CCD" w:rsidTr="00B76925">
        <w:tc>
          <w:tcPr>
            <w:tcW w:w="1338" w:type="dxa"/>
            <w:vAlign w:val="center"/>
          </w:tcPr>
          <w:p w:rsidR="00B76925" w:rsidRPr="0059725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B76925" w:rsidRPr="00597252" w:rsidRDefault="00B76925" w:rsidP="00B7692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B76925" w:rsidRPr="0059725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B76925" w:rsidRPr="0059725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B76925" w:rsidRPr="0059725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B76925" w:rsidRPr="0059725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B76925" w:rsidRPr="0059725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B76925" w:rsidRPr="0059725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B76925" w:rsidRPr="0059725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B76925" w:rsidRPr="0059725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B76925" w:rsidRPr="0059725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B76925" w:rsidRPr="0059725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B76925" w:rsidRPr="0059725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B76925" w:rsidRPr="0059725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B76925" w:rsidRPr="0059725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B76925" w:rsidRPr="0059725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B76925" w:rsidRPr="0059725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B76925" w:rsidRPr="00597252" w:rsidRDefault="00B76925" w:rsidP="00B76925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B76925" w:rsidRPr="00373CCD" w:rsidTr="00B76925">
        <w:tc>
          <w:tcPr>
            <w:tcW w:w="1338" w:type="dxa"/>
            <w:vAlign w:val="center"/>
          </w:tcPr>
          <w:p w:rsidR="00B76925" w:rsidRPr="0059725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B76925" w:rsidRPr="0059725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76925" w:rsidRPr="0059725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B76925" w:rsidRPr="0059725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76925" w:rsidRPr="0059725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B76925" w:rsidRPr="0059725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B76925" w:rsidRPr="0059725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B76925" w:rsidRPr="0059725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76925" w:rsidRPr="0059725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76925" w:rsidRPr="0059725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B76925" w:rsidRPr="0059725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B76925" w:rsidRPr="0059725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B76925" w:rsidRPr="0059725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76925" w:rsidRPr="0059725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B76925" w:rsidRPr="0059725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B76925" w:rsidRPr="0059725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B76925" w:rsidRPr="0059725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B76925" w:rsidRPr="0059725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76925" w:rsidRPr="00373CCD" w:rsidTr="00B76925">
        <w:tc>
          <w:tcPr>
            <w:tcW w:w="1338" w:type="dxa"/>
          </w:tcPr>
          <w:p w:rsidR="00B76925" w:rsidRPr="00597252" w:rsidRDefault="00B76925" w:rsidP="00B7692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925" w:rsidRPr="00373CCD" w:rsidTr="00B76925">
        <w:tc>
          <w:tcPr>
            <w:tcW w:w="1338" w:type="dxa"/>
          </w:tcPr>
          <w:p w:rsidR="00B76925" w:rsidRPr="00597252" w:rsidRDefault="00B76925" w:rsidP="00B7692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6925" w:rsidRPr="00597252" w:rsidRDefault="00B76925" w:rsidP="00B76925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925" w:rsidRPr="00373CCD" w:rsidTr="00B76925">
        <w:tc>
          <w:tcPr>
            <w:tcW w:w="1338" w:type="dxa"/>
          </w:tcPr>
          <w:p w:rsidR="00B76925" w:rsidRPr="00597252" w:rsidRDefault="00B76925" w:rsidP="00B7692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925" w:rsidRPr="00373CCD" w:rsidTr="00B76925">
        <w:tc>
          <w:tcPr>
            <w:tcW w:w="1338" w:type="dxa"/>
          </w:tcPr>
          <w:p w:rsidR="00B76925" w:rsidRPr="00597252" w:rsidRDefault="00B76925" w:rsidP="00B7692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925" w:rsidRPr="00373CCD" w:rsidTr="00B76925">
        <w:tc>
          <w:tcPr>
            <w:tcW w:w="1338" w:type="dxa"/>
          </w:tcPr>
          <w:p w:rsidR="00B76925" w:rsidRPr="00597252" w:rsidRDefault="00B76925" w:rsidP="00B7692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76925" w:rsidRDefault="00B76925" w:rsidP="00B76925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B76925" w:rsidRPr="00373CCD" w:rsidTr="00B76925">
        <w:tc>
          <w:tcPr>
            <w:tcW w:w="1338" w:type="dxa"/>
            <w:vAlign w:val="center"/>
          </w:tcPr>
          <w:p w:rsidR="00B76925" w:rsidRPr="0059725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B76925" w:rsidRPr="0059725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76925" w:rsidRPr="0059725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B76925" w:rsidRPr="0059725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76925" w:rsidRPr="0059725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B76925" w:rsidRPr="0059725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B76925" w:rsidRPr="0059725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B76925" w:rsidRPr="0059725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76925" w:rsidRPr="0059725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76925" w:rsidRPr="0059725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B76925" w:rsidRPr="0059725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B76925" w:rsidRPr="0059725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B76925" w:rsidRPr="0059725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76925" w:rsidRPr="0059725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B76925" w:rsidRPr="0059725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B76925" w:rsidRPr="0059725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B76925" w:rsidRPr="0059725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B76925" w:rsidRPr="00597252" w:rsidRDefault="00B76925" w:rsidP="00B769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76925" w:rsidRPr="00373CCD" w:rsidTr="00B76925">
        <w:tc>
          <w:tcPr>
            <w:tcW w:w="1338" w:type="dxa"/>
          </w:tcPr>
          <w:p w:rsidR="00B76925" w:rsidRPr="00597252" w:rsidRDefault="00B76925" w:rsidP="00B7692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925" w:rsidRPr="00373CCD" w:rsidTr="00B76925">
        <w:tc>
          <w:tcPr>
            <w:tcW w:w="1338" w:type="dxa"/>
          </w:tcPr>
          <w:p w:rsidR="00B76925" w:rsidRPr="00597252" w:rsidRDefault="00B76925" w:rsidP="00B7692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925" w:rsidRPr="00373CCD" w:rsidTr="00B76925">
        <w:tc>
          <w:tcPr>
            <w:tcW w:w="1338" w:type="dxa"/>
          </w:tcPr>
          <w:p w:rsidR="00B76925" w:rsidRPr="00597252" w:rsidRDefault="00B76925" w:rsidP="00B7692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925" w:rsidRPr="00373CCD" w:rsidTr="00B76925">
        <w:tc>
          <w:tcPr>
            <w:tcW w:w="1338" w:type="dxa"/>
          </w:tcPr>
          <w:p w:rsidR="00B76925" w:rsidRPr="00597252" w:rsidRDefault="00B76925" w:rsidP="00B7692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925" w:rsidRPr="00373CCD" w:rsidTr="00B76925">
        <w:tc>
          <w:tcPr>
            <w:tcW w:w="1338" w:type="dxa"/>
          </w:tcPr>
          <w:p w:rsidR="00B76925" w:rsidRPr="00597252" w:rsidRDefault="00B76925" w:rsidP="00B7692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925" w:rsidRPr="00373CCD" w:rsidTr="00B76925">
        <w:tc>
          <w:tcPr>
            <w:tcW w:w="1338" w:type="dxa"/>
          </w:tcPr>
          <w:p w:rsidR="00B76925" w:rsidRPr="00597252" w:rsidRDefault="00B76925" w:rsidP="00B7692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925" w:rsidRPr="00373CCD" w:rsidTr="00B76925">
        <w:tc>
          <w:tcPr>
            <w:tcW w:w="1338" w:type="dxa"/>
          </w:tcPr>
          <w:p w:rsidR="00B76925" w:rsidRPr="00597252" w:rsidRDefault="00B76925" w:rsidP="00B7692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B76925" w:rsidRPr="00597252" w:rsidRDefault="00B76925" w:rsidP="00B769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76925" w:rsidRPr="00597252" w:rsidRDefault="00B76925" w:rsidP="00B7692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76925" w:rsidRPr="00597252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B76925" w:rsidRPr="00597252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B7692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76925" w:rsidRPr="00597252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B76925" w:rsidRPr="00597252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B76925" w:rsidRPr="00597252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76925" w:rsidRPr="00597252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B76925" w:rsidRPr="00597252" w:rsidRDefault="00B76925" w:rsidP="00B7692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76925" w:rsidRDefault="00B76925" w:rsidP="00B76925">
      <w:pPr>
        <w:rPr>
          <w:rFonts w:ascii="Times New Roman" w:hAnsi="Times New Roman"/>
          <w:sz w:val="14"/>
          <w:szCs w:val="2"/>
        </w:rPr>
      </w:pPr>
    </w:p>
    <w:p w:rsidR="00B76925" w:rsidRDefault="00B76925" w:rsidP="00B76925">
      <w:pPr>
        <w:rPr>
          <w:rFonts w:ascii="Times New Roman" w:hAnsi="Times New Roman"/>
          <w:sz w:val="14"/>
          <w:szCs w:val="2"/>
        </w:rPr>
      </w:pPr>
    </w:p>
    <w:p w:rsidR="00B76925" w:rsidRDefault="00B76925" w:rsidP="00B76925">
      <w:pPr>
        <w:rPr>
          <w:rFonts w:ascii="Times New Roman" w:hAnsi="Times New Roman"/>
          <w:sz w:val="14"/>
          <w:szCs w:val="2"/>
        </w:rPr>
      </w:pPr>
    </w:p>
    <w:p w:rsidR="00B76925" w:rsidRDefault="00B76925" w:rsidP="00B76925">
      <w:pPr>
        <w:rPr>
          <w:rFonts w:ascii="Times New Roman" w:hAnsi="Times New Roman"/>
          <w:sz w:val="14"/>
          <w:szCs w:val="2"/>
        </w:rPr>
      </w:pPr>
    </w:p>
    <w:p w:rsidR="00B76925" w:rsidRDefault="00B76925" w:rsidP="00B76925">
      <w:pPr>
        <w:rPr>
          <w:rFonts w:ascii="Times New Roman" w:hAnsi="Times New Roman"/>
          <w:sz w:val="14"/>
          <w:szCs w:val="2"/>
        </w:rPr>
      </w:pPr>
    </w:p>
    <w:p w:rsidR="00B76925" w:rsidRDefault="00B76925" w:rsidP="00B76925">
      <w:pPr>
        <w:rPr>
          <w:rFonts w:ascii="Times New Roman" w:hAnsi="Times New Roman"/>
          <w:sz w:val="14"/>
          <w:szCs w:val="2"/>
        </w:rPr>
      </w:pPr>
    </w:p>
    <w:p w:rsidR="00B76925" w:rsidRDefault="00B76925" w:rsidP="00B76925">
      <w:pPr>
        <w:rPr>
          <w:rFonts w:ascii="Times New Roman" w:hAnsi="Times New Roman"/>
          <w:sz w:val="14"/>
          <w:szCs w:val="2"/>
        </w:rPr>
      </w:pPr>
    </w:p>
    <w:p w:rsidR="00B76925" w:rsidRDefault="00B76925" w:rsidP="00B76925">
      <w:pPr>
        <w:rPr>
          <w:rFonts w:ascii="Times New Roman" w:hAnsi="Times New Roman"/>
          <w:sz w:val="14"/>
          <w:szCs w:val="2"/>
        </w:rPr>
      </w:pPr>
    </w:p>
    <w:p w:rsidR="00B76925" w:rsidRDefault="00B76925" w:rsidP="00B76925">
      <w:pPr>
        <w:rPr>
          <w:rFonts w:ascii="Times New Roman" w:hAnsi="Times New Roman"/>
          <w:sz w:val="14"/>
          <w:szCs w:val="2"/>
        </w:rPr>
      </w:pPr>
    </w:p>
    <w:p w:rsidR="00B76925" w:rsidRDefault="00B76925" w:rsidP="00B76925">
      <w:pPr>
        <w:rPr>
          <w:rFonts w:ascii="Times New Roman" w:hAnsi="Times New Roman"/>
          <w:sz w:val="14"/>
          <w:szCs w:val="2"/>
        </w:rPr>
      </w:pPr>
    </w:p>
    <w:p w:rsidR="00B76925" w:rsidRPr="00597252" w:rsidRDefault="00B76925" w:rsidP="00B7692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№10</w:t>
      </w:r>
    </w:p>
    <w:p w:rsidR="00B76925" w:rsidRPr="00597252" w:rsidRDefault="00B76925" w:rsidP="00B7692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lastRenderedPageBreak/>
        <w:t>к Порядку составления</w:t>
      </w:r>
    </w:p>
    <w:p w:rsidR="00B76925" w:rsidRPr="00597252" w:rsidRDefault="00B76925" w:rsidP="00B7692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B76925" w:rsidRPr="00597252" w:rsidRDefault="00B76925" w:rsidP="00B7692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Бадраковский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Бураевский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B76925" w:rsidRDefault="00B76925" w:rsidP="00B7692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</w:p>
    <w:p w:rsidR="00B76925" w:rsidRPr="00597252" w:rsidRDefault="00B76925" w:rsidP="00B7692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B76925" w:rsidRPr="00597252" w:rsidRDefault="00B76925" w:rsidP="00B769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B76925" w:rsidRDefault="00B76925" w:rsidP="00B769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БАДРАКОВСКИЙ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B76925" w:rsidRPr="00597252" w:rsidRDefault="00B76925" w:rsidP="00B769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БУРАЕВСКИЙ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B76925" w:rsidRPr="00597252" w:rsidRDefault="00B76925" w:rsidP="00B769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76925" w:rsidRPr="00597252" w:rsidRDefault="00B76925" w:rsidP="00B769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B76925" w:rsidRPr="00597252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76925" w:rsidRPr="00597252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76925" w:rsidRPr="00597252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            </w:t>
      </w:r>
    </w:p>
    <w:p w:rsidR="00B76925" w:rsidRPr="00597252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B7692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76925" w:rsidRPr="00597252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B76925" w:rsidRPr="00597252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B76925" w:rsidRPr="00BF3DC5" w:rsidTr="00B76925">
        <w:tc>
          <w:tcPr>
            <w:tcW w:w="1622" w:type="dxa"/>
            <w:vMerge w:val="restart"/>
            <w:tcBorders>
              <w:left w:val="single" w:sz="4" w:space="0" w:color="auto"/>
            </w:tcBorders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right w:val="single" w:sz="4" w:space="0" w:color="auto"/>
            </w:tcBorders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B76925" w:rsidRPr="00BF3DC5" w:rsidTr="00B76925">
        <w:tc>
          <w:tcPr>
            <w:tcW w:w="1622" w:type="dxa"/>
            <w:vMerge/>
            <w:tcBorders>
              <w:left w:val="single" w:sz="4" w:space="0" w:color="auto"/>
            </w:tcBorders>
            <w:vAlign w:val="center"/>
          </w:tcPr>
          <w:p w:rsidR="00B76925" w:rsidRPr="006E741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76925" w:rsidRPr="006E741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76925" w:rsidRPr="006E741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76925" w:rsidRPr="006E741B" w:rsidRDefault="00B76925" w:rsidP="00B769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76925" w:rsidRPr="00BF3DC5" w:rsidTr="00B76925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B76925" w:rsidRPr="00BF3DC5" w:rsidTr="00B76925">
        <w:tc>
          <w:tcPr>
            <w:tcW w:w="1622" w:type="dxa"/>
            <w:tcBorders>
              <w:left w:val="single" w:sz="4" w:space="0" w:color="auto"/>
            </w:tcBorders>
          </w:tcPr>
          <w:p w:rsidR="00B76925" w:rsidRPr="006E741B" w:rsidRDefault="00B76925" w:rsidP="00B769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76925" w:rsidRPr="00BF3DC5" w:rsidTr="00B76925">
        <w:tc>
          <w:tcPr>
            <w:tcW w:w="1622" w:type="dxa"/>
            <w:tcBorders>
              <w:left w:val="single" w:sz="4" w:space="0" w:color="auto"/>
            </w:tcBorders>
          </w:tcPr>
          <w:p w:rsidR="00B76925" w:rsidRPr="006E741B" w:rsidRDefault="00B76925" w:rsidP="00B769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76925" w:rsidRPr="00BF3DC5" w:rsidTr="00B76925">
        <w:tc>
          <w:tcPr>
            <w:tcW w:w="1622" w:type="dxa"/>
            <w:tcBorders>
              <w:left w:val="single" w:sz="4" w:space="0" w:color="auto"/>
            </w:tcBorders>
          </w:tcPr>
          <w:p w:rsidR="00B76925" w:rsidRPr="006E741B" w:rsidRDefault="00B76925" w:rsidP="00B769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76925" w:rsidRPr="00BF3DC5" w:rsidTr="00B76925">
        <w:tc>
          <w:tcPr>
            <w:tcW w:w="1622" w:type="dxa"/>
            <w:tcBorders>
              <w:left w:val="single" w:sz="4" w:space="0" w:color="auto"/>
            </w:tcBorders>
          </w:tcPr>
          <w:p w:rsidR="00B76925" w:rsidRPr="006E741B" w:rsidRDefault="00B76925" w:rsidP="00B769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76925" w:rsidRPr="00BF3DC5" w:rsidTr="00B76925">
        <w:tc>
          <w:tcPr>
            <w:tcW w:w="1622" w:type="dxa"/>
            <w:tcBorders>
              <w:left w:val="single" w:sz="4" w:space="0" w:color="auto"/>
            </w:tcBorders>
          </w:tcPr>
          <w:p w:rsidR="00B76925" w:rsidRPr="006E741B" w:rsidRDefault="00B76925" w:rsidP="00B769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76925" w:rsidRPr="00BF3DC5" w:rsidTr="00B76925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B76925" w:rsidRPr="00BF3DC5" w:rsidTr="00B76925">
        <w:tc>
          <w:tcPr>
            <w:tcW w:w="1622" w:type="dxa"/>
            <w:tcBorders>
              <w:left w:val="single" w:sz="4" w:space="0" w:color="auto"/>
            </w:tcBorders>
          </w:tcPr>
          <w:p w:rsidR="00B76925" w:rsidRPr="006E741B" w:rsidRDefault="00B76925" w:rsidP="00B769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76925" w:rsidRPr="00BF3DC5" w:rsidTr="00B76925">
        <w:tc>
          <w:tcPr>
            <w:tcW w:w="1622" w:type="dxa"/>
            <w:tcBorders>
              <w:left w:val="single" w:sz="4" w:space="0" w:color="auto"/>
            </w:tcBorders>
          </w:tcPr>
          <w:p w:rsidR="00B76925" w:rsidRPr="006E741B" w:rsidRDefault="00B76925" w:rsidP="00B769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76925" w:rsidRPr="006E741B" w:rsidRDefault="00B76925" w:rsidP="00B76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B76925" w:rsidRPr="00597252" w:rsidRDefault="00B76925" w:rsidP="00B7692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76925" w:rsidRPr="00597252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B76925" w:rsidRPr="00597252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B76925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76925" w:rsidRPr="00597252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B76925" w:rsidRPr="00597252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B76925" w:rsidRPr="00597252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76925" w:rsidRPr="00597252" w:rsidRDefault="00B76925" w:rsidP="00B769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B76925" w:rsidRPr="00597252" w:rsidRDefault="00B76925" w:rsidP="00B7692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76925" w:rsidRPr="00007F7C" w:rsidRDefault="00B76925" w:rsidP="00B76925">
      <w:pPr>
        <w:rPr>
          <w:rFonts w:ascii="Times New Roman" w:hAnsi="Times New Roman"/>
          <w:sz w:val="14"/>
          <w:szCs w:val="2"/>
        </w:rPr>
      </w:pPr>
    </w:p>
    <w:p w:rsidR="00B76925" w:rsidRPr="00AC5123" w:rsidRDefault="00B76925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76925" w:rsidRPr="00AC5123" w:rsidSect="00B76925">
      <w:headerReference w:type="default" r:id="rId11"/>
      <w:pgSz w:w="16838" w:h="11906" w:orient="landscape"/>
      <w:pgMar w:top="1135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26D" w:rsidRDefault="00FA026D">
      <w:pPr>
        <w:spacing w:after="0" w:line="240" w:lineRule="auto"/>
      </w:pPr>
      <w:r>
        <w:separator/>
      </w:r>
    </w:p>
  </w:endnote>
  <w:endnote w:type="continuationSeparator" w:id="0">
    <w:p w:rsidR="00FA026D" w:rsidRDefault="00FA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26D" w:rsidRDefault="00FA026D">
      <w:pPr>
        <w:spacing w:after="0" w:line="240" w:lineRule="auto"/>
      </w:pPr>
      <w:r>
        <w:separator/>
      </w:r>
    </w:p>
  </w:footnote>
  <w:footnote w:type="continuationSeparator" w:id="0">
    <w:p w:rsidR="00FA026D" w:rsidRDefault="00FA0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25" w:rsidRPr="00007F7C" w:rsidRDefault="00B76925">
    <w:pPr>
      <w:pStyle w:val="a6"/>
      <w:jc w:val="center"/>
      <w:rPr>
        <w:rFonts w:ascii="Times New Roman" w:hAnsi="Times New Roman"/>
        <w:sz w:val="20"/>
        <w:szCs w:val="20"/>
      </w:rPr>
    </w:pPr>
    <w:r w:rsidRPr="00007F7C">
      <w:rPr>
        <w:rFonts w:ascii="Times New Roman" w:hAnsi="Times New Roman"/>
        <w:sz w:val="20"/>
        <w:szCs w:val="20"/>
      </w:rPr>
      <w:fldChar w:fldCharType="begin"/>
    </w:r>
    <w:r w:rsidRPr="00007F7C">
      <w:rPr>
        <w:rFonts w:ascii="Times New Roman" w:hAnsi="Times New Roman"/>
        <w:sz w:val="20"/>
        <w:szCs w:val="20"/>
      </w:rPr>
      <w:instrText>PAGE   \* MERGEFORMAT</w:instrText>
    </w:r>
    <w:r w:rsidRPr="00007F7C">
      <w:rPr>
        <w:rFonts w:ascii="Times New Roman" w:hAnsi="Times New Roman"/>
        <w:sz w:val="20"/>
        <w:szCs w:val="20"/>
      </w:rPr>
      <w:fldChar w:fldCharType="separate"/>
    </w:r>
    <w:r w:rsidR="009E2BE0">
      <w:rPr>
        <w:rFonts w:ascii="Times New Roman" w:hAnsi="Times New Roman"/>
        <w:noProof/>
        <w:sz w:val="20"/>
        <w:szCs w:val="20"/>
      </w:rPr>
      <w:t>17</w:t>
    </w:r>
    <w:r w:rsidRPr="00007F7C">
      <w:rPr>
        <w:rFonts w:ascii="Times New Roman" w:hAnsi="Times New Roman"/>
        <w:sz w:val="20"/>
        <w:szCs w:val="20"/>
      </w:rPr>
      <w:fldChar w:fldCharType="end"/>
    </w:r>
  </w:p>
  <w:p w:rsidR="00B76925" w:rsidRDefault="00B769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10BCD"/>
    <w:multiLevelType w:val="hybridMultilevel"/>
    <w:tmpl w:val="4C70D0F0"/>
    <w:lvl w:ilvl="0" w:tplc="09EADA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4777222"/>
    <w:multiLevelType w:val="hybridMultilevel"/>
    <w:tmpl w:val="7A56991E"/>
    <w:lvl w:ilvl="0" w:tplc="DE363DF0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98"/>
    <w:rsid w:val="00060414"/>
    <w:rsid w:val="00103CCF"/>
    <w:rsid w:val="002464B7"/>
    <w:rsid w:val="0026354C"/>
    <w:rsid w:val="002B3ED0"/>
    <w:rsid w:val="00411FBA"/>
    <w:rsid w:val="004124F8"/>
    <w:rsid w:val="00423789"/>
    <w:rsid w:val="00646F28"/>
    <w:rsid w:val="006C3BFF"/>
    <w:rsid w:val="006F30F0"/>
    <w:rsid w:val="007A465F"/>
    <w:rsid w:val="007D093C"/>
    <w:rsid w:val="008134D4"/>
    <w:rsid w:val="00816191"/>
    <w:rsid w:val="00824893"/>
    <w:rsid w:val="00834198"/>
    <w:rsid w:val="008520E5"/>
    <w:rsid w:val="00882022"/>
    <w:rsid w:val="00953DD6"/>
    <w:rsid w:val="009E2BE0"/>
    <w:rsid w:val="009F4671"/>
    <w:rsid w:val="00A161A1"/>
    <w:rsid w:val="00A36294"/>
    <w:rsid w:val="00A63727"/>
    <w:rsid w:val="00AC5123"/>
    <w:rsid w:val="00AD1408"/>
    <w:rsid w:val="00B143DF"/>
    <w:rsid w:val="00B231B6"/>
    <w:rsid w:val="00B52311"/>
    <w:rsid w:val="00B5408F"/>
    <w:rsid w:val="00B76925"/>
    <w:rsid w:val="00BB490F"/>
    <w:rsid w:val="00CB4821"/>
    <w:rsid w:val="00D16300"/>
    <w:rsid w:val="00DE0316"/>
    <w:rsid w:val="00EB320B"/>
    <w:rsid w:val="00ED476C"/>
    <w:rsid w:val="00FA026D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D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3ED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B3ED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3">
    <w:name w:val="List Paragraph"/>
    <w:basedOn w:val="a"/>
    <w:uiPriority w:val="99"/>
    <w:qFormat/>
    <w:rsid w:val="008248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6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6041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7692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B76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692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D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3ED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B3ED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3">
    <w:name w:val="List Paragraph"/>
    <w:basedOn w:val="a"/>
    <w:uiPriority w:val="99"/>
    <w:qFormat/>
    <w:rsid w:val="008248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6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6041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7692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B76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692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5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CB8CEDE9287138AD9CFFA2859351FC36B21D90196C6FC817D17A3687AC556EDA271124D8EF2E9B1591E856832B227EA2463228B1FC49E7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1072;dm_badra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8317</Words>
  <Characters>47409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Aidar</dc:creator>
  <cp:lastModifiedBy>sssovet</cp:lastModifiedBy>
  <cp:revision>3</cp:revision>
  <cp:lastPrinted>2021-06-21T09:43:00Z</cp:lastPrinted>
  <dcterms:created xsi:type="dcterms:W3CDTF">2021-06-28T10:23:00Z</dcterms:created>
  <dcterms:modified xsi:type="dcterms:W3CDTF">2021-07-07T05:03:00Z</dcterms:modified>
</cp:coreProperties>
</file>