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DB" w:rsidRPr="004D28C0" w:rsidRDefault="002530DB" w:rsidP="002530DB">
      <w:pPr>
        <w:ind w:firstLine="567"/>
        <w:jc w:val="both"/>
        <w:rPr>
          <w:rFonts w:cs="Arial"/>
          <w:b/>
          <w:bCs/>
          <w:sz w:val="24"/>
        </w:rPr>
      </w:pPr>
    </w:p>
    <w:p w:rsidR="002530DB" w:rsidRPr="004D28C0" w:rsidRDefault="002530DB" w:rsidP="002530DB">
      <w:pPr>
        <w:ind w:firstLine="567"/>
        <w:jc w:val="both"/>
        <w:rPr>
          <w:rFonts w:cs="Arial"/>
          <w:b/>
          <w:bCs/>
          <w:sz w:val="24"/>
        </w:rPr>
      </w:pPr>
      <w:r w:rsidRPr="004D28C0">
        <w:rPr>
          <w:rFonts w:cs="Arial"/>
          <w:b/>
          <w:bCs/>
          <w:sz w:val="24"/>
        </w:rPr>
        <w:t xml:space="preserve"> Введение.</w:t>
      </w:r>
      <w:r w:rsidRPr="004D28C0">
        <w:rPr>
          <w:rFonts w:cs="Arial"/>
          <w:sz w:val="24"/>
        </w:rPr>
        <w:t xml:space="preserve"> </w:t>
      </w:r>
    </w:p>
    <w:p w:rsidR="002530DB" w:rsidRPr="004D28C0" w:rsidRDefault="00B83FB2" w:rsidP="002530DB">
      <w:pPr>
        <w:ind w:firstLine="567"/>
        <w:rPr>
          <w:rFonts w:cs="Arial"/>
          <w:sz w:val="24"/>
        </w:rPr>
      </w:pPr>
      <w:r w:rsidRPr="004D28C0">
        <w:rPr>
          <w:rFonts w:cs="Arial"/>
          <w:sz w:val="24"/>
        </w:rPr>
        <w:t xml:space="preserve"> Генеральный план сельского поселения </w:t>
      </w:r>
      <w:proofErr w:type="spellStart"/>
      <w:r w:rsidR="00863820" w:rsidRPr="004D28C0">
        <w:rPr>
          <w:rFonts w:cs="Arial"/>
          <w:sz w:val="24"/>
        </w:rPr>
        <w:t>Бадраковский</w:t>
      </w:r>
      <w:proofErr w:type="spellEnd"/>
      <w:r w:rsidRPr="004D28C0">
        <w:rPr>
          <w:rFonts w:cs="Arial"/>
          <w:sz w:val="24"/>
        </w:rPr>
        <w:t xml:space="preserve"> сельсовет </w:t>
      </w:r>
      <w:r w:rsidR="004D28C0" w:rsidRPr="004D28C0">
        <w:rPr>
          <w:sz w:val="24"/>
        </w:rPr>
        <w:t xml:space="preserve">муниципального района </w:t>
      </w:r>
      <w:proofErr w:type="spellStart"/>
      <w:r w:rsidR="004D28C0" w:rsidRPr="004D28C0">
        <w:rPr>
          <w:sz w:val="24"/>
        </w:rPr>
        <w:t>Бураевский</w:t>
      </w:r>
      <w:proofErr w:type="spellEnd"/>
      <w:r w:rsidR="004D28C0" w:rsidRPr="004D28C0">
        <w:rPr>
          <w:sz w:val="24"/>
        </w:rPr>
        <w:t xml:space="preserve"> район Республики Башкортостан</w:t>
      </w:r>
      <w:r w:rsidR="004D28C0" w:rsidRPr="004D28C0">
        <w:rPr>
          <w:rFonts w:cs="Arial"/>
          <w:sz w:val="24"/>
        </w:rPr>
        <w:t xml:space="preserve"> </w:t>
      </w:r>
      <w:r w:rsidRPr="004D28C0">
        <w:rPr>
          <w:rFonts w:cs="Arial"/>
          <w:sz w:val="24"/>
        </w:rPr>
        <w:t xml:space="preserve">с подготовкой инженерных изысканий (с созданием топографической основы) </w:t>
      </w:r>
      <w:r w:rsidR="002530DB" w:rsidRPr="004D28C0">
        <w:rPr>
          <w:rFonts w:cs="Arial"/>
          <w:sz w:val="24"/>
        </w:rPr>
        <w:t xml:space="preserve">в соответствии с техническим заданием к Муниципальному контракту </w:t>
      </w:r>
      <w:r w:rsidR="00863429" w:rsidRPr="00863429">
        <w:rPr>
          <w:rFonts w:cs="Arial"/>
          <w:sz w:val="24"/>
        </w:rPr>
        <w:t>№20419</w:t>
      </w:r>
      <w:r w:rsidR="00863429">
        <w:rPr>
          <w:rFonts w:cs="Arial"/>
          <w:sz w:val="24"/>
        </w:rPr>
        <w:t xml:space="preserve"> </w:t>
      </w:r>
      <w:r w:rsidR="002530DB" w:rsidRPr="004D28C0">
        <w:rPr>
          <w:rFonts w:cs="Arial"/>
          <w:sz w:val="24"/>
        </w:rPr>
        <w:t>Генеральный план рассчитан на реализацию в два этапа:</w:t>
      </w:r>
    </w:p>
    <w:p w:rsidR="002530DB" w:rsidRPr="004D28C0" w:rsidRDefault="002530DB" w:rsidP="002530DB">
      <w:pPr>
        <w:ind w:firstLine="567"/>
        <w:rPr>
          <w:rFonts w:cs="Arial"/>
          <w:sz w:val="24"/>
        </w:rPr>
      </w:pPr>
      <w:proofErr w:type="gramStart"/>
      <w:r w:rsidRPr="004D28C0">
        <w:rPr>
          <w:rFonts w:cs="Arial"/>
          <w:sz w:val="24"/>
          <w:lang w:val="en-US"/>
        </w:rPr>
        <w:t>I</w:t>
      </w:r>
      <w:r w:rsidRPr="004D28C0">
        <w:rPr>
          <w:rFonts w:cs="Arial"/>
          <w:sz w:val="24"/>
        </w:rPr>
        <w:t xml:space="preserve"> очередь строительства – до 20</w:t>
      </w:r>
      <w:r w:rsidR="00D600EF" w:rsidRPr="004D28C0">
        <w:rPr>
          <w:rFonts w:cs="Arial"/>
          <w:sz w:val="24"/>
        </w:rPr>
        <w:t>20</w:t>
      </w:r>
      <w:r w:rsidRPr="004D28C0">
        <w:rPr>
          <w:rFonts w:cs="Arial"/>
          <w:sz w:val="24"/>
        </w:rPr>
        <w:t xml:space="preserve"> года.</w:t>
      </w:r>
      <w:proofErr w:type="gramEnd"/>
    </w:p>
    <w:p w:rsidR="002530DB" w:rsidRPr="004D28C0" w:rsidRDefault="002530DB" w:rsidP="002530DB">
      <w:pPr>
        <w:ind w:firstLine="567"/>
        <w:rPr>
          <w:rFonts w:cs="Arial"/>
          <w:sz w:val="24"/>
        </w:rPr>
      </w:pPr>
      <w:r w:rsidRPr="004D28C0">
        <w:rPr>
          <w:rFonts w:cs="Arial"/>
          <w:sz w:val="24"/>
        </w:rPr>
        <w:t>Расчетный срок – до 203</w:t>
      </w:r>
      <w:r w:rsidR="00D600EF" w:rsidRPr="004D28C0">
        <w:rPr>
          <w:rFonts w:cs="Arial"/>
          <w:sz w:val="24"/>
        </w:rPr>
        <w:t>5</w:t>
      </w:r>
      <w:r w:rsidRPr="004D28C0">
        <w:rPr>
          <w:rFonts w:cs="Arial"/>
          <w:sz w:val="24"/>
        </w:rPr>
        <w:t xml:space="preserve"> года.</w:t>
      </w:r>
    </w:p>
    <w:p w:rsidR="002530DB" w:rsidRPr="004D28C0" w:rsidRDefault="002530DB" w:rsidP="002530DB">
      <w:pPr>
        <w:ind w:firstLine="567"/>
        <w:rPr>
          <w:rFonts w:cs="Arial"/>
          <w:sz w:val="24"/>
        </w:rPr>
      </w:pPr>
      <w:r w:rsidRPr="004D28C0">
        <w:rPr>
          <w:rFonts w:cs="Arial"/>
          <w:sz w:val="24"/>
        </w:rPr>
        <w:t xml:space="preserve">В проекте использованы данные, представленные администрацией СП </w:t>
      </w:r>
      <w:proofErr w:type="spellStart"/>
      <w:r w:rsidR="00863820" w:rsidRPr="004D28C0">
        <w:rPr>
          <w:rFonts w:cs="Arial"/>
          <w:sz w:val="24"/>
        </w:rPr>
        <w:t>Бадраковский</w:t>
      </w:r>
      <w:proofErr w:type="spellEnd"/>
      <w:r w:rsidRPr="004D28C0">
        <w:rPr>
          <w:rFonts w:cs="Arial"/>
          <w:sz w:val="24"/>
        </w:rPr>
        <w:t xml:space="preserve"> сельсовет, данные отраслевых министерств, ведомств, Госкомстата РБ, ранее выполненных проектных работ.</w:t>
      </w:r>
    </w:p>
    <w:p w:rsidR="002530DB" w:rsidRPr="004D28C0" w:rsidRDefault="002530DB" w:rsidP="002530DB">
      <w:pPr>
        <w:ind w:firstLine="567"/>
        <w:rPr>
          <w:rFonts w:cs="Arial"/>
          <w:sz w:val="24"/>
        </w:rPr>
      </w:pPr>
      <w:r w:rsidRPr="004D28C0">
        <w:rPr>
          <w:rFonts w:cs="Arial"/>
          <w:sz w:val="24"/>
        </w:rPr>
        <w:t>Главной задачей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учета интереса граждан и их объединений, РФ, РБ, муниципальных образований.</w:t>
      </w:r>
    </w:p>
    <w:p w:rsidR="00626C75" w:rsidRPr="004D28C0" w:rsidRDefault="00626C75" w:rsidP="007536E9">
      <w:pPr>
        <w:ind w:firstLine="709"/>
        <w:rPr>
          <w:rFonts w:cs="Arial"/>
          <w:b/>
          <w:color w:val="FF0000"/>
          <w:sz w:val="24"/>
        </w:rPr>
      </w:pPr>
    </w:p>
    <w:p w:rsidR="0043601C" w:rsidRPr="004D28C0" w:rsidRDefault="0043601C" w:rsidP="002530DB">
      <w:pPr>
        <w:jc w:val="both"/>
        <w:rPr>
          <w:color w:val="FF0000"/>
        </w:rPr>
      </w:pPr>
    </w:p>
    <w:p w:rsidR="0043601C" w:rsidRPr="004D28C0" w:rsidRDefault="0043601C" w:rsidP="00784E2A">
      <w:pPr>
        <w:ind w:firstLine="709"/>
        <w:jc w:val="both"/>
        <w:rPr>
          <w:color w:val="FF0000"/>
        </w:rPr>
      </w:pPr>
    </w:p>
    <w:p w:rsidR="004D28C0" w:rsidRPr="004D28C0" w:rsidRDefault="004D28C0" w:rsidP="004D28C0">
      <w:pPr>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rPr>
          <w:color w:val="FF0000"/>
        </w:rPr>
      </w:pPr>
    </w:p>
    <w:p w:rsidR="002530DB" w:rsidRPr="004D28C0" w:rsidRDefault="002530DB" w:rsidP="00784E2A">
      <w:pPr>
        <w:ind w:firstLine="709"/>
        <w:jc w:val="both"/>
      </w:pPr>
    </w:p>
    <w:p w:rsidR="002530DB" w:rsidRPr="004D28C0" w:rsidRDefault="002530DB" w:rsidP="002530DB">
      <w:pPr>
        <w:ind w:firstLine="720"/>
        <w:jc w:val="both"/>
        <w:rPr>
          <w:rFonts w:cs="Arial"/>
          <w:b/>
          <w:bCs/>
          <w:sz w:val="24"/>
        </w:rPr>
      </w:pPr>
      <w:r w:rsidRPr="004D28C0">
        <w:rPr>
          <w:rFonts w:cs="Arial"/>
          <w:b/>
          <w:bCs/>
          <w:sz w:val="24"/>
        </w:rPr>
        <w:t>Глава I. Общая часть.</w:t>
      </w:r>
    </w:p>
    <w:p w:rsidR="00657744" w:rsidRPr="00657744" w:rsidRDefault="002530DB" w:rsidP="00657744">
      <w:pPr>
        <w:pStyle w:val="af2"/>
        <w:numPr>
          <w:ilvl w:val="1"/>
          <w:numId w:val="23"/>
        </w:numPr>
        <w:jc w:val="both"/>
        <w:rPr>
          <w:rFonts w:cs="Arial"/>
          <w:b/>
          <w:sz w:val="24"/>
        </w:rPr>
      </w:pPr>
      <w:r w:rsidRPr="004D28C0">
        <w:rPr>
          <w:rFonts w:cs="Arial"/>
          <w:b/>
          <w:sz w:val="24"/>
        </w:rPr>
        <w:t>Краткая историческая справка.</w:t>
      </w:r>
    </w:p>
    <w:p w:rsidR="00657744" w:rsidRPr="00AE3D57" w:rsidRDefault="00EA6B56" w:rsidP="00657744">
      <w:pPr>
        <w:widowControl/>
        <w:suppressAutoHyphens w:val="0"/>
        <w:ind w:firstLine="567"/>
        <w:jc w:val="both"/>
        <w:rPr>
          <w:rFonts w:eastAsia="Times New Roman" w:cs="Arial"/>
          <w:color w:val="000000"/>
          <w:kern w:val="0"/>
          <w:sz w:val="24"/>
        </w:rPr>
      </w:pPr>
      <w:r w:rsidRPr="004D28C0">
        <w:rPr>
          <w:rFonts w:ascii="Tahoma" w:eastAsia="Times New Roman" w:hAnsi="Tahoma" w:cs="Tahoma"/>
          <w:color w:val="FF0000"/>
          <w:kern w:val="0"/>
          <w:sz w:val="28"/>
          <w:szCs w:val="28"/>
        </w:rPr>
        <w:t> </w:t>
      </w:r>
      <w:r w:rsidR="00657744" w:rsidRPr="00AE3D57">
        <w:rPr>
          <w:rFonts w:eastAsia="Times New Roman" w:cs="Arial"/>
          <w:color w:val="000000"/>
          <w:kern w:val="0"/>
          <w:sz w:val="24"/>
        </w:rPr>
        <w:t xml:space="preserve">Земли, на которых расположена современная территория </w:t>
      </w:r>
      <w:proofErr w:type="spellStart"/>
      <w:r w:rsidR="00657744" w:rsidRPr="00AE3D57">
        <w:rPr>
          <w:rFonts w:eastAsia="Times New Roman" w:cs="Arial"/>
          <w:color w:val="000000"/>
          <w:kern w:val="0"/>
          <w:sz w:val="24"/>
        </w:rPr>
        <w:t>Бураевского</w:t>
      </w:r>
      <w:proofErr w:type="spellEnd"/>
      <w:r w:rsidR="00657744" w:rsidRPr="00AE3D57">
        <w:rPr>
          <w:rFonts w:eastAsia="Times New Roman" w:cs="Arial"/>
          <w:color w:val="000000"/>
          <w:kern w:val="0"/>
          <w:sz w:val="24"/>
        </w:rPr>
        <w:t xml:space="preserve"> района, в доисторические времена были покрыты дремучими лесами. В результате археологических исследований здесь были найдены останки древних животных: берцовая кость мамонта (между деревнями </w:t>
      </w:r>
      <w:proofErr w:type="spellStart"/>
      <w:r w:rsidR="00657744" w:rsidRPr="00AE3D57">
        <w:rPr>
          <w:rFonts w:eastAsia="Times New Roman" w:cs="Arial"/>
          <w:color w:val="000000"/>
          <w:kern w:val="0"/>
          <w:sz w:val="24"/>
        </w:rPr>
        <w:t>Азяк</w:t>
      </w:r>
      <w:proofErr w:type="spellEnd"/>
      <w:r w:rsidR="00657744" w:rsidRPr="00AE3D57">
        <w:rPr>
          <w:rFonts w:eastAsia="Times New Roman" w:cs="Arial"/>
          <w:color w:val="000000"/>
          <w:kern w:val="0"/>
          <w:sz w:val="24"/>
        </w:rPr>
        <w:t xml:space="preserve"> и Мустафа), череп шерстистого носорога (на берегу реки Сару), 4-5 килограммовые зубы мамонта, черепа длиннорогого и короткорогого бизонов (на берегу реки </w:t>
      </w:r>
      <w:proofErr w:type="spellStart"/>
      <w:r w:rsidR="00657744" w:rsidRPr="00AE3D57">
        <w:rPr>
          <w:rFonts w:eastAsia="Times New Roman" w:cs="Arial"/>
          <w:color w:val="000000"/>
          <w:kern w:val="0"/>
          <w:sz w:val="24"/>
        </w:rPr>
        <w:t>Сульзи</w:t>
      </w:r>
      <w:proofErr w:type="spellEnd"/>
      <w:r w:rsidR="00657744" w:rsidRPr="00AE3D57">
        <w:rPr>
          <w:rFonts w:eastAsia="Times New Roman" w:cs="Arial"/>
          <w:color w:val="000000"/>
          <w:kern w:val="0"/>
          <w:sz w:val="24"/>
        </w:rPr>
        <w:t xml:space="preserve"> около д. Мулла и на берегу реки </w:t>
      </w:r>
      <w:proofErr w:type="spellStart"/>
      <w:r w:rsidR="00657744" w:rsidRPr="00AE3D57">
        <w:rPr>
          <w:rFonts w:eastAsia="Times New Roman" w:cs="Arial"/>
          <w:color w:val="000000"/>
          <w:kern w:val="0"/>
          <w:sz w:val="24"/>
        </w:rPr>
        <w:t>Танып</w:t>
      </w:r>
      <w:proofErr w:type="spellEnd"/>
      <w:r w:rsidR="00657744" w:rsidRPr="00AE3D57">
        <w:rPr>
          <w:rFonts w:eastAsia="Times New Roman" w:cs="Arial"/>
          <w:color w:val="000000"/>
          <w:kern w:val="0"/>
          <w:sz w:val="24"/>
        </w:rPr>
        <w:t xml:space="preserve"> около </w:t>
      </w:r>
      <w:proofErr w:type="spellStart"/>
      <w:r w:rsidR="00657744" w:rsidRPr="00AE3D57">
        <w:rPr>
          <w:rFonts w:eastAsia="Times New Roman" w:cs="Arial"/>
          <w:color w:val="000000"/>
          <w:kern w:val="0"/>
          <w:sz w:val="24"/>
        </w:rPr>
        <w:t>д</w:t>
      </w:r>
      <w:proofErr w:type="gramStart"/>
      <w:r w:rsidR="00657744" w:rsidRPr="00AE3D57">
        <w:rPr>
          <w:rFonts w:eastAsia="Times New Roman" w:cs="Arial"/>
          <w:color w:val="000000"/>
          <w:kern w:val="0"/>
          <w:sz w:val="24"/>
        </w:rPr>
        <w:t>.К</w:t>
      </w:r>
      <w:proofErr w:type="gramEnd"/>
      <w:r w:rsidR="00657744" w:rsidRPr="00AE3D57">
        <w:rPr>
          <w:rFonts w:eastAsia="Times New Roman" w:cs="Arial"/>
          <w:color w:val="000000"/>
          <w:kern w:val="0"/>
          <w:sz w:val="24"/>
        </w:rPr>
        <w:t>аратамак</w:t>
      </w:r>
      <w:proofErr w:type="spellEnd"/>
      <w:r w:rsidR="00657744" w:rsidRPr="00AE3D57">
        <w:rPr>
          <w:rFonts w:eastAsia="Times New Roman" w:cs="Arial"/>
          <w:color w:val="000000"/>
          <w:kern w:val="0"/>
          <w:sz w:val="24"/>
        </w:rPr>
        <w:t>). </w:t>
      </w:r>
      <w:r w:rsidR="00657744" w:rsidRPr="00AE3D57">
        <w:rPr>
          <w:rFonts w:eastAsia="Times New Roman" w:cs="Arial"/>
          <w:color w:val="000000"/>
          <w:kern w:val="0"/>
          <w:sz w:val="24"/>
        </w:rPr>
        <w:br/>
        <w:t xml:space="preserve">            В II-IV вв., в период </w:t>
      </w:r>
      <w:proofErr w:type="spellStart"/>
      <w:r w:rsidR="00657744" w:rsidRPr="00AE3D57">
        <w:rPr>
          <w:rFonts w:eastAsia="Times New Roman" w:cs="Arial"/>
          <w:color w:val="000000"/>
          <w:kern w:val="0"/>
          <w:sz w:val="24"/>
        </w:rPr>
        <w:t>Бахмутинской</w:t>
      </w:r>
      <w:proofErr w:type="spellEnd"/>
      <w:r w:rsidR="00657744" w:rsidRPr="00AE3D57">
        <w:rPr>
          <w:rFonts w:eastAsia="Times New Roman" w:cs="Arial"/>
          <w:color w:val="000000"/>
          <w:kern w:val="0"/>
          <w:sz w:val="24"/>
        </w:rPr>
        <w:t xml:space="preserve"> культуры, здесь жили кочевые племена. Это подтверждают предметы, найденные в ходе раскопок близ д. </w:t>
      </w:r>
      <w:proofErr w:type="spellStart"/>
      <w:r w:rsidR="00657744" w:rsidRPr="00AE3D57">
        <w:rPr>
          <w:rFonts w:eastAsia="Times New Roman" w:cs="Arial"/>
          <w:color w:val="000000"/>
          <w:kern w:val="0"/>
          <w:sz w:val="24"/>
        </w:rPr>
        <w:t>Юмакай</w:t>
      </w:r>
      <w:proofErr w:type="spellEnd"/>
      <w:r w:rsidR="00657744" w:rsidRPr="00AE3D57">
        <w:rPr>
          <w:rFonts w:eastAsia="Times New Roman" w:cs="Arial"/>
          <w:color w:val="000000"/>
          <w:kern w:val="0"/>
          <w:sz w:val="24"/>
        </w:rPr>
        <w:t>. Жители крепости</w:t>
      </w:r>
      <w:r w:rsidR="00657744">
        <w:rPr>
          <w:rFonts w:eastAsia="Times New Roman" w:cs="Arial"/>
          <w:color w:val="000000"/>
          <w:kern w:val="0"/>
          <w:sz w:val="24"/>
        </w:rPr>
        <w:t xml:space="preserve">, условно названной </w:t>
      </w:r>
      <w:proofErr w:type="spellStart"/>
      <w:r w:rsidR="00657744">
        <w:rPr>
          <w:rFonts w:eastAsia="Times New Roman" w:cs="Arial"/>
          <w:color w:val="000000"/>
          <w:kern w:val="0"/>
          <w:sz w:val="24"/>
        </w:rPr>
        <w:t>Кала-Тау</w:t>
      </w:r>
      <w:proofErr w:type="spellEnd"/>
      <w:r w:rsidR="00657744">
        <w:rPr>
          <w:rFonts w:eastAsia="Times New Roman" w:cs="Arial"/>
          <w:color w:val="000000"/>
          <w:kern w:val="0"/>
          <w:sz w:val="24"/>
        </w:rPr>
        <w:t xml:space="preserve">, </w:t>
      </w:r>
      <w:r w:rsidR="00657744" w:rsidRPr="00AE3D57">
        <w:rPr>
          <w:rFonts w:eastAsia="Times New Roman" w:cs="Arial"/>
          <w:color w:val="000000"/>
          <w:kern w:val="0"/>
          <w:sz w:val="24"/>
        </w:rPr>
        <w:t xml:space="preserve">вели оседлый образ жизни, занимались не только охотой, но и земледелием. </w:t>
      </w:r>
    </w:p>
    <w:p w:rsidR="00657744" w:rsidRPr="00AE3D57" w:rsidRDefault="00657744" w:rsidP="00657744">
      <w:pPr>
        <w:widowControl/>
        <w:suppressAutoHyphens w:val="0"/>
        <w:ind w:firstLine="567"/>
        <w:jc w:val="both"/>
        <w:rPr>
          <w:rFonts w:eastAsia="Times New Roman" w:cs="Arial"/>
          <w:color w:val="000000"/>
          <w:kern w:val="0"/>
          <w:sz w:val="24"/>
        </w:rPr>
      </w:pPr>
      <w:r w:rsidRPr="00AE3D57">
        <w:rPr>
          <w:rFonts w:eastAsia="Times New Roman" w:cs="Arial"/>
          <w:color w:val="000000"/>
          <w:kern w:val="0"/>
          <w:sz w:val="24"/>
        </w:rPr>
        <w:t xml:space="preserve">К </w:t>
      </w:r>
      <w:proofErr w:type="spellStart"/>
      <w:r w:rsidRPr="00AE3D57">
        <w:rPr>
          <w:rFonts w:eastAsia="Times New Roman" w:cs="Arial"/>
          <w:color w:val="000000"/>
          <w:kern w:val="0"/>
          <w:sz w:val="24"/>
        </w:rPr>
        <w:t>Бахмутинскому</w:t>
      </w:r>
      <w:proofErr w:type="spellEnd"/>
      <w:r w:rsidRPr="00AE3D57">
        <w:rPr>
          <w:rFonts w:eastAsia="Times New Roman" w:cs="Arial"/>
          <w:color w:val="000000"/>
          <w:kern w:val="0"/>
          <w:sz w:val="24"/>
        </w:rPr>
        <w:t xml:space="preserve"> периоду культуры относятся также обнаруженные около населенных пунктов </w:t>
      </w:r>
      <w:proofErr w:type="spellStart"/>
      <w:r w:rsidRPr="00AE3D57">
        <w:rPr>
          <w:rFonts w:eastAsia="Times New Roman" w:cs="Arial"/>
          <w:color w:val="000000"/>
          <w:kern w:val="0"/>
          <w:sz w:val="24"/>
        </w:rPr>
        <w:t>Бустанай</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Старо-Тазларово</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Кудаш</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Каратамак</w:t>
      </w:r>
      <w:proofErr w:type="spellEnd"/>
      <w:r w:rsidRPr="00AE3D57">
        <w:rPr>
          <w:rFonts w:eastAsia="Times New Roman" w:cs="Arial"/>
          <w:color w:val="000000"/>
          <w:kern w:val="0"/>
          <w:sz w:val="24"/>
        </w:rPr>
        <w:t xml:space="preserve">, Бакалы, </w:t>
      </w:r>
      <w:proofErr w:type="spellStart"/>
      <w:r w:rsidRPr="00AE3D57">
        <w:rPr>
          <w:rFonts w:eastAsia="Times New Roman" w:cs="Arial"/>
          <w:color w:val="000000"/>
          <w:kern w:val="0"/>
          <w:sz w:val="24"/>
        </w:rPr>
        <w:t>Кушманак</w:t>
      </w:r>
      <w:proofErr w:type="spellEnd"/>
      <w:r w:rsidRPr="00AE3D57">
        <w:rPr>
          <w:rFonts w:eastAsia="Times New Roman" w:cs="Arial"/>
          <w:color w:val="000000"/>
          <w:kern w:val="0"/>
          <w:sz w:val="24"/>
        </w:rPr>
        <w:t xml:space="preserve"> захоронения, в которых были найдены предметы домашнего обихода, орудия труда, войны и т.д. </w:t>
      </w:r>
    </w:p>
    <w:p w:rsidR="00657744" w:rsidRPr="00AE3D57" w:rsidRDefault="00657744" w:rsidP="00657744">
      <w:pPr>
        <w:widowControl/>
        <w:suppressAutoHyphens w:val="0"/>
        <w:ind w:firstLine="567"/>
        <w:jc w:val="both"/>
        <w:rPr>
          <w:rFonts w:eastAsia="Times New Roman" w:cs="Arial"/>
          <w:color w:val="000000"/>
          <w:kern w:val="0"/>
          <w:sz w:val="24"/>
        </w:rPr>
      </w:pPr>
      <w:r w:rsidRPr="00AE3D57">
        <w:rPr>
          <w:rFonts w:eastAsia="Times New Roman" w:cs="Arial"/>
          <w:color w:val="000000"/>
          <w:kern w:val="0"/>
          <w:sz w:val="24"/>
        </w:rPr>
        <w:t xml:space="preserve">Долины реки </w:t>
      </w:r>
      <w:proofErr w:type="spellStart"/>
      <w:r w:rsidRPr="00AE3D57">
        <w:rPr>
          <w:rFonts w:eastAsia="Times New Roman" w:cs="Arial"/>
          <w:color w:val="000000"/>
          <w:kern w:val="0"/>
          <w:sz w:val="24"/>
        </w:rPr>
        <w:t>Агидель</w:t>
      </w:r>
      <w:proofErr w:type="spellEnd"/>
      <w:r w:rsidRPr="00AE3D57">
        <w:rPr>
          <w:rFonts w:eastAsia="Times New Roman" w:cs="Arial"/>
          <w:color w:val="000000"/>
          <w:kern w:val="0"/>
          <w:sz w:val="24"/>
        </w:rPr>
        <w:t xml:space="preserve">, где к ней присоединяются реки Бирь и </w:t>
      </w:r>
      <w:proofErr w:type="spellStart"/>
      <w:r w:rsidRPr="00AE3D57">
        <w:rPr>
          <w:rFonts w:eastAsia="Times New Roman" w:cs="Arial"/>
          <w:color w:val="000000"/>
          <w:kern w:val="0"/>
          <w:sz w:val="24"/>
        </w:rPr>
        <w:t>Танып</w:t>
      </w:r>
      <w:proofErr w:type="spellEnd"/>
      <w:r w:rsidRPr="00AE3D57">
        <w:rPr>
          <w:rFonts w:eastAsia="Times New Roman" w:cs="Arial"/>
          <w:color w:val="000000"/>
          <w:kern w:val="0"/>
          <w:sz w:val="24"/>
        </w:rPr>
        <w:t xml:space="preserve">, в первом столетии нашей эры были сферой взаимосвязи сарматских, тюркских и финно-угорских племен. Считается, что формирование современного населения приходится на XIV-XVI века. В составе предков </w:t>
      </w:r>
      <w:proofErr w:type="spellStart"/>
      <w:r w:rsidRPr="00AE3D57">
        <w:rPr>
          <w:rFonts w:eastAsia="Times New Roman" w:cs="Arial"/>
          <w:color w:val="000000"/>
          <w:kern w:val="0"/>
          <w:sz w:val="24"/>
        </w:rPr>
        <w:t>Бураевского</w:t>
      </w:r>
      <w:proofErr w:type="spellEnd"/>
      <w:r w:rsidRPr="00AE3D57">
        <w:rPr>
          <w:rFonts w:eastAsia="Times New Roman" w:cs="Arial"/>
          <w:color w:val="000000"/>
          <w:kern w:val="0"/>
          <w:sz w:val="24"/>
        </w:rPr>
        <w:t xml:space="preserve"> района жили племена </w:t>
      </w:r>
      <w:proofErr w:type="spellStart"/>
      <w:r w:rsidRPr="00AE3D57">
        <w:rPr>
          <w:rFonts w:eastAsia="Times New Roman" w:cs="Arial"/>
          <w:color w:val="000000"/>
          <w:kern w:val="0"/>
          <w:sz w:val="24"/>
        </w:rPr>
        <w:t>Ельдяк</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Тазлар</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Уваныш</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Елан</w:t>
      </w:r>
      <w:proofErr w:type="spellEnd"/>
      <w:r w:rsidRPr="00AE3D57">
        <w:rPr>
          <w:rFonts w:eastAsia="Times New Roman" w:cs="Arial"/>
          <w:color w:val="000000"/>
          <w:kern w:val="0"/>
          <w:sz w:val="24"/>
        </w:rPr>
        <w:t>, Ураны, названия которых сохранились в современной топонимике.</w:t>
      </w:r>
      <w:r w:rsidRPr="00AE3D57">
        <w:rPr>
          <w:rFonts w:eastAsia="Times New Roman" w:cs="Arial"/>
          <w:color w:val="000000"/>
          <w:kern w:val="0"/>
          <w:sz w:val="24"/>
        </w:rPr>
        <w:br/>
        <w:t xml:space="preserve">          Название района происходит от имени </w:t>
      </w:r>
      <w:proofErr w:type="gramStart"/>
      <w:r w:rsidRPr="00AE3D57">
        <w:rPr>
          <w:rFonts w:eastAsia="Times New Roman" w:cs="Arial"/>
          <w:color w:val="000000"/>
          <w:kern w:val="0"/>
          <w:sz w:val="24"/>
        </w:rPr>
        <w:t>Бурая</w:t>
      </w:r>
      <w:proofErr w:type="gram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Ергозина</w:t>
      </w:r>
      <w:proofErr w:type="spellEnd"/>
      <w:r w:rsidRPr="00AE3D57">
        <w:rPr>
          <w:rFonts w:eastAsia="Times New Roman" w:cs="Arial"/>
          <w:color w:val="000000"/>
          <w:kern w:val="0"/>
          <w:sz w:val="24"/>
        </w:rPr>
        <w:t xml:space="preserve"> - человека, заложившего первый фундамент дома села Бураево.</w:t>
      </w:r>
    </w:p>
    <w:p w:rsidR="00657744" w:rsidRPr="00AE3D57" w:rsidRDefault="00657744" w:rsidP="00657744">
      <w:pPr>
        <w:ind w:firstLine="567"/>
        <w:jc w:val="both"/>
        <w:rPr>
          <w:sz w:val="24"/>
        </w:rPr>
      </w:pPr>
      <w:r w:rsidRPr="00AE3D57">
        <w:rPr>
          <w:sz w:val="24"/>
        </w:rPr>
        <w:t xml:space="preserve">До середины XIX века территории </w:t>
      </w:r>
      <w:proofErr w:type="spellStart"/>
      <w:r w:rsidRPr="00AE3D57">
        <w:rPr>
          <w:sz w:val="24"/>
        </w:rPr>
        <w:t>Бураевского</w:t>
      </w:r>
      <w:proofErr w:type="spellEnd"/>
      <w:r w:rsidRPr="00AE3D57">
        <w:rPr>
          <w:sz w:val="24"/>
        </w:rPr>
        <w:t xml:space="preserve"> района занимали башкирские родовые волости </w:t>
      </w:r>
      <w:r>
        <w:rPr>
          <w:rFonts w:eastAsia="Times New Roman" w:cs="Arial"/>
          <w:color w:val="000000"/>
          <w:kern w:val="0"/>
          <w:sz w:val="24"/>
        </w:rPr>
        <w:t>(</w:t>
      </w:r>
      <w:proofErr w:type="spellStart"/>
      <w:r>
        <w:rPr>
          <w:rFonts w:eastAsia="Times New Roman" w:cs="Arial"/>
          <w:color w:val="000000"/>
          <w:kern w:val="0"/>
          <w:sz w:val="24"/>
        </w:rPr>
        <w:t>ыру</w:t>
      </w:r>
      <w:proofErr w:type="spellEnd"/>
      <w:r>
        <w:rPr>
          <w:rFonts w:eastAsia="Times New Roman" w:cs="Arial"/>
          <w:color w:val="000000"/>
          <w:kern w:val="0"/>
          <w:sz w:val="24"/>
        </w:rPr>
        <w:t>)</w:t>
      </w:r>
      <w:r w:rsidRPr="00AE3D57">
        <w:rPr>
          <w:sz w:val="24"/>
        </w:rPr>
        <w:t xml:space="preserve"> - </w:t>
      </w:r>
      <w:proofErr w:type="spellStart"/>
      <w:r w:rsidRPr="00AE3D57">
        <w:rPr>
          <w:rFonts w:eastAsia="Times New Roman" w:cs="Arial"/>
          <w:color w:val="000000"/>
          <w:kern w:val="0"/>
          <w:sz w:val="24"/>
        </w:rPr>
        <w:t>Яльдяксы</w:t>
      </w:r>
      <w:proofErr w:type="spellEnd"/>
      <w:r w:rsidRPr="00AE3D57">
        <w:rPr>
          <w:rFonts w:eastAsia="Times New Roman" w:cs="Arial"/>
          <w:color w:val="000000"/>
          <w:kern w:val="0"/>
          <w:sz w:val="24"/>
        </w:rPr>
        <w:t xml:space="preserve"> и </w:t>
      </w:r>
      <w:proofErr w:type="spellStart"/>
      <w:r w:rsidRPr="00AE3D57">
        <w:rPr>
          <w:rFonts w:eastAsia="Times New Roman" w:cs="Arial"/>
          <w:color w:val="000000"/>
          <w:kern w:val="0"/>
          <w:sz w:val="24"/>
        </w:rPr>
        <w:t>Тазларсы</w:t>
      </w:r>
      <w:proofErr w:type="spellEnd"/>
      <w:r w:rsidRPr="00AE3D57">
        <w:rPr>
          <w:sz w:val="24"/>
        </w:rPr>
        <w:t xml:space="preserve">. </w:t>
      </w:r>
    </w:p>
    <w:p w:rsidR="00657744" w:rsidRPr="00AE3D57" w:rsidRDefault="00657744" w:rsidP="00657744">
      <w:pPr>
        <w:ind w:firstLine="567"/>
        <w:jc w:val="both"/>
        <w:rPr>
          <w:rFonts w:eastAsia="Times New Roman" w:cs="Arial"/>
          <w:color w:val="000000"/>
          <w:kern w:val="0"/>
          <w:sz w:val="24"/>
        </w:rPr>
      </w:pPr>
      <w:r w:rsidRPr="00AE3D57">
        <w:rPr>
          <w:sz w:val="24"/>
        </w:rPr>
        <w:t xml:space="preserve">В 1864-1866 годах они были преобразованы в территориальные родовые общины: </w:t>
      </w:r>
      <w:proofErr w:type="spellStart"/>
      <w:r w:rsidRPr="00AE3D57">
        <w:rPr>
          <w:rFonts w:eastAsia="Times New Roman" w:cs="Arial"/>
          <w:color w:val="000000"/>
          <w:kern w:val="0"/>
          <w:sz w:val="24"/>
        </w:rPr>
        <w:t>Бураевская</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Калмыковская</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Кызылъяровская</w:t>
      </w:r>
      <w:proofErr w:type="spellEnd"/>
      <w:r w:rsidRPr="00AE3D57">
        <w:rPr>
          <w:rFonts w:eastAsia="Times New Roman" w:cs="Arial"/>
          <w:color w:val="000000"/>
          <w:kern w:val="0"/>
          <w:sz w:val="24"/>
        </w:rPr>
        <w:t xml:space="preserve">, </w:t>
      </w:r>
      <w:proofErr w:type="spellStart"/>
      <w:r w:rsidRPr="00AE3D57">
        <w:rPr>
          <w:rFonts w:eastAsia="Times New Roman" w:cs="Arial"/>
          <w:color w:val="000000"/>
          <w:kern w:val="0"/>
          <w:sz w:val="24"/>
        </w:rPr>
        <w:t>Кизганбашевская</w:t>
      </w:r>
      <w:proofErr w:type="spellEnd"/>
      <w:r w:rsidRPr="00AE3D57">
        <w:rPr>
          <w:rFonts w:eastAsia="Times New Roman" w:cs="Arial"/>
          <w:color w:val="000000"/>
          <w:kern w:val="0"/>
          <w:sz w:val="24"/>
        </w:rPr>
        <w:t>.</w:t>
      </w:r>
      <w:r w:rsidRPr="00AE3D57">
        <w:rPr>
          <w:rFonts w:eastAsia="Times New Roman" w:cs="Arial"/>
          <w:color w:val="000000"/>
          <w:kern w:val="0"/>
          <w:sz w:val="24"/>
        </w:rPr>
        <w:br/>
        <w:t xml:space="preserve">           В 1918-1930 годах они вошли в состав Бирского кантона Башкирской АССР.  20 августа 1930 года был образован </w:t>
      </w:r>
      <w:proofErr w:type="spellStart"/>
      <w:r w:rsidRPr="00AE3D57">
        <w:rPr>
          <w:rFonts w:eastAsia="Times New Roman" w:cs="Arial"/>
          <w:color w:val="000000"/>
          <w:kern w:val="0"/>
          <w:sz w:val="24"/>
        </w:rPr>
        <w:t>Бураевский</w:t>
      </w:r>
      <w:proofErr w:type="spellEnd"/>
      <w:r w:rsidRPr="00AE3D57">
        <w:rPr>
          <w:rFonts w:eastAsia="Times New Roman" w:cs="Arial"/>
          <w:color w:val="000000"/>
          <w:kern w:val="0"/>
          <w:sz w:val="24"/>
        </w:rPr>
        <w:t xml:space="preserve"> район. По переписи 1989г в районе </w:t>
      </w:r>
    </w:p>
    <w:p w:rsidR="00657744" w:rsidRDefault="00657744" w:rsidP="00657744">
      <w:pPr>
        <w:jc w:val="both"/>
        <w:rPr>
          <w:rFonts w:ascii="Tahoma" w:eastAsia="Times New Roman" w:hAnsi="Tahoma" w:cs="Tahoma"/>
          <w:color w:val="FF0000"/>
          <w:kern w:val="0"/>
          <w:sz w:val="28"/>
        </w:rPr>
      </w:pPr>
      <w:r w:rsidRPr="00AE3D57">
        <w:rPr>
          <w:rFonts w:eastAsia="Times New Roman" w:cs="Arial"/>
          <w:color w:val="000000"/>
          <w:kern w:val="0"/>
          <w:sz w:val="24"/>
        </w:rPr>
        <w:t>проживали башкиры, составляя 39,5% - 11738 чел. От 30 000 населения, татары-50,8%, удмурты-5,8%, русские и марийцы-1,8% и украинцы - 0,1%. Всего населения на 1 января 1992 года насчитывалось 30 690 чел.</w:t>
      </w:r>
      <w:r w:rsidRPr="00AE3D57">
        <w:rPr>
          <w:rFonts w:eastAsia="Times New Roman" w:cs="Arial"/>
          <w:color w:val="000000"/>
          <w:kern w:val="0"/>
          <w:sz w:val="24"/>
        </w:rPr>
        <w:br/>
        <w:t xml:space="preserve">            По итогам 7 и 8 ревизий (переписей) 1816 и 1834гг в списке населенных пунктов всего 59 деревень. Из них 16 относятся к территории </w:t>
      </w:r>
      <w:proofErr w:type="spellStart"/>
      <w:r w:rsidRPr="00AE3D57">
        <w:rPr>
          <w:rFonts w:eastAsia="Times New Roman" w:cs="Arial"/>
          <w:kern w:val="0"/>
          <w:sz w:val="24"/>
        </w:rPr>
        <w:t>Бураевского</w:t>
      </w:r>
      <w:proofErr w:type="spellEnd"/>
      <w:r w:rsidRPr="00AE3D57">
        <w:rPr>
          <w:rFonts w:eastAsia="Times New Roman" w:cs="Arial"/>
          <w:kern w:val="0"/>
          <w:sz w:val="24"/>
        </w:rPr>
        <w:t xml:space="preserve"> </w:t>
      </w:r>
      <w:r w:rsidRPr="00AE3D57">
        <w:rPr>
          <w:rFonts w:eastAsia="Times New Roman" w:cs="Arial"/>
          <w:color w:val="000000"/>
          <w:kern w:val="0"/>
          <w:sz w:val="24"/>
        </w:rPr>
        <w:t xml:space="preserve">района. Еще 4 деревни, которые по архивным данным уже существовали, почему-то не вошли в этот список. B итоге из 20 деревень 6 являются башкирскими, 5 - </w:t>
      </w:r>
      <w:proofErr w:type="spellStart"/>
      <w:r w:rsidRPr="00AE3D57">
        <w:rPr>
          <w:rFonts w:eastAsia="Times New Roman" w:cs="Arial"/>
          <w:color w:val="000000"/>
          <w:kern w:val="0"/>
          <w:sz w:val="24"/>
        </w:rPr>
        <w:t>мишарскими</w:t>
      </w:r>
      <w:proofErr w:type="spellEnd"/>
      <w:r w:rsidRPr="00AE3D57">
        <w:rPr>
          <w:rFonts w:eastAsia="Times New Roman" w:cs="Arial"/>
          <w:color w:val="000000"/>
          <w:kern w:val="0"/>
          <w:sz w:val="24"/>
        </w:rPr>
        <w:t xml:space="preserve">, 2 - </w:t>
      </w:r>
      <w:proofErr w:type="spellStart"/>
      <w:r w:rsidRPr="00AE3D57">
        <w:rPr>
          <w:rFonts w:eastAsia="Times New Roman" w:cs="Arial"/>
          <w:color w:val="000000"/>
          <w:kern w:val="0"/>
          <w:sz w:val="24"/>
        </w:rPr>
        <w:t>татаро-тептярскими</w:t>
      </w:r>
      <w:proofErr w:type="spellEnd"/>
      <w:r w:rsidRPr="00AE3D57">
        <w:rPr>
          <w:rFonts w:eastAsia="Times New Roman" w:cs="Arial"/>
          <w:color w:val="000000"/>
          <w:kern w:val="0"/>
          <w:sz w:val="24"/>
        </w:rPr>
        <w:t xml:space="preserve">, 3 - русские, 2 - удмуртские, 1 - </w:t>
      </w:r>
      <w:proofErr w:type="gramStart"/>
      <w:r w:rsidRPr="00AE3D57">
        <w:rPr>
          <w:rFonts w:eastAsia="Times New Roman" w:cs="Arial"/>
          <w:color w:val="000000"/>
          <w:kern w:val="0"/>
          <w:sz w:val="24"/>
        </w:rPr>
        <w:t>марийская</w:t>
      </w:r>
      <w:proofErr w:type="gramEnd"/>
      <w:r w:rsidRPr="00AE3D57">
        <w:rPr>
          <w:rFonts w:eastAsia="Times New Roman" w:cs="Arial"/>
          <w:color w:val="000000"/>
          <w:kern w:val="0"/>
          <w:sz w:val="24"/>
        </w:rPr>
        <w:t>. </w:t>
      </w:r>
      <w:r w:rsidR="00EA6B56" w:rsidRPr="004D28C0">
        <w:rPr>
          <w:rFonts w:ascii="Tahoma" w:eastAsia="Times New Roman" w:hAnsi="Tahoma" w:cs="Tahoma"/>
          <w:color w:val="FF0000"/>
          <w:kern w:val="0"/>
          <w:sz w:val="28"/>
          <w:szCs w:val="28"/>
        </w:rPr>
        <w:t>   </w:t>
      </w:r>
      <w:r w:rsidR="00EA6B56" w:rsidRPr="004D28C0">
        <w:rPr>
          <w:rFonts w:ascii="Tahoma" w:eastAsia="Times New Roman" w:hAnsi="Tahoma" w:cs="Tahoma"/>
          <w:color w:val="FF0000"/>
          <w:kern w:val="0"/>
          <w:sz w:val="28"/>
        </w:rPr>
        <w:t> </w:t>
      </w:r>
    </w:p>
    <w:p w:rsidR="00657744" w:rsidRDefault="00657744" w:rsidP="00657744">
      <w:pPr>
        <w:jc w:val="both"/>
        <w:rPr>
          <w:rFonts w:ascii="Tahoma" w:eastAsia="Times New Roman" w:hAnsi="Tahoma" w:cs="Tahoma"/>
          <w:color w:val="FF0000"/>
          <w:kern w:val="0"/>
          <w:sz w:val="28"/>
        </w:rPr>
      </w:pPr>
    </w:p>
    <w:p w:rsidR="002530DB" w:rsidRPr="00D60320" w:rsidRDefault="009B0201" w:rsidP="002530DB">
      <w:pPr>
        <w:ind w:firstLine="720"/>
        <w:jc w:val="both"/>
        <w:rPr>
          <w:rFonts w:cs="Arial"/>
          <w:sz w:val="24"/>
          <w:u w:val="single"/>
        </w:rPr>
      </w:pPr>
      <w:proofErr w:type="spellStart"/>
      <w:r>
        <w:rPr>
          <w:rFonts w:cs="Arial"/>
          <w:sz w:val="24"/>
          <w:u w:val="single"/>
        </w:rPr>
        <w:t>д</w:t>
      </w:r>
      <w:proofErr w:type="gramStart"/>
      <w:r>
        <w:rPr>
          <w:rFonts w:cs="Arial"/>
          <w:sz w:val="24"/>
          <w:u w:val="single"/>
        </w:rPr>
        <w:t>.</w:t>
      </w:r>
      <w:r w:rsidR="00D60320" w:rsidRPr="00D60320">
        <w:rPr>
          <w:rFonts w:cs="Arial"/>
          <w:sz w:val="24"/>
          <w:u w:val="single"/>
        </w:rPr>
        <w:t>Б</w:t>
      </w:r>
      <w:proofErr w:type="gramEnd"/>
      <w:r w:rsidR="00D60320" w:rsidRPr="00D60320">
        <w:rPr>
          <w:rFonts w:cs="Arial"/>
          <w:sz w:val="24"/>
          <w:u w:val="single"/>
        </w:rPr>
        <w:t>ольшебадраково</w:t>
      </w:r>
      <w:proofErr w:type="spellEnd"/>
      <w:r>
        <w:rPr>
          <w:rFonts w:cs="Arial"/>
          <w:sz w:val="24"/>
          <w:u w:val="single"/>
        </w:rPr>
        <w:t xml:space="preserve"> и </w:t>
      </w:r>
      <w:proofErr w:type="spellStart"/>
      <w:r>
        <w:rPr>
          <w:rFonts w:cs="Arial"/>
          <w:sz w:val="24"/>
          <w:u w:val="single"/>
        </w:rPr>
        <w:t>д.</w:t>
      </w:r>
      <w:r w:rsidRPr="009B0201">
        <w:rPr>
          <w:rFonts w:cs="Arial"/>
          <w:bCs/>
          <w:sz w:val="24"/>
          <w:u w:val="single"/>
        </w:rPr>
        <w:t>Малобадраково</w:t>
      </w:r>
      <w:proofErr w:type="spellEnd"/>
    </w:p>
    <w:p w:rsidR="00D60320" w:rsidRPr="00D60320" w:rsidRDefault="00D60320" w:rsidP="00D60320">
      <w:pPr>
        <w:pStyle w:val="af0"/>
        <w:shd w:val="clear" w:color="auto" w:fill="FFFFFF"/>
        <w:spacing w:before="144" w:after="288" w:line="310" w:lineRule="atLeast"/>
        <w:rPr>
          <w:rFonts w:ascii="Arial" w:hAnsi="Arial" w:cs="Arial"/>
        </w:rPr>
      </w:pPr>
      <w:r w:rsidRPr="00D60320">
        <w:rPr>
          <w:rFonts w:ascii="Arial" w:hAnsi="Arial" w:cs="Arial"/>
          <w:color w:val="FF0000"/>
        </w:rPr>
        <w:t xml:space="preserve">      </w:t>
      </w:r>
      <w:r w:rsidR="00A81FB3" w:rsidRPr="00D60320">
        <w:rPr>
          <w:rFonts w:ascii="Arial" w:hAnsi="Arial" w:cs="Arial"/>
          <w:color w:val="FF0000"/>
        </w:rPr>
        <w:t xml:space="preserve">     </w:t>
      </w:r>
      <w:r w:rsidRPr="00D60320">
        <w:rPr>
          <w:rFonts w:ascii="Arial" w:hAnsi="Arial" w:cs="Arial"/>
        </w:rPr>
        <w:t>В 3-й юрте 10-го кантона находились две деревни</w:t>
      </w:r>
      <w:r w:rsidRPr="00D60320">
        <w:rPr>
          <w:rStyle w:val="apple-converted-space"/>
          <w:rFonts w:ascii="Arial" w:hAnsi="Arial" w:cs="Arial"/>
        </w:rPr>
        <w:t> </w:t>
      </w:r>
      <w:proofErr w:type="spellStart"/>
      <w:r w:rsidRPr="00D60320">
        <w:rPr>
          <w:rStyle w:val="af3"/>
          <w:rFonts w:ascii="Arial" w:hAnsi="Arial" w:cs="Arial"/>
          <w:b w:val="0"/>
        </w:rPr>
        <w:t>Бадраково</w:t>
      </w:r>
      <w:proofErr w:type="spellEnd"/>
      <w:r w:rsidRPr="00D60320">
        <w:rPr>
          <w:rFonts w:ascii="Arial" w:hAnsi="Arial" w:cs="Arial"/>
          <w:b/>
        </w:rPr>
        <w:t>.</w:t>
      </w:r>
      <w:r w:rsidRPr="00D60320">
        <w:rPr>
          <w:rFonts w:ascii="Arial" w:hAnsi="Arial" w:cs="Arial"/>
        </w:rPr>
        <w:t xml:space="preserve"> Одна называлась </w:t>
      </w:r>
      <w:proofErr w:type="spellStart"/>
      <w:r w:rsidR="0098205C">
        <w:rPr>
          <w:rFonts w:ascii="Arial" w:hAnsi="Arial" w:cs="Arial"/>
        </w:rPr>
        <w:t>Улеево</w:t>
      </w:r>
      <w:proofErr w:type="spellEnd"/>
      <w:r w:rsidRPr="00D60320">
        <w:rPr>
          <w:rFonts w:ascii="Arial" w:hAnsi="Arial" w:cs="Arial"/>
        </w:rPr>
        <w:t xml:space="preserve"> (ныне в составе </w:t>
      </w:r>
      <w:proofErr w:type="spellStart"/>
      <w:r w:rsidR="00635FC4">
        <w:rPr>
          <w:rFonts w:ascii="Arial" w:hAnsi="Arial" w:cs="Arial"/>
        </w:rPr>
        <w:t>Бураевского</w:t>
      </w:r>
      <w:proofErr w:type="spellEnd"/>
      <w:r w:rsidRPr="00D60320">
        <w:rPr>
          <w:rFonts w:ascii="Arial" w:hAnsi="Arial" w:cs="Arial"/>
        </w:rPr>
        <w:t xml:space="preserve"> р-на), другая - просто </w:t>
      </w:r>
      <w:proofErr w:type="spellStart"/>
      <w:r w:rsidRPr="00D60320">
        <w:rPr>
          <w:rFonts w:ascii="Arial" w:hAnsi="Arial" w:cs="Arial"/>
        </w:rPr>
        <w:t>Бадраково</w:t>
      </w:r>
      <w:proofErr w:type="spellEnd"/>
      <w:r w:rsidRPr="00D60320">
        <w:rPr>
          <w:rFonts w:ascii="Arial" w:hAnsi="Arial" w:cs="Arial"/>
        </w:rPr>
        <w:t xml:space="preserve">, с 1859 г. </w:t>
      </w:r>
      <w:proofErr w:type="spellStart"/>
      <w:r w:rsidRPr="00D60320">
        <w:rPr>
          <w:rFonts w:ascii="Arial" w:hAnsi="Arial" w:cs="Arial"/>
        </w:rPr>
        <w:t>Большебадраково</w:t>
      </w:r>
      <w:proofErr w:type="spellEnd"/>
      <w:r w:rsidRPr="00D60320">
        <w:rPr>
          <w:rFonts w:ascii="Arial" w:hAnsi="Arial" w:cs="Arial"/>
        </w:rPr>
        <w:t xml:space="preserve">. Обе часто называли </w:t>
      </w:r>
      <w:proofErr w:type="spellStart"/>
      <w:r w:rsidRPr="00D60320">
        <w:rPr>
          <w:rFonts w:ascii="Arial" w:hAnsi="Arial" w:cs="Arial"/>
        </w:rPr>
        <w:t>Бадраково</w:t>
      </w:r>
      <w:proofErr w:type="spellEnd"/>
      <w:r w:rsidRPr="00D60320">
        <w:rPr>
          <w:rFonts w:ascii="Arial" w:hAnsi="Arial" w:cs="Arial"/>
        </w:rPr>
        <w:t>. Поэтому чрезвычайно трудно разобраться в сути каждой. Все-таки представляем таблицу, которая прояснит нам состояние двух деревень и дочерних их поселений.</w:t>
      </w:r>
    </w:p>
    <w:p w:rsidR="00D60320" w:rsidRPr="00D60320" w:rsidRDefault="00D60320" w:rsidP="00D60320">
      <w:pPr>
        <w:pStyle w:val="af0"/>
        <w:shd w:val="clear" w:color="auto" w:fill="FFFFFF"/>
        <w:spacing w:before="144" w:after="288" w:line="310" w:lineRule="atLeast"/>
        <w:rPr>
          <w:rFonts w:ascii="Arial" w:hAnsi="Arial" w:cs="Arial"/>
        </w:rPr>
      </w:pPr>
      <w:r>
        <w:rPr>
          <w:rFonts w:ascii="Arial" w:hAnsi="Arial" w:cs="Arial"/>
        </w:rPr>
        <w:t xml:space="preserve">            </w:t>
      </w:r>
      <w:r w:rsidRPr="00D60320">
        <w:rPr>
          <w:rFonts w:ascii="Arial" w:hAnsi="Arial" w:cs="Arial"/>
        </w:rPr>
        <w:t xml:space="preserve">В деревне </w:t>
      </w:r>
      <w:proofErr w:type="spellStart"/>
      <w:r w:rsidRPr="00D60320">
        <w:rPr>
          <w:rFonts w:ascii="Arial" w:hAnsi="Arial" w:cs="Arial"/>
        </w:rPr>
        <w:t>Бадраково</w:t>
      </w:r>
      <w:proofErr w:type="spellEnd"/>
      <w:r w:rsidRPr="00D60320">
        <w:rPr>
          <w:rFonts w:ascii="Arial" w:hAnsi="Arial" w:cs="Arial"/>
        </w:rPr>
        <w:t xml:space="preserve"> жили башкиры-вотчинники и ясачные татары на правах </w:t>
      </w:r>
      <w:proofErr w:type="spellStart"/>
      <w:r w:rsidRPr="00D60320">
        <w:rPr>
          <w:rFonts w:ascii="Arial" w:hAnsi="Arial" w:cs="Arial"/>
        </w:rPr>
        <w:t>припущенников</w:t>
      </w:r>
      <w:proofErr w:type="spellEnd"/>
      <w:r w:rsidRPr="00D60320">
        <w:rPr>
          <w:rFonts w:ascii="Arial" w:hAnsi="Arial" w:cs="Arial"/>
        </w:rPr>
        <w:t xml:space="preserve">. По II ревизии 1748 г. о башкирах у нас не имеется сведений. К концу </w:t>
      </w:r>
      <w:r w:rsidRPr="00D60320">
        <w:rPr>
          <w:rFonts w:ascii="Arial" w:hAnsi="Arial" w:cs="Arial"/>
        </w:rPr>
        <w:lastRenderedPageBreak/>
        <w:t xml:space="preserve">XVIII в. ясачные татары сменили свое ясачное сословие на </w:t>
      </w:r>
      <w:proofErr w:type="spellStart"/>
      <w:r w:rsidRPr="00D60320">
        <w:rPr>
          <w:rFonts w:ascii="Arial" w:hAnsi="Arial" w:cs="Arial"/>
        </w:rPr>
        <w:t>тептярское</w:t>
      </w:r>
      <w:proofErr w:type="spellEnd"/>
      <w:r w:rsidRPr="00D60320">
        <w:rPr>
          <w:rFonts w:ascii="Arial" w:hAnsi="Arial" w:cs="Arial"/>
        </w:rPr>
        <w:t xml:space="preserve">. К 1859 г. </w:t>
      </w:r>
      <w:proofErr w:type="spellStart"/>
      <w:r w:rsidRPr="00D60320">
        <w:rPr>
          <w:rFonts w:ascii="Arial" w:hAnsi="Arial" w:cs="Arial"/>
        </w:rPr>
        <w:t>Бадраково</w:t>
      </w:r>
      <w:proofErr w:type="spellEnd"/>
      <w:r w:rsidRPr="00D60320">
        <w:rPr>
          <w:rFonts w:ascii="Arial" w:hAnsi="Arial" w:cs="Arial"/>
        </w:rPr>
        <w:t xml:space="preserve"> становится большим поселением, а выделившиеся из него </w:t>
      </w:r>
      <w:proofErr w:type="spellStart"/>
      <w:r w:rsidRPr="00D60320">
        <w:rPr>
          <w:rFonts w:ascii="Arial" w:hAnsi="Arial" w:cs="Arial"/>
        </w:rPr>
        <w:t>тептяри</w:t>
      </w:r>
      <w:proofErr w:type="spellEnd"/>
      <w:r w:rsidRPr="00D60320">
        <w:rPr>
          <w:rFonts w:ascii="Arial" w:hAnsi="Arial" w:cs="Arial"/>
        </w:rPr>
        <w:t xml:space="preserve"> в 1834 г. основали </w:t>
      </w:r>
      <w:proofErr w:type="spellStart"/>
      <w:r w:rsidRPr="00D60320">
        <w:rPr>
          <w:rFonts w:ascii="Arial" w:hAnsi="Arial" w:cs="Arial"/>
        </w:rPr>
        <w:t>Малобадраково</w:t>
      </w:r>
      <w:proofErr w:type="spellEnd"/>
      <w:r w:rsidRPr="00D60320">
        <w:rPr>
          <w:rFonts w:ascii="Arial" w:hAnsi="Arial" w:cs="Arial"/>
        </w:rPr>
        <w:t xml:space="preserve">. Таким образом, обе деревни становятся </w:t>
      </w:r>
      <w:proofErr w:type="spellStart"/>
      <w:r w:rsidRPr="00D60320">
        <w:rPr>
          <w:rFonts w:ascii="Arial" w:hAnsi="Arial" w:cs="Arial"/>
        </w:rPr>
        <w:t>однонациональными</w:t>
      </w:r>
      <w:proofErr w:type="spellEnd"/>
      <w:r w:rsidRPr="00D60320">
        <w:rPr>
          <w:rFonts w:ascii="Arial" w:hAnsi="Arial" w:cs="Arial"/>
        </w:rPr>
        <w:t xml:space="preserve">: в первой жили </w:t>
      </w:r>
      <w:proofErr w:type="spellStart"/>
      <w:r w:rsidRPr="00D60320">
        <w:rPr>
          <w:rFonts w:ascii="Arial" w:hAnsi="Arial" w:cs="Arial"/>
        </w:rPr>
        <w:t>башкиры-эске-еланцы</w:t>
      </w:r>
      <w:proofErr w:type="spellEnd"/>
      <w:r w:rsidRPr="00D60320">
        <w:rPr>
          <w:rFonts w:ascii="Arial" w:hAnsi="Arial" w:cs="Arial"/>
        </w:rPr>
        <w:t xml:space="preserve">, во второй - </w:t>
      </w:r>
      <w:proofErr w:type="spellStart"/>
      <w:r w:rsidRPr="00D60320">
        <w:rPr>
          <w:rFonts w:ascii="Arial" w:hAnsi="Arial" w:cs="Arial"/>
        </w:rPr>
        <w:t>тептяри</w:t>
      </w:r>
      <w:proofErr w:type="spellEnd"/>
      <w:r w:rsidRPr="00D60320">
        <w:rPr>
          <w:rFonts w:ascii="Arial" w:hAnsi="Arial" w:cs="Arial"/>
        </w:rPr>
        <w:t xml:space="preserve"> из татар, но время припуска их на вотчину башкир неизвестно (предположительно они вселились</w:t>
      </w:r>
      <w:proofErr w:type="gramStart"/>
      <w:r w:rsidRPr="00D60320">
        <w:rPr>
          <w:rFonts w:ascii="Arial" w:hAnsi="Arial" w:cs="Arial"/>
        </w:rPr>
        <w:t xml:space="preserve"> ,</w:t>
      </w:r>
      <w:proofErr w:type="gramEnd"/>
      <w:r w:rsidRPr="00D60320">
        <w:rPr>
          <w:rFonts w:ascii="Arial" w:hAnsi="Arial" w:cs="Arial"/>
        </w:rPr>
        <w:t xml:space="preserve"> в эту деревню между I (1719-1721 гг.) и II (1748 г.) ревизиями). В 1773-1775 гг. </w:t>
      </w:r>
      <w:proofErr w:type="spellStart"/>
      <w:r w:rsidRPr="00D60320">
        <w:rPr>
          <w:rFonts w:ascii="Arial" w:hAnsi="Arial" w:cs="Arial"/>
        </w:rPr>
        <w:t>пугачевцами</w:t>
      </w:r>
      <w:proofErr w:type="spellEnd"/>
      <w:r w:rsidRPr="00D60320">
        <w:rPr>
          <w:rFonts w:ascii="Arial" w:hAnsi="Arial" w:cs="Arial"/>
        </w:rPr>
        <w:t xml:space="preserve"> стало 30 ясачных татар.</w:t>
      </w:r>
    </w:p>
    <w:p w:rsidR="00D60320" w:rsidRPr="00D60320" w:rsidRDefault="00D60320" w:rsidP="00D60320">
      <w:pPr>
        <w:pStyle w:val="af0"/>
        <w:shd w:val="clear" w:color="auto" w:fill="FFFFFF"/>
        <w:spacing w:before="144" w:after="288" w:line="310" w:lineRule="atLeast"/>
        <w:rPr>
          <w:rFonts w:ascii="Arial" w:hAnsi="Arial" w:cs="Arial"/>
        </w:rPr>
      </w:pPr>
      <w:r w:rsidRPr="00D60320">
        <w:rPr>
          <w:rFonts w:ascii="Arial" w:hAnsi="Arial" w:cs="Arial"/>
        </w:rPr>
        <w:t xml:space="preserve">Башкиры обеих деревень - </w:t>
      </w:r>
      <w:proofErr w:type="spellStart"/>
      <w:r w:rsidRPr="00D60320">
        <w:rPr>
          <w:rFonts w:ascii="Arial" w:hAnsi="Arial" w:cs="Arial"/>
        </w:rPr>
        <w:t>Бадраково</w:t>
      </w:r>
      <w:proofErr w:type="spellEnd"/>
      <w:r w:rsidRPr="00D60320">
        <w:rPr>
          <w:rFonts w:ascii="Arial" w:hAnsi="Arial" w:cs="Arial"/>
        </w:rPr>
        <w:t xml:space="preserve"> (впоследствии </w:t>
      </w:r>
      <w:proofErr w:type="spellStart"/>
      <w:r w:rsidRPr="00D60320">
        <w:rPr>
          <w:rFonts w:ascii="Arial" w:hAnsi="Arial" w:cs="Arial"/>
        </w:rPr>
        <w:t>Большебадраково</w:t>
      </w:r>
      <w:proofErr w:type="spellEnd"/>
      <w:r w:rsidRPr="00D60320">
        <w:rPr>
          <w:rFonts w:ascii="Arial" w:hAnsi="Arial" w:cs="Arial"/>
        </w:rPr>
        <w:t xml:space="preserve">) и </w:t>
      </w:r>
      <w:proofErr w:type="spellStart"/>
      <w:r w:rsidR="0098205C">
        <w:rPr>
          <w:rFonts w:ascii="Arial" w:hAnsi="Arial" w:cs="Arial"/>
        </w:rPr>
        <w:t>Улеево</w:t>
      </w:r>
      <w:proofErr w:type="spellEnd"/>
      <w:r w:rsidRPr="00D60320">
        <w:rPr>
          <w:rFonts w:ascii="Arial" w:hAnsi="Arial" w:cs="Arial"/>
        </w:rPr>
        <w:t xml:space="preserve"> - в 1811 г. припустили марийцев, причем они </w:t>
      </w:r>
      <w:proofErr w:type="spellStart"/>
      <w:r w:rsidRPr="00D60320">
        <w:rPr>
          <w:rFonts w:ascii="Arial" w:hAnsi="Arial" w:cs="Arial"/>
        </w:rPr>
        <w:t>осели</w:t>
      </w:r>
      <w:proofErr w:type="spellEnd"/>
      <w:r w:rsidRPr="00D60320">
        <w:rPr>
          <w:rFonts w:ascii="Arial" w:hAnsi="Arial" w:cs="Arial"/>
        </w:rPr>
        <w:t xml:space="preserve"> в последнем из названных поселений. </w:t>
      </w:r>
      <w:proofErr w:type="spellStart"/>
      <w:r w:rsidRPr="00D60320">
        <w:rPr>
          <w:rFonts w:ascii="Arial" w:hAnsi="Arial" w:cs="Arial"/>
        </w:rPr>
        <w:t>Бадрак</w:t>
      </w:r>
      <w:proofErr w:type="spellEnd"/>
      <w:r w:rsidRPr="00D60320">
        <w:rPr>
          <w:rFonts w:ascii="Arial" w:hAnsi="Arial" w:cs="Arial"/>
        </w:rPr>
        <w:t xml:space="preserve"> - антропоним, превратившийся в этноним - название </w:t>
      </w:r>
      <w:proofErr w:type="spellStart"/>
      <w:r w:rsidRPr="00D60320">
        <w:rPr>
          <w:rFonts w:ascii="Arial" w:hAnsi="Arial" w:cs="Arial"/>
        </w:rPr>
        <w:t>тюбы</w:t>
      </w:r>
      <w:proofErr w:type="spellEnd"/>
      <w:r w:rsidRPr="00D60320">
        <w:rPr>
          <w:rFonts w:ascii="Arial" w:hAnsi="Arial" w:cs="Arial"/>
        </w:rPr>
        <w:t>.</w:t>
      </w:r>
    </w:p>
    <w:p w:rsidR="00D60320" w:rsidRPr="00D60320" w:rsidRDefault="00D60320" w:rsidP="00D60320">
      <w:pPr>
        <w:pStyle w:val="af0"/>
        <w:shd w:val="clear" w:color="auto" w:fill="FFFFFF"/>
        <w:spacing w:before="144" w:after="288" w:line="310" w:lineRule="atLeast"/>
        <w:rPr>
          <w:rFonts w:ascii="Arial" w:hAnsi="Arial" w:cs="Arial"/>
        </w:rPr>
      </w:pPr>
      <w:r w:rsidRPr="00D60320">
        <w:rPr>
          <w:rFonts w:ascii="Arial" w:hAnsi="Arial" w:cs="Arial"/>
        </w:rPr>
        <w:t xml:space="preserve">Приводим имена башкир этой деревни за 20-е годы XIX в.: </w:t>
      </w:r>
      <w:proofErr w:type="spellStart"/>
      <w:r w:rsidRPr="00D60320">
        <w:rPr>
          <w:rFonts w:ascii="Arial" w:hAnsi="Arial" w:cs="Arial"/>
        </w:rPr>
        <w:t>Аиткул</w:t>
      </w:r>
      <w:proofErr w:type="spellEnd"/>
      <w:r w:rsidRPr="00D60320">
        <w:rPr>
          <w:rFonts w:ascii="Arial" w:hAnsi="Arial" w:cs="Arial"/>
        </w:rPr>
        <w:t xml:space="preserve"> </w:t>
      </w:r>
      <w:proofErr w:type="spellStart"/>
      <w:r w:rsidRPr="00D60320">
        <w:rPr>
          <w:rFonts w:ascii="Arial" w:hAnsi="Arial" w:cs="Arial"/>
        </w:rPr>
        <w:t>Муртаев</w:t>
      </w:r>
      <w:proofErr w:type="spellEnd"/>
      <w:r w:rsidRPr="00D60320">
        <w:rPr>
          <w:rFonts w:ascii="Arial" w:hAnsi="Arial" w:cs="Arial"/>
        </w:rPr>
        <w:t xml:space="preserve">, </w:t>
      </w:r>
      <w:proofErr w:type="spellStart"/>
      <w:r w:rsidRPr="00D60320">
        <w:rPr>
          <w:rFonts w:ascii="Arial" w:hAnsi="Arial" w:cs="Arial"/>
        </w:rPr>
        <w:t>Амирхан</w:t>
      </w:r>
      <w:proofErr w:type="spellEnd"/>
      <w:r w:rsidRPr="00D60320">
        <w:rPr>
          <w:rFonts w:ascii="Arial" w:hAnsi="Arial" w:cs="Arial"/>
        </w:rPr>
        <w:t xml:space="preserve"> </w:t>
      </w:r>
      <w:proofErr w:type="spellStart"/>
      <w:r w:rsidRPr="00D60320">
        <w:rPr>
          <w:rFonts w:ascii="Arial" w:hAnsi="Arial" w:cs="Arial"/>
        </w:rPr>
        <w:t>Мавлютов</w:t>
      </w:r>
      <w:proofErr w:type="spellEnd"/>
      <w:r w:rsidRPr="00D60320">
        <w:rPr>
          <w:rFonts w:ascii="Arial" w:hAnsi="Arial" w:cs="Arial"/>
        </w:rPr>
        <w:t xml:space="preserve">, </w:t>
      </w:r>
      <w:proofErr w:type="spellStart"/>
      <w:r w:rsidRPr="00D60320">
        <w:rPr>
          <w:rFonts w:ascii="Arial" w:hAnsi="Arial" w:cs="Arial"/>
        </w:rPr>
        <w:t>Ярмухамет</w:t>
      </w:r>
      <w:proofErr w:type="spellEnd"/>
      <w:r w:rsidRPr="00D60320">
        <w:rPr>
          <w:rFonts w:ascii="Arial" w:hAnsi="Arial" w:cs="Arial"/>
        </w:rPr>
        <w:t xml:space="preserve"> </w:t>
      </w:r>
      <w:proofErr w:type="spellStart"/>
      <w:r w:rsidRPr="00D60320">
        <w:rPr>
          <w:rFonts w:ascii="Arial" w:hAnsi="Arial" w:cs="Arial"/>
        </w:rPr>
        <w:t>Ялкеев</w:t>
      </w:r>
      <w:proofErr w:type="spellEnd"/>
      <w:r w:rsidRPr="00D60320">
        <w:rPr>
          <w:rFonts w:ascii="Arial" w:hAnsi="Arial" w:cs="Arial"/>
        </w:rPr>
        <w:t xml:space="preserve">, походный сотник </w:t>
      </w:r>
      <w:proofErr w:type="spellStart"/>
      <w:r w:rsidRPr="00D60320">
        <w:rPr>
          <w:rFonts w:ascii="Arial" w:hAnsi="Arial" w:cs="Arial"/>
        </w:rPr>
        <w:t>Абдулхак</w:t>
      </w:r>
      <w:proofErr w:type="spellEnd"/>
      <w:r w:rsidRPr="00D60320">
        <w:rPr>
          <w:rFonts w:ascii="Arial" w:hAnsi="Arial" w:cs="Arial"/>
        </w:rPr>
        <w:t xml:space="preserve"> </w:t>
      </w:r>
      <w:proofErr w:type="spellStart"/>
      <w:r w:rsidRPr="00D60320">
        <w:rPr>
          <w:rFonts w:ascii="Arial" w:hAnsi="Arial" w:cs="Arial"/>
        </w:rPr>
        <w:t>Мавлюкаев</w:t>
      </w:r>
      <w:proofErr w:type="spellEnd"/>
      <w:r w:rsidRPr="00D60320">
        <w:rPr>
          <w:rFonts w:ascii="Arial" w:hAnsi="Arial" w:cs="Arial"/>
        </w:rPr>
        <w:t xml:space="preserve">, </w:t>
      </w:r>
      <w:proofErr w:type="spellStart"/>
      <w:r w:rsidRPr="00D60320">
        <w:rPr>
          <w:rFonts w:ascii="Arial" w:hAnsi="Arial" w:cs="Arial"/>
        </w:rPr>
        <w:t>зауряд-есаул</w:t>
      </w:r>
      <w:proofErr w:type="spellEnd"/>
      <w:r w:rsidRPr="00D60320">
        <w:rPr>
          <w:rFonts w:ascii="Arial" w:hAnsi="Arial" w:cs="Arial"/>
        </w:rPr>
        <w:t xml:space="preserve"> Халил </w:t>
      </w:r>
      <w:proofErr w:type="spellStart"/>
      <w:r w:rsidRPr="00D60320">
        <w:rPr>
          <w:rFonts w:ascii="Arial" w:hAnsi="Arial" w:cs="Arial"/>
        </w:rPr>
        <w:t>Мавлюкаев</w:t>
      </w:r>
      <w:proofErr w:type="spellEnd"/>
      <w:r w:rsidRPr="00D60320">
        <w:rPr>
          <w:rFonts w:ascii="Arial" w:hAnsi="Arial" w:cs="Arial"/>
        </w:rPr>
        <w:t xml:space="preserve">, </w:t>
      </w:r>
      <w:proofErr w:type="spellStart"/>
      <w:r w:rsidRPr="00D60320">
        <w:rPr>
          <w:rFonts w:ascii="Arial" w:hAnsi="Arial" w:cs="Arial"/>
        </w:rPr>
        <w:t>Идрис</w:t>
      </w:r>
      <w:proofErr w:type="spellEnd"/>
      <w:r w:rsidRPr="00D60320">
        <w:rPr>
          <w:rFonts w:ascii="Arial" w:hAnsi="Arial" w:cs="Arial"/>
        </w:rPr>
        <w:t xml:space="preserve"> </w:t>
      </w:r>
      <w:proofErr w:type="spellStart"/>
      <w:r w:rsidRPr="00D60320">
        <w:rPr>
          <w:rFonts w:ascii="Arial" w:hAnsi="Arial" w:cs="Arial"/>
        </w:rPr>
        <w:t>Гумеров</w:t>
      </w:r>
      <w:proofErr w:type="spellEnd"/>
      <w:r w:rsidRPr="00D60320">
        <w:rPr>
          <w:rFonts w:ascii="Arial" w:hAnsi="Arial" w:cs="Arial"/>
        </w:rPr>
        <w:t xml:space="preserve">, </w:t>
      </w:r>
      <w:proofErr w:type="spellStart"/>
      <w:r w:rsidRPr="00D60320">
        <w:rPr>
          <w:rFonts w:ascii="Arial" w:hAnsi="Arial" w:cs="Arial"/>
        </w:rPr>
        <w:t>Сабит</w:t>
      </w:r>
      <w:proofErr w:type="spellEnd"/>
      <w:r w:rsidRPr="00D60320">
        <w:rPr>
          <w:rFonts w:ascii="Arial" w:hAnsi="Arial" w:cs="Arial"/>
        </w:rPr>
        <w:t xml:space="preserve"> </w:t>
      </w:r>
      <w:proofErr w:type="spellStart"/>
      <w:r w:rsidRPr="00D60320">
        <w:rPr>
          <w:rFonts w:ascii="Arial" w:hAnsi="Arial" w:cs="Arial"/>
        </w:rPr>
        <w:t>Юртбагишев</w:t>
      </w:r>
      <w:proofErr w:type="spellEnd"/>
      <w:r w:rsidRPr="00D60320">
        <w:rPr>
          <w:rFonts w:ascii="Arial" w:hAnsi="Arial" w:cs="Arial"/>
        </w:rPr>
        <w:t xml:space="preserve">, </w:t>
      </w:r>
      <w:proofErr w:type="spellStart"/>
      <w:r w:rsidRPr="00D60320">
        <w:rPr>
          <w:rFonts w:ascii="Arial" w:hAnsi="Arial" w:cs="Arial"/>
        </w:rPr>
        <w:t>Юмагул</w:t>
      </w:r>
      <w:proofErr w:type="spellEnd"/>
      <w:r w:rsidRPr="00D60320">
        <w:rPr>
          <w:rFonts w:ascii="Arial" w:hAnsi="Arial" w:cs="Arial"/>
        </w:rPr>
        <w:t xml:space="preserve"> </w:t>
      </w:r>
      <w:proofErr w:type="spellStart"/>
      <w:r w:rsidRPr="00D60320">
        <w:rPr>
          <w:rFonts w:ascii="Arial" w:hAnsi="Arial" w:cs="Arial"/>
        </w:rPr>
        <w:t>Суяргулов</w:t>
      </w:r>
      <w:proofErr w:type="spellEnd"/>
      <w:r w:rsidRPr="00D60320">
        <w:rPr>
          <w:rFonts w:ascii="Arial" w:hAnsi="Arial" w:cs="Arial"/>
        </w:rPr>
        <w:t xml:space="preserve">, </w:t>
      </w:r>
      <w:proofErr w:type="spellStart"/>
      <w:r w:rsidRPr="00D60320">
        <w:rPr>
          <w:rFonts w:ascii="Arial" w:hAnsi="Arial" w:cs="Arial"/>
        </w:rPr>
        <w:t>Сайфулла</w:t>
      </w:r>
      <w:proofErr w:type="spellEnd"/>
      <w:r w:rsidRPr="00D60320">
        <w:rPr>
          <w:rFonts w:ascii="Arial" w:hAnsi="Arial" w:cs="Arial"/>
        </w:rPr>
        <w:t xml:space="preserve"> </w:t>
      </w:r>
      <w:proofErr w:type="spellStart"/>
      <w:r w:rsidRPr="00D60320">
        <w:rPr>
          <w:rFonts w:ascii="Arial" w:hAnsi="Arial" w:cs="Arial"/>
        </w:rPr>
        <w:t>Урманчин</w:t>
      </w:r>
      <w:proofErr w:type="spellEnd"/>
      <w:r w:rsidRPr="00D60320">
        <w:rPr>
          <w:rFonts w:ascii="Arial" w:hAnsi="Arial" w:cs="Arial"/>
        </w:rPr>
        <w:t>.</w:t>
      </w:r>
    </w:p>
    <w:p w:rsidR="00D60320" w:rsidRPr="00D60320" w:rsidRDefault="00D60320" w:rsidP="00D60320">
      <w:pPr>
        <w:pStyle w:val="af0"/>
        <w:shd w:val="clear" w:color="auto" w:fill="FFFFFF"/>
        <w:spacing w:before="144" w:after="288" w:line="310" w:lineRule="atLeast"/>
        <w:rPr>
          <w:rFonts w:ascii="Arial" w:hAnsi="Arial" w:cs="Arial"/>
        </w:rPr>
      </w:pPr>
      <w:r w:rsidRPr="00D60320">
        <w:rPr>
          <w:rFonts w:ascii="Arial" w:hAnsi="Arial" w:cs="Arial"/>
        </w:rPr>
        <w:t xml:space="preserve">Ее житель юртовой есаул </w:t>
      </w:r>
      <w:proofErr w:type="spellStart"/>
      <w:r w:rsidRPr="00D60320">
        <w:rPr>
          <w:rFonts w:ascii="Arial" w:hAnsi="Arial" w:cs="Arial"/>
        </w:rPr>
        <w:t>Габбас</w:t>
      </w:r>
      <w:proofErr w:type="spellEnd"/>
      <w:r w:rsidRPr="00D60320">
        <w:rPr>
          <w:rFonts w:ascii="Arial" w:hAnsi="Arial" w:cs="Arial"/>
        </w:rPr>
        <w:t xml:space="preserve"> </w:t>
      </w:r>
      <w:proofErr w:type="spellStart"/>
      <w:r w:rsidRPr="00D60320">
        <w:rPr>
          <w:rFonts w:ascii="Arial" w:hAnsi="Arial" w:cs="Arial"/>
        </w:rPr>
        <w:t>Карышев</w:t>
      </w:r>
      <w:proofErr w:type="spellEnd"/>
      <w:r w:rsidRPr="00D60320">
        <w:rPr>
          <w:rFonts w:ascii="Arial" w:hAnsi="Arial" w:cs="Arial"/>
        </w:rPr>
        <w:t> - участник Отечественной войны 1812 года.</w:t>
      </w:r>
    </w:p>
    <w:p w:rsidR="00D60320" w:rsidRPr="00D60320" w:rsidRDefault="00D60320" w:rsidP="00D60320">
      <w:pPr>
        <w:pStyle w:val="af0"/>
        <w:shd w:val="clear" w:color="auto" w:fill="FFFFFF"/>
        <w:spacing w:before="144" w:after="288" w:line="310" w:lineRule="atLeast"/>
        <w:rPr>
          <w:rFonts w:ascii="Arial" w:hAnsi="Arial" w:cs="Arial"/>
        </w:rPr>
      </w:pPr>
      <w:r w:rsidRPr="00D60320">
        <w:rPr>
          <w:rFonts w:ascii="Arial" w:hAnsi="Arial" w:cs="Arial"/>
        </w:rPr>
        <w:t xml:space="preserve">В 1812 г. деревне </w:t>
      </w:r>
      <w:proofErr w:type="spellStart"/>
      <w:r w:rsidRPr="00D60320">
        <w:rPr>
          <w:rFonts w:ascii="Arial" w:hAnsi="Arial" w:cs="Arial"/>
        </w:rPr>
        <w:t>Большебадраково</w:t>
      </w:r>
      <w:proofErr w:type="spellEnd"/>
      <w:r w:rsidRPr="00D60320">
        <w:rPr>
          <w:rFonts w:ascii="Arial" w:hAnsi="Arial" w:cs="Arial"/>
        </w:rPr>
        <w:t xml:space="preserve"> принадлежало угодий: усадьба 5 десятин, пашня 150, сенокосные луга 110, лес 300 десятин. Сельчане владели 241 лошадью, 273 коровами, 337 овцами и 119 козами. Пчеловоды имели 55 ульев, 140 бортей. На 273 человека сеяли 960 пудов озимого (т.е. 3,5 пуда на одного жителя) и 1280 пудов ярового хлеба (по 4,7 пуда на одного). Была мечеть.</w:t>
      </w:r>
    </w:p>
    <w:p w:rsidR="002530DB" w:rsidRPr="002353EA" w:rsidRDefault="00D60320" w:rsidP="00D60320">
      <w:pPr>
        <w:widowControl/>
        <w:shd w:val="clear" w:color="auto" w:fill="FFFFFF"/>
        <w:suppressAutoHyphens w:val="0"/>
        <w:spacing w:before="144" w:after="288" w:line="310" w:lineRule="atLeast"/>
        <w:jc w:val="both"/>
        <w:rPr>
          <w:rFonts w:cs="Arial"/>
          <w:bCs/>
          <w:sz w:val="24"/>
          <w:u w:val="single"/>
        </w:rPr>
      </w:pPr>
      <w:r w:rsidRPr="00D60320">
        <w:rPr>
          <w:rFonts w:cs="Arial"/>
          <w:bCs/>
          <w:sz w:val="24"/>
        </w:rPr>
        <w:t xml:space="preserve">           </w:t>
      </w:r>
      <w:proofErr w:type="spellStart"/>
      <w:r w:rsidR="00A81FB3" w:rsidRPr="002353EA">
        <w:rPr>
          <w:rFonts w:cs="Arial"/>
          <w:bCs/>
          <w:sz w:val="24"/>
          <w:u w:val="single"/>
        </w:rPr>
        <w:t>д</w:t>
      </w:r>
      <w:proofErr w:type="gramStart"/>
      <w:r w:rsidR="00A81FB3" w:rsidRPr="002353EA">
        <w:rPr>
          <w:rFonts w:cs="Arial"/>
          <w:bCs/>
          <w:sz w:val="24"/>
          <w:u w:val="single"/>
        </w:rPr>
        <w:t>.</w:t>
      </w:r>
      <w:r w:rsidR="00657744" w:rsidRPr="002353EA">
        <w:rPr>
          <w:rFonts w:cs="Arial"/>
          <w:bCs/>
          <w:sz w:val="24"/>
          <w:u w:val="single"/>
        </w:rPr>
        <w:t>Б</w:t>
      </w:r>
      <w:proofErr w:type="gramEnd"/>
      <w:r w:rsidR="00657744" w:rsidRPr="002353EA">
        <w:rPr>
          <w:rFonts w:cs="Arial"/>
          <w:bCs/>
          <w:sz w:val="24"/>
          <w:u w:val="single"/>
        </w:rPr>
        <w:t>ерлячево</w:t>
      </w:r>
      <w:proofErr w:type="spellEnd"/>
    </w:p>
    <w:p w:rsidR="002353EA" w:rsidRPr="002353EA" w:rsidRDefault="002530DB" w:rsidP="002353EA">
      <w:pPr>
        <w:pStyle w:val="af0"/>
        <w:shd w:val="clear" w:color="auto" w:fill="FFFFFF"/>
        <w:spacing w:before="144" w:after="288" w:line="310" w:lineRule="atLeast"/>
        <w:rPr>
          <w:rFonts w:ascii="Arial" w:hAnsi="Arial" w:cs="Arial"/>
          <w:lang w:eastAsia="ru-RU"/>
        </w:rPr>
      </w:pPr>
      <w:r w:rsidRPr="002353EA">
        <w:rPr>
          <w:rFonts w:ascii="Arial" w:hAnsi="Arial" w:cs="Arial"/>
          <w:bCs/>
        </w:rPr>
        <w:t xml:space="preserve">           </w:t>
      </w:r>
      <w:r w:rsidR="002353EA" w:rsidRPr="002353EA">
        <w:rPr>
          <w:rFonts w:ascii="Arial" w:hAnsi="Arial" w:cs="Arial"/>
          <w:lang w:eastAsia="ru-RU"/>
        </w:rPr>
        <w:t xml:space="preserve">Была основана </w:t>
      </w:r>
      <w:proofErr w:type="spellStart"/>
      <w:r w:rsidR="002353EA" w:rsidRPr="002353EA">
        <w:rPr>
          <w:rFonts w:ascii="Arial" w:hAnsi="Arial" w:cs="Arial"/>
          <w:lang w:eastAsia="ru-RU"/>
        </w:rPr>
        <w:t>мишарскими</w:t>
      </w:r>
      <w:proofErr w:type="spellEnd"/>
      <w:r w:rsidR="002353EA" w:rsidRPr="002353EA">
        <w:rPr>
          <w:rFonts w:ascii="Arial" w:hAnsi="Arial" w:cs="Arial"/>
          <w:lang w:eastAsia="ru-RU"/>
        </w:rPr>
        <w:t xml:space="preserve"> служилыми людьми по жалованной грамоте от 7158 (1650) г. Ее еще называли </w:t>
      </w:r>
      <w:proofErr w:type="spellStart"/>
      <w:r w:rsidR="002353EA" w:rsidRPr="002353EA">
        <w:rPr>
          <w:rFonts w:ascii="Arial" w:hAnsi="Arial" w:cs="Arial"/>
          <w:lang w:eastAsia="ru-RU"/>
        </w:rPr>
        <w:t>Четвертаково</w:t>
      </w:r>
      <w:proofErr w:type="spellEnd"/>
      <w:r w:rsidR="002353EA" w:rsidRPr="002353EA">
        <w:rPr>
          <w:rFonts w:ascii="Arial" w:hAnsi="Arial" w:cs="Arial"/>
          <w:lang w:eastAsia="ru-RU"/>
        </w:rPr>
        <w:t xml:space="preserve">. В 1748 г. деревня </w:t>
      </w:r>
      <w:proofErr w:type="gramStart"/>
      <w:r w:rsidR="002353EA" w:rsidRPr="002353EA">
        <w:rPr>
          <w:rFonts w:ascii="Arial" w:hAnsi="Arial" w:cs="Arial"/>
          <w:lang w:eastAsia="ru-RU"/>
        </w:rPr>
        <w:t>тай</w:t>
      </w:r>
      <w:proofErr w:type="gramEnd"/>
      <w:r w:rsidR="002353EA" w:rsidRPr="002353EA">
        <w:rPr>
          <w:rFonts w:ascii="Arial" w:hAnsi="Arial" w:cs="Arial"/>
          <w:lang w:eastAsia="ru-RU"/>
        </w:rPr>
        <w:t xml:space="preserve"> и называлась - </w:t>
      </w:r>
      <w:proofErr w:type="spellStart"/>
      <w:r w:rsidR="002353EA" w:rsidRPr="002353EA">
        <w:rPr>
          <w:rFonts w:ascii="Arial" w:hAnsi="Arial" w:cs="Arial"/>
          <w:lang w:eastAsia="ru-RU"/>
        </w:rPr>
        <w:t>Четвертаково</w:t>
      </w:r>
      <w:proofErr w:type="spellEnd"/>
      <w:r w:rsidR="002353EA" w:rsidRPr="002353EA">
        <w:rPr>
          <w:rFonts w:ascii="Arial" w:hAnsi="Arial" w:cs="Arial"/>
          <w:lang w:eastAsia="ru-RU"/>
        </w:rPr>
        <w:t xml:space="preserve">. В том году мишарей насчитывалось 60 человек, живущих в 8 дворах, причем многие из них прибыли сюда с разных дорог и из д. </w:t>
      </w:r>
      <w:proofErr w:type="spellStart"/>
      <w:r w:rsidR="002353EA" w:rsidRPr="002353EA">
        <w:rPr>
          <w:rFonts w:ascii="Arial" w:hAnsi="Arial" w:cs="Arial"/>
          <w:lang w:eastAsia="ru-RU"/>
        </w:rPr>
        <w:t>Улеево</w:t>
      </w:r>
      <w:proofErr w:type="spellEnd"/>
      <w:r w:rsidR="002353EA" w:rsidRPr="002353EA">
        <w:rPr>
          <w:rFonts w:ascii="Arial" w:hAnsi="Arial" w:cs="Arial"/>
          <w:lang w:eastAsia="ru-RU"/>
        </w:rPr>
        <w:t>.</w:t>
      </w:r>
    </w:p>
    <w:p w:rsidR="002353EA" w:rsidRDefault="002353EA" w:rsidP="002353EA">
      <w:pPr>
        <w:pStyle w:val="af0"/>
        <w:shd w:val="clear" w:color="auto" w:fill="FFFFFF"/>
        <w:spacing w:before="144" w:after="288" w:line="310" w:lineRule="atLeast"/>
        <w:rPr>
          <w:rFonts w:ascii="Arial" w:hAnsi="Arial" w:cs="Arial"/>
        </w:rPr>
      </w:pPr>
      <w:r w:rsidRPr="002353EA">
        <w:rPr>
          <w:rFonts w:ascii="Arial" w:hAnsi="Arial" w:cs="Arial"/>
          <w:lang w:eastAsia="ru-RU"/>
        </w:rPr>
        <w:t xml:space="preserve">           </w:t>
      </w:r>
      <w:r w:rsidRPr="002353EA">
        <w:rPr>
          <w:rFonts w:ascii="Arial" w:hAnsi="Arial" w:cs="Arial"/>
        </w:rPr>
        <w:t xml:space="preserve">Оба названия происходят от имен первопоселенцев. Здесь жили и </w:t>
      </w:r>
      <w:proofErr w:type="spellStart"/>
      <w:r w:rsidRPr="002353EA">
        <w:rPr>
          <w:rFonts w:ascii="Arial" w:hAnsi="Arial" w:cs="Arial"/>
        </w:rPr>
        <w:t>тептяри</w:t>
      </w:r>
      <w:proofErr w:type="spellEnd"/>
      <w:r w:rsidRPr="002353EA">
        <w:rPr>
          <w:rFonts w:ascii="Arial" w:hAnsi="Arial" w:cs="Arial"/>
        </w:rPr>
        <w:t xml:space="preserve"> из ясачных татар, из которых 16 были </w:t>
      </w:r>
      <w:proofErr w:type="spellStart"/>
      <w:r w:rsidRPr="002353EA">
        <w:rPr>
          <w:rFonts w:ascii="Arial" w:hAnsi="Arial" w:cs="Arial"/>
        </w:rPr>
        <w:t>пугачевцами</w:t>
      </w:r>
      <w:proofErr w:type="spellEnd"/>
      <w:r w:rsidRPr="002353EA">
        <w:rPr>
          <w:rFonts w:ascii="Arial" w:hAnsi="Arial" w:cs="Arial"/>
        </w:rPr>
        <w:t xml:space="preserve">. Подавляющее большинство </w:t>
      </w:r>
      <w:proofErr w:type="spellStart"/>
      <w:r w:rsidRPr="002353EA">
        <w:rPr>
          <w:rFonts w:ascii="Arial" w:hAnsi="Arial" w:cs="Arial"/>
        </w:rPr>
        <w:t>тептярей</w:t>
      </w:r>
      <w:proofErr w:type="spellEnd"/>
      <w:r w:rsidRPr="002353EA">
        <w:rPr>
          <w:rFonts w:ascii="Arial" w:hAnsi="Arial" w:cs="Arial"/>
        </w:rPr>
        <w:t xml:space="preserve"> грамоту 1650 г. считали своей, по которой они здесь </w:t>
      </w:r>
      <w:proofErr w:type="spellStart"/>
      <w:r w:rsidRPr="002353EA">
        <w:rPr>
          <w:rFonts w:ascii="Arial" w:hAnsi="Arial" w:cs="Arial"/>
        </w:rPr>
        <w:t>осели</w:t>
      </w:r>
      <w:proofErr w:type="spellEnd"/>
      <w:r w:rsidRPr="002353EA">
        <w:rPr>
          <w:rFonts w:ascii="Arial" w:hAnsi="Arial" w:cs="Arial"/>
        </w:rPr>
        <w:t xml:space="preserve">. Незначительная их часть была припущена сюда мишарями114. В 1795 г. было 72 </w:t>
      </w:r>
      <w:proofErr w:type="spellStart"/>
      <w:r w:rsidRPr="002353EA">
        <w:rPr>
          <w:rFonts w:ascii="Arial" w:hAnsi="Arial" w:cs="Arial"/>
        </w:rPr>
        <w:t>тептяря</w:t>
      </w:r>
      <w:proofErr w:type="spellEnd"/>
      <w:r w:rsidRPr="002353EA">
        <w:rPr>
          <w:rFonts w:ascii="Arial" w:hAnsi="Arial" w:cs="Arial"/>
        </w:rPr>
        <w:t xml:space="preserve">, в 1816 г. - 80 </w:t>
      </w:r>
      <w:proofErr w:type="spellStart"/>
      <w:r w:rsidRPr="002353EA">
        <w:rPr>
          <w:rFonts w:ascii="Arial" w:hAnsi="Arial" w:cs="Arial"/>
        </w:rPr>
        <w:t>тептярей</w:t>
      </w:r>
      <w:proofErr w:type="spellEnd"/>
      <w:r w:rsidRPr="002353EA">
        <w:rPr>
          <w:rFonts w:ascii="Arial" w:hAnsi="Arial" w:cs="Arial"/>
        </w:rPr>
        <w:t xml:space="preserve"> и 135 мишарей, в 1834 г. - 79 </w:t>
      </w:r>
      <w:proofErr w:type="spellStart"/>
      <w:r w:rsidRPr="002353EA">
        <w:rPr>
          <w:rFonts w:ascii="Arial" w:hAnsi="Arial" w:cs="Arial"/>
        </w:rPr>
        <w:t>тептярей</w:t>
      </w:r>
      <w:proofErr w:type="spellEnd"/>
      <w:r w:rsidRPr="002353EA">
        <w:rPr>
          <w:rFonts w:ascii="Arial" w:hAnsi="Arial" w:cs="Arial"/>
        </w:rPr>
        <w:t xml:space="preserve"> и 253 мишаря, в 1859 г. - всех вместе 566 человек, в 1920 г. - 1254 человека, причем все названы мишарями.</w:t>
      </w:r>
      <w:r>
        <w:rPr>
          <w:rFonts w:ascii="Arial" w:hAnsi="Arial" w:cs="Arial"/>
        </w:rPr>
        <w:t xml:space="preserve"> </w:t>
      </w:r>
    </w:p>
    <w:p w:rsidR="00A81FB3" w:rsidRDefault="002353EA" w:rsidP="002353EA">
      <w:pPr>
        <w:pStyle w:val="af0"/>
        <w:shd w:val="clear" w:color="auto" w:fill="FFFFFF"/>
        <w:spacing w:before="144" w:after="288" w:line="310" w:lineRule="atLeast"/>
        <w:rPr>
          <w:rFonts w:ascii="Arial" w:hAnsi="Arial" w:cs="Arial"/>
        </w:rPr>
      </w:pPr>
      <w:r>
        <w:rPr>
          <w:rFonts w:ascii="Arial" w:hAnsi="Arial" w:cs="Arial"/>
        </w:rPr>
        <w:t xml:space="preserve">           </w:t>
      </w:r>
      <w:r w:rsidRPr="002353EA">
        <w:rPr>
          <w:rFonts w:ascii="Arial" w:hAnsi="Arial" w:cs="Arial"/>
        </w:rPr>
        <w:t>О хозяйстве несколько слов. В 1842 г. на 253 мишаря сеяли 1320 пудов озимого и 1496 пудов ярового хлеба. На 67 их дворов приходилось 211 лошадей, 220 коров, 296 овец, 144 козы. Пчеловоды имели 300 ульев, 42 борти. В деревне была мечеть.</w:t>
      </w:r>
    </w:p>
    <w:p w:rsidR="00635FC4" w:rsidRPr="002353EA" w:rsidRDefault="00635FC4" w:rsidP="002353EA">
      <w:pPr>
        <w:pStyle w:val="af0"/>
        <w:shd w:val="clear" w:color="auto" w:fill="FFFFFF"/>
        <w:spacing w:before="144" w:after="288" w:line="310" w:lineRule="atLeast"/>
        <w:rPr>
          <w:rFonts w:ascii="Arial" w:hAnsi="Arial" w:cs="Arial"/>
          <w:lang w:eastAsia="ru-RU"/>
        </w:rPr>
      </w:pPr>
    </w:p>
    <w:p w:rsidR="002530DB" w:rsidRPr="002353EA" w:rsidRDefault="002353EA" w:rsidP="002530DB">
      <w:pPr>
        <w:ind w:firstLine="720"/>
        <w:jc w:val="both"/>
        <w:rPr>
          <w:rFonts w:cs="Arial"/>
          <w:bCs/>
          <w:sz w:val="24"/>
          <w:u w:val="single"/>
        </w:rPr>
      </w:pPr>
      <w:r w:rsidRPr="002353EA">
        <w:rPr>
          <w:rFonts w:cs="Arial"/>
          <w:bCs/>
          <w:sz w:val="24"/>
          <w:u w:val="single"/>
        </w:rPr>
        <w:lastRenderedPageBreak/>
        <w:t>д</w:t>
      </w:r>
      <w:proofErr w:type="gramStart"/>
      <w:r w:rsidRPr="002353EA">
        <w:rPr>
          <w:rFonts w:cs="Arial"/>
          <w:bCs/>
          <w:sz w:val="24"/>
          <w:u w:val="single"/>
        </w:rPr>
        <w:t>.К</w:t>
      </w:r>
      <w:proofErr w:type="gramEnd"/>
      <w:r w:rsidRPr="002353EA">
        <w:rPr>
          <w:rFonts w:cs="Arial"/>
          <w:bCs/>
          <w:sz w:val="24"/>
          <w:u w:val="single"/>
        </w:rPr>
        <w:t>алмыково</w:t>
      </w:r>
    </w:p>
    <w:p w:rsidR="002530DB" w:rsidRPr="009B0201" w:rsidRDefault="002353EA" w:rsidP="009B0201">
      <w:pPr>
        <w:widowControl/>
        <w:shd w:val="clear" w:color="auto" w:fill="FFFFFF"/>
        <w:suppressAutoHyphens w:val="0"/>
        <w:spacing w:before="144" w:after="288" w:line="310" w:lineRule="atLeast"/>
        <w:rPr>
          <w:rFonts w:eastAsia="Times New Roman" w:cs="Arial"/>
          <w:kern w:val="0"/>
          <w:sz w:val="24"/>
        </w:rPr>
      </w:pPr>
      <w:r>
        <w:rPr>
          <w:rFonts w:eastAsia="Times New Roman" w:cs="Arial"/>
          <w:kern w:val="0"/>
          <w:sz w:val="24"/>
        </w:rPr>
        <w:t xml:space="preserve">          И</w:t>
      </w:r>
      <w:r w:rsidRPr="002353EA">
        <w:rPr>
          <w:rFonts w:eastAsia="Times New Roman" w:cs="Arial"/>
          <w:kern w:val="0"/>
          <w:sz w:val="24"/>
        </w:rPr>
        <w:t xml:space="preserve">меет непосредственную родственную связь с </w:t>
      </w:r>
      <w:proofErr w:type="gramStart"/>
      <w:r w:rsidRPr="002353EA">
        <w:rPr>
          <w:rFonts w:eastAsia="Times New Roman" w:cs="Arial"/>
          <w:kern w:val="0"/>
          <w:sz w:val="24"/>
        </w:rPr>
        <w:t>предыдущей</w:t>
      </w:r>
      <w:proofErr w:type="gramEnd"/>
      <w:r w:rsidRPr="002353EA">
        <w:rPr>
          <w:rFonts w:eastAsia="Times New Roman" w:cs="Arial"/>
          <w:kern w:val="0"/>
          <w:sz w:val="24"/>
        </w:rPr>
        <w:t xml:space="preserve">. Послушаем самих мишарей и служилых татар об этом. </w:t>
      </w:r>
      <w:proofErr w:type="gramStart"/>
      <w:r w:rsidRPr="002353EA">
        <w:rPr>
          <w:rFonts w:eastAsia="Times New Roman" w:cs="Arial"/>
          <w:kern w:val="0"/>
          <w:sz w:val="24"/>
        </w:rPr>
        <w:t xml:space="preserve">«Служилые татары </w:t>
      </w:r>
      <w:proofErr w:type="spellStart"/>
      <w:r w:rsidRPr="002353EA">
        <w:rPr>
          <w:rFonts w:eastAsia="Times New Roman" w:cs="Arial"/>
          <w:kern w:val="0"/>
          <w:sz w:val="24"/>
        </w:rPr>
        <w:t>Калмак</w:t>
      </w:r>
      <w:proofErr w:type="spellEnd"/>
      <w:r w:rsidRPr="002353EA">
        <w:rPr>
          <w:rFonts w:eastAsia="Times New Roman" w:cs="Arial"/>
          <w:kern w:val="0"/>
          <w:sz w:val="24"/>
        </w:rPr>
        <w:t xml:space="preserve"> </w:t>
      </w:r>
      <w:proofErr w:type="spellStart"/>
      <w:r w:rsidRPr="002353EA">
        <w:rPr>
          <w:rFonts w:eastAsia="Times New Roman" w:cs="Arial"/>
          <w:kern w:val="0"/>
          <w:sz w:val="24"/>
        </w:rPr>
        <w:t>Янбахтин</w:t>
      </w:r>
      <w:proofErr w:type="spellEnd"/>
      <w:r w:rsidRPr="002353EA">
        <w:rPr>
          <w:rFonts w:eastAsia="Times New Roman" w:cs="Arial"/>
          <w:kern w:val="0"/>
          <w:sz w:val="24"/>
        </w:rPr>
        <w:t xml:space="preserve">, </w:t>
      </w:r>
      <w:proofErr w:type="spellStart"/>
      <w:r w:rsidRPr="002353EA">
        <w:rPr>
          <w:rFonts w:eastAsia="Times New Roman" w:cs="Arial"/>
          <w:kern w:val="0"/>
          <w:sz w:val="24"/>
        </w:rPr>
        <w:t>Альмет</w:t>
      </w:r>
      <w:proofErr w:type="spellEnd"/>
      <w:r w:rsidRPr="002353EA">
        <w:rPr>
          <w:rFonts w:eastAsia="Times New Roman" w:cs="Arial"/>
          <w:kern w:val="0"/>
          <w:sz w:val="24"/>
        </w:rPr>
        <w:t xml:space="preserve"> </w:t>
      </w:r>
      <w:proofErr w:type="spellStart"/>
      <w:r w:rsidRPr="002353EA">
        <w:rPr>
          <w:rFonts w:eastAsia="Times New Roman" w:cs="Arial"/>
          <w:kern w:val="0"/>
          <w:sz w:val="24"/>
        </w:rPr>
        <w:t>Янбахтин</w:t>
      </w:r>
      <w:proofErr w:type="spellEnd"/>
      <w:r w:rsidRPr="002353EA">
        <w:rPr>
          <w:rFonts w:eastAsia="Times New Roman" w:cs="Arial"/>
          <w:kern w:val="0"/>
          <w:sz w:val="24"/>
        </w:rPr>
        <w:t xml:space="preserve"> да </w:t>
      </w:r>
      <w:proofErr w:type="spellStart"/>
      <w:r w:rsidRPr="002353EA">
        <w:rPr>
          <w:rFonts w:eastAsia="Times New Roman" w:cs="Arial"/>
          <w:kern w:val="0"/>
          <w:sz w:val="24"/>
        </w:rPr>
        <w:t>Исмет</w:t>
      </w:r>
      <w:proofErr w:type="spellEnd"/>
      <w:r w:rsidRPr="002353EA">
        <w:rPr>
          <w:rFonts w:eastAsia="Times New Roman" w:cs="Arial"/>
          <w:kern w:val="0"/>
          <w:sz w:val="24"/>
        </w:rPr>
        <w:t xml:space="preserve"> Четвертаков припущены были вечно на житье пятью дворами Уфимского уезда Казанской дороги </w:t>
      </w:r>
      <w:proofErr w:type="spellStart"/>
      <w:r w:rsidRPr="002353EA">
        <w:rPr>
          <w:rFonts w:eastAsia="Times New Roman" w:cs="Arial"/>
          <w:kern w:val="0"/>
          <w:sz w:val="24"/>
        </w:rPr>
        <w:t>Иланской</w:t>
      </w:r>
      <w:proofErr w:type="spellEnd"/>
      <w:r w:rsidRPr="002353EA">
        <w:rPr>
          <w:rFonts w:eastAsia="Times New Roman" w:cs="Arial"/>
          <w:kern w:val="0"/>
          <w:sz w:val="24"/>
        </w:rPr>
        <w:t xml:space="preserve"> волости деревни </w:t>
      </w:r>
      <w:proofErr w:type="spellStart"/>
      <w:r w:rsidRPr="002353EA">
        <w:rPr>
          <w:rFonts w:eastAsia="Times New Roman" w:cs="Arial"/>
          <w:kern w:val="0"/>
          <w:sz w:val="24"/>
        </w:rPr>
        <w:t>Бикметевы</w:t>
      </w:r>
      <w:proofErr w:type="spellEnd"/>
      <w:r w:rsidRPr="002353EA">
        <w:rPr>
          <w:rFonts w:eastAsia="Times New Roman" w:cs="Arial"/>
          <w:kern w:val="0"/>
          <w:sz w:val="24"/>
        </w:rPr>
        <w:t xml:space="preserve"> </w:t>
      </w:r>
      <w:proofErr w:type="spellStart"/>
      <w:r w:rsidRPr="002353EA">
        <w:rPr>
          <w:rFonts w:eastAsia="Times New Roman" w:cs="Arial"/>
          <w:kern w:val="0"/>
          <w:sz w:val="24"/>
        </w:rPr>
        <w:t>башкирцами</w:t>
      </w:r>
      <w:proofErr w:type="spellEnd"/>
      <w:r w:rsidRPr="002353EA">
        <w:rPr>
          <w:rFonts w:eastAsia="Times New Roman" w:cs="Arial"/>
          <w:kern w:val="0"/>
          <w:sz w:val="24"/>
        </w:rPr>
        <w:t xml:space="preserve"> </w:t>
      </w:r>
      <w:proofErr w:type="spellStart"/>
      <w:r w:rsidRPr="002353EA">
        <w:rPr>
          <w:rFonts w:eastAsia="Times New Roman" w:cs="Arial"/>
          <w:kern w:val="0"/>
          <w:sz w:val="24"/>
        </w:rPr>
        <w:t>Едигиром</w:t>
      </w:r>
      <w:proofErr w:type="spellEnd"/>
      <w:r w:rsidRPr="002353EA">
        <w:rPr>
          <w:rFonts w:eastAsia="Times New Roman" w:cs="Arial"/>
          <w:kern w:val="0"/>
          <w:sz w:val="24"/>
        </w:rPr>
        <w:t xml:space="preserve"> </w:t>
      </w:r>
      <w:proofErr w:type="spellStart"/>
      <w:r w:rsidRPr="002353EA">
        <w:rPr>
          <w:rFonts w:eastAsia="Times New Roman" w:cs="Arial"/>
          <w:kern w:val="0"/>
          <w:sz w:val="24"/>
        </w:rPr>
        <w:t>Кутушевым</w:t>
      </w:r>
      <w:proofErr w:type="spellEnd"/>
      <w:r w:rsidRPr="002353EA">
        <w:rPr>
          <w:rFonts w:eastAsia="Times New Roman" w:cs="Arial"/>
          <w:kern w:val="0"/>
          <w:sz w:val="24"/>
        </w:rPr>
        <w:t xml:space="preserve">, </w:t>
      </w:r>
      <w:proofErr w:type="spellStart"/>
      <w:r w:rsidRPr="002353EA">
        <w:rPr>
          <w:rFonts w:eastAsia="Times New Roman" w:cs="Arial"/>
          <w:kern w:val="0"/>
          <w:sz w:val="24"/>
        </w:rPr>
        <w:t>Китмясем</w:t>
      </w:r>
      <w:proofErr w:type="spellEnd"/>
      <w:r w:rsidRPr="002353EA">
        <w:rPr>
          <w:rFonts w:eastAsia="Times New Roman" w:cs="Arial"/>
          <w:kern w:val="0"/>
          <w:sz w:val="24"/>
        </w:rPr>
        <w:t xml:space="preserve"> </w:t>
      </w:r>
      <w:proofErr w:type="spellStart"/>
      <w:r w:rsidRPr="002353EA">
        <w:rPr>
          <w:rFonts w:eastAsia="Times New Roman" w:cs="Arial"/>
          <w:kern w:val="0"/>
          <w:sz w:val="24"/>
        </w:rPr>
        <w:t>Айчуриным</w:t>
      </w:r>
      <w:proofErr w:type="spellEnd"/>
      <w:r w:rsidRPr="002353EA">
        <w:rPr>
          <w:rFonts w:eastAsia="Times New Roman" w:cs="Arial"/>
          <w:kern w:val="0"/>
          <w:sz w:val="24"/>
        </w:rPr>
        <w:t xml:space="preserve"> с </w:t>
      </w:r>
      <w:proofErr w:type="spellStart"/>
      <w:r w:rsidRPr="002353EA">
        <w:rPr>
          <w:rFonts w:eastAsia="Times New Roman" w:cs="Arial"/>
          <w:kern w:val="0"/>
          <w:sz w:val="24"/>
        </w:rPr>
        <w:t>товарыщи</w:t>
      </w:r>
      <w:proofErr w:type="spellEnd"/>
      <w:r w:rsidRPr="002353EA">
        <w:rPr>
          <w:rFonts w:eastAsia="Times New Roman" w:cs="Arial"/>
          <w:kern w:val="0"/>
          <w:sz w:val="24"/>
        </w:rPr>
        <w:t xml:space="preserve"> в деревню </w:t>
      </w:r>
      <w:proofErr w:type="spellStart"/>
      <w:r w:rsidRPr="002353EA">
        <w:rPr>
          <w:rFonts w:eastAsia="Times New Roman" w:cs="Arial"/>
          <w:kern w:val="0"/>
          <w:sz w:val="24"/>
        </w:rPr>
        <w:t>Четвертакову</w:t>
      </w:r>
      <w:proofErr w:type="spellEnd"/>
      <w:r w:rsidRPr="002353EA">
        <w:rPr>
          <w:rFonts w:eastAsia="Times New Roman" w:cs="Arial"/>
          <w:kern w:val="0"/>
          <w:sz w:val="24"/>
        </w:rPr>
        <w:t xml:space="preserve"> на </w:t>
      </w:r>
      <w:proofErr w:type="spellStart"/>
      <w:r w:rsidRPr="002353EA">
        <w:rPr>
          <w:rFonts w:eastAsia="Times New Roman" w:cs="Arial"/>
          <w:kern w:val="0"/>
          <w:sz w:val="24"/>
        </w:rPr>
        <w:t>Сибиргене</w:t>
      </w:r>
      <w:proofErr w:type="spellEnd"/>
      <w:r w:rsidRPr="002353EA">
        <w:rPr>
          <w:rFonts w:eastAsia="Times New Roman" w:cs="Arial"/>
          <w:kern w:val="0"/>
          <w:sz w:val="24"/>
        </w:rPr>
        <w:t xml:space="preserve"> речке состоящую с тем, чтоб по написанным межам в данной от тех </w:t>
      </w:r>
      <w:proofErr w:type="spellStart"/>
      <w:r w:rsidRPr="002353EA">
        <w:rPr>
          <w:rFonts w:eastAsia="Times New Roman" w:cs="Arial"/>
          <w:kern w:val="0"/>
          <w:sz w:val="24"/>
        </w:rPr>
        <w:t>башкирцев</w:t>
      </w:r>
      <w:proofErr w:type="spellEnd"/>
      <w:r w:rsidRPr="002353EA">
        <w:rPr>
          <w:rFonts w:eastAsia="Times New Roman" w:cs="Arial"/>
          <w:kern w:val="0"/>
          <w:sz w:val="24"/>
        </w:rPr>
        <w:t xml:space="preserve"> на Уфе 7205 (1697) года июня 24-го дня </w:t>
      </w:r>
      <w:proofErr w:type="spellStart"/>
      <w:r w:rsidRPr="002353EA">
        <w:rPr>
          <w:rFonts w:eastAsia="Times New Roman" w:cs="Arial"/>
          <w:kern w:val="0"/>
          <w:sz w:val="24"/>
        </w:rPr>
        <w:t>записе</w:t>
      </w:r>
      <w:proofErr w:type="spellEnd"/>
      <w:r w:rsidRPr="002353EA">
        <w:rPr>
          <w:rFonts w:eastAsia="Times New Roman" w:cs="Arial"/>
          <w:kern w:val="0"/>
          <w:sz w:val="24"/>
        </w:rPr>
        <w:t xml:space="preserve"> ... иметь владение</w:t>
      </w:r>
      <w:proofErr w:type="gramEnd"/>
      <w:r w:rsidRPr="002353EA">
        <w:rPr>
          <w:rFonts w:eastAsia="Times New Roman" w:cs="Arial"/>
          <w:kern w:val="0"/>
          <w:sz w:val="24"/>
        </w:rPr>
        <w:t xml:space="preserve"> общее и по </w:t>
      </w:r>
      <w:proofErr w:type="spellStart"/>
      <w:r w:rsidRPr="002353EA">
        <w:rPr>
          <w:rFonts w:eastAsia="Times New Roman" w:cs="Arial"/>
          <w:kern w:val="0"/>
          <w:sz w:val="24"/>
        </w:rPr>
        <w:t>разомножению</w:t>
      </w:r>
      <w:proofErr w:type="spellEnd"/>
      <w:r w:rsidRPr="002353EA">
        <w:rPr>
          <w:rFonts w:eastAsia="Times New Roman" w:cs="Arial"/>
          <w:kern w:val="0"/>
          <w:sz w:val="24"/>
        </w:rPr>
        <w:t xml:space="preserve"> ж роду от тех предков их же отделились жительством в тех же </w:t>
      </w:r>
      <w:proofErr w:type="spellStart"/>
      <w:r w:rsidRPr="002353EA">
        <w:rPr>
          <w:rFonts w:eastAsia="Times New Roman" w:cs="Arial"/>
          <w:kern w:val="0"/>
          <w:sz w:val="24"/>
        </w:rPr>
        <w:t>урочишах</w:t>
      </w:r>
      <w:proofErr w:type="spellEnd"/>
      <w:r w:rsidRPr="002353EA">
        <w:rPr>
          <w:rFonts w:eastAsia="Times New Roman" w:cs="Arial"/>
          <w:kern w:val="0"/>
          <w:sz w:val="24"/>
        </w:rPr>
        <w:t xml:space="preserve"> другою деревнею Калмыковой». Как видно, вышеназванные служилые люди были припущены </w:t>
      </w:r>
      <w:proofErr w:type="spellStart"/>
      <w:r w:rsidRPr="002353EA">
        <w:rPr>
          <w:rFonts w:eastAsia="Times New Roman" w:cs="Arial"/>
          <w:kern w:val="0"/>
          <w:sz w:val="24"/>
        </w:rPr>
        <w:t>эске-еланцами</w:t>
      </w:r>
      <w:proofErr w:type="spellEnd"/>
      <w:r w:rsidRPr="002353EA">
        <w:rPr>
          <w:rFonts w:eastAsia="Times New Roman" w:cs="Arial"/>
          <w:kern w:val="0"/>
          <w:sz w:val="24"/>
        </w:rPr>
        <w:t xml:space="preserve"> спустя 47 лет после основания </w:t>
      </w:r>
      <w:proofErr w:type="spellStart"/>
      <w:r w:rsidRPr="002353EA">
        <w:rPr>
          <w:rFonts w:eastAsia="Times New Roman" w:cs="Arial"/>
          <w:kern w:val="0"/>
          <w:sz w:val="24"/>
        </w:rPr>
        <w:t>Четвертакова</w:t>
      </w:r>
      <w:proofErr w:type="spellEnd"/>
      <w:r w:rsidRPr="002353EA">
        <w:rPr>
          <w:rFonts w:eastAsia="Times New Roman" w:cs="Arial"/>
          <w:kern w:val="0"/>
          <w:sz w:val="24"/>
        </w:rPr>
        <w:t xml:space="preserve">. Каким-то образом сын первопоселенца оказался поздним </w:t>
      </w:r>
      <w:proofErr w:type="spellStart"/>
      <w:r w:rsidRPr="002353EA">
        <w:rPr>
          <w:rFonts w:eastAsia="Times New Roman" w:cs="Arial"/>
          <w:kern w:val="0"/>
          <w:sz w:val="24"/>
        </w:rPr>
        <w:t>припущенником</w:t>
      </w:r>
      <w:proofErr w:type="spellEnd"/>
      <w:r w:rsidRPr="002353EA">
        <w:rPr>
          <w:rFonts w:eastAsia="Times New Roman" w:cs="Arial"/>
          <w:kern w:val="0"/>
          <w:sz w:val="24"/>
        </w:rPr>
        <w:t xml:space="preserve">. Вместе с тем время основания новой деревни </w:t>
      </w:r>
      <w:proofErr w:type="spellStart"/>
      <w:r w:rsidRPr="002353EA">
        <w:rPr>
          <w:rFonts w:eastAsia="Times New Roman" w:cs="Arial"/>
          <w:kern w:val="0"/>
          <w:sz w:val="24"/>
        </w:rPr>
        <w:t>Калмаком</w:t>
      </w:r>
      <w:proofErr w:type="spellEnd"/>
      <w:r w:rsidRPr="002353EA">
        <w:rPr>
          <w:rFonts w:eastAsia="Times New Roman" w:cs="Arial"/>
          <w:kern w:val="0"/>
          <w:sz w:val="24"/>
        </w:rPr>
        <w:t xml:space="preserve"> (Калмыком) </w:t>
      </w:r>
      <w:proofErr w:type="spellStart"/>
      <w:r w:rsidRPr="002353EA">
        <w:rPr>
          <w:rFonts w:eastAsia="Times New Roman" w:cs="Arial"/>
          <w:kern w:val="0"/>
          <w:sz w:val="24"/>
        </w:rPr>
        <w:t>Янбахтиным</w:t>
      </w:r>
      <w:proofErr w:type="spellEnd"/>
      <w:r w:rsidRPr="002353EA">
        <w:rPr>
          <w:rFonts w:eastAsia="Times New Roman" w:cs="Arial"/>
          <w:kern w:val="0"/>
          <w:sz w:val="24"/>
        </w:rPr>
        <w:t xml:space="preserve"> неизвестно. Но к 1748 г. она уже существовала, здесь проживали ясачные татары (30 человек).</w:t>
      </w:r>
      <w:r>
        <w:rPr>
          <w:rFonts w:eastAsia="Times New Roman" w:cs="Arial"/>
          <w:kern w:val="0"/>
          <w:sz w:val="24"/>
        </w:rPr>
        <w:t xml:space="preserve"> </w:t>
      </w:r>
      <w:r w:rsidRPr="002353EA">
        <w:rPr>
          <w:rFonts w:eastAsia="Times New Roman" w:cs="Arial"/>
          <w:kern w:val="0"/>
          <w:sz w:val="24"/>
        </w:rPr>
        <w:t xml:space="preserve">В 1762 г. упоминаются в документах мишари </w:t>
      </w:r>
      <w:proofErr w:type="spellStart"/>
      <w:r w:rsidRPr="002353EA">
        <w:rPr>
          <w:rFonts w:eastAsia="Times New Roman" w:cs="Arial"/>
          <w:kern w:val="0"/>
          <w:sz w:val="24"/>
        </w:rPr>
        <w:t>Аптый</w:t>
      </w:r>
      <w:proofErr w:type="spellEnd"/>
      <w:r w:rsidRPr="002353EA">
        <w:rPr>
          <w:rFonts w:eastAsia="Times New Roman" w:cs="Arial"/>
          <w:kern w:val="0"/>
          <w:sz w:val="24"/>
        </w:rPr>
        <w:t xml:space="preserve"> </w:t>
      </w:r>
      <w:proofErr w:type="spellStart"/>
      <w:r w:rsidRPr="002353EA">
        <w:rPr>
          <w:rFonts w:eastAsia="Times New Roman" w:cs="Arial"/>
          <w:kern w:val="0"/>
          <w:sz w:val="24"/>
        </w:rPr>
        <w:t>Диваев</w:t>
      </w:r>
      <w:proofErr w:type="spellEnd"/>
      <w:r w:rsidRPr="002353EA">
        <w:rPr>
          <w:rFonts w:eastAsia="Times New Roman" w:cs="Arial"/>
          <w:kern w:val="0"/>
          <w:sz w:val="24"/>
        </w:rPr>
        <w:t xml:space="preserve">, </w:t>
      </w:r>
      <w:proofErr w:type="spellStart"/>
      <w:r w:rsidRPr="002353EA">
        <w:rPr>
          <w:rFonts w:eastAsia="Times New Roman" w:cs="Arial"/>
          <w:kern w:val="0"/>
          <w:sz w:val="24"/>
        </w:rPr>
        <w:t>Исак</w:t>
      </w:r>
      <w:proofErr w:type="spellEnd"/>
      <w:r w:rsidRPr="002353EA">
        <w:rPr>
          <w:rFonts w:eastAsia="Times New Roman" w:cs="Arial"/>
          <w:kern w:val="0"/>
          <w:sz w:val="24"/>
        </w:rPr>
        <w:t xml:space="preserve"> Калмыков «с </w:t>
      </w:r>
      <w:proofErr w:type="spellStart"/>
      <w:r w:rsidRPr="002353EA">
        <w:rPr>
          <w:rFonts w:eastAsia="Times New Roman" w:cs="Arial"/>
          <w:kern w:val="0"/>
          <w:sz w:val="24"/>
        </w:rPr>
        <w:t>товарыщи</w:t>
      </w:r>
      <w:proofErr w:type="spellEnd"/>
      <w:r w:rsidRPr="002353EA">
        <w:rPr>
          <w:rFonts w:eastAsia="Times New Roman" w:cs="Arial"/>
          <w:kern w:val="0"/>
          <w:sz w:val="24"/>
        </w:rPr>
        <w:t>», отказавшиеся платить башкирам оброк за припуск, считая, что их земля объявлена «</w:t>
      </w:r>
      <w:proofErr w:type="spellStart"/>
      <w:r w:rsidRPr="002353EA">
        <w:rPr>
          <w:rFonts w:eastAsia="Times New Roman" w:cs="Arial"/>
          <w:kern w:val="0"/>
          <w:sz w:val="24"/>
        </w:rPr>
        <w:t>бунтовщичьей</w:t>
      </w:r>
      <w:proofErr w:type="spellEnd"/>
      <w:r w:rsidRPr="002353EA">
        <w:rPr>
          <w:rFonts w:eastAsia="Times New Roman" w:cs="Arial"/>
          <w:kern w:val="0"/>
          <w:sz w:val="24"/>
        </w:rPr>
        <w:t xml:space="preserve">» (т.е. по указу 1736 г. земли активных участников башкирского восстания подлежали конфискации и передаче мишарям за их участие в его подавлении). Однако власти заставили мишарей продолжать уплату оброка, поскольку </w:t>
      </w:r>
      <w:proofErr w:type="spellStart"/>
      <w:r w:rsidRPr="002353EA">
        <w:rPr>
          <w:rFonts w:eastAsia="Times New Roman" w:cs="Arial"/>
          <w:kern w:val="0"/>
          <w:sz w:val="24"/>
        </w:rPr>
        <w:t>претендуемая</w:t>
      </w:r>
      <w:proofErr w:type="spellEnd"/>
      <w:r w:rsidRPr="002353EA">
        <w:rPr>
          <w:rFonts w:eastAsia="Times New Roman" w:cs="Arial"/>
          <w:kern w:val="0"/>
          <w:sz w:val="24"/>
        </w:rPr>
        <w:t xml:space="preserve"> земля не относилась к разряду «</w:t>
      </w:r>
      <w:proofErr w:type="spellStart"/>
      <w:r w:rsidRPr="002353EA">
        <w:rPr>
          <w:rFonts w:eastAsia="Times New Roman" w:cs="Arial"/>
          <w:kern w:val="0"/>
          <w:sz w:val="24"/>
        </w:rPr>
        <w:t>бунтовщичьей</w:t>
      </w:r>
      <w:proofErr w:type="spellEnd"/>
      <w:r w:rsidRPr="002353EA">
        <w:rPr>
          <w:rFonts w:eastAsia="Times New Roman" w:cs="Arial"/>
          <w:kern w:val="0"/>
          <w:sz w:val="24"/>
        </w:rPr>
        <w:t>».</w:t>
      </w:r>
      <w:r>
        <w:rPr>
          <w:rFonts w:eastAsia="Times New Roman" w:cs="Arial"/>
          <w:kern w:val="0"/>
          <w:sz w:val="24"/>
        </w:rPr>
        <w:t xml:space="preserve"> </w:t>
      </w:r>
      <w:r w:rsidRPr="002353EA">
        <w:rPr>
          <w:rFonts w:eastAsia="Times New Roman" w:cs="Arial"/>
          <w:kern w:val="0"/>
          <w:sz w:val="24"/>
        </w:rPr>
        <w:t xml:space="preserve">В 1795 г. было зафиксировано 28 </w:t>
      </w:r>
      <w:proofErr w:type="spellStart"/>
      <w:r w:rsidRPr="002353EA">
        <w:rPr>
          <w:rFonts w:eastAsia="Times New Roman" w:cs="Arial"/>
          <w:kern w:val="0"/>
          <w:sz w:val="24"/>
        </w:rPr>
        <w:t>тептярей</w:t>
      </w:r>
      <w:proofErr w:type="spellEnd"/>
      <w:r w:rsidRPr="002353EA">
        <w:rPr>
          <w:rFonts w:eastAsia="Times New Roman" w:cs="Arial"/>
          <w:kern w:val="0"/>
          <w:sz w:val="24"/>
        </w:rPr>
        <w:t xml:space="preserve"> из ясачных татар, 15 из них были </w:t>
      </w:r>
      <w:proofErr w:type="spellStart"/>
      <w:r w:rsidRPr="002353EA">
        <w:rPr>
          <w:rFonts w:eastAsia="Times New Roman" w:cs="Arial"/>
          <w:kern w:val="0"/>
          <w:sz w:val="24"/>
        </w:rPr>
        <w:t>пугачевцами</w:t>
      </w:r>
      <w:proofErr w:type="spellEnd"/>
      <w:r w:rsidRPr="002353EA">
        <w:rPr>
          <w:rFonts w:eastAsia="Times New Roman" w:cs="Arial"/>
          <w:kern w:val="0"/>
          <w:sz w:val="24"/>
        </w:rPr>
        <w:t xml:space="preserve">; мишарей было 220 человек. Время припуска </w:t>
      </w:r>
      <w:proofErr w:type="spellStart"/>
      <w:r w:rsidRPr="002353EA">
        <w:rPr>
          <w:rFonts w:eastAsia="Times New Roman" w:cs="Arial"/>
          <w:kern w:val="0"/>
          <w:sz w:val="24"/>
        </w:rPr>
        <w:t>тептярей</w:t>
      </w:r>
      <w:proofErr w:type="spellEnd"/>
      <w:r w:rsidRPr="002353EA">
        <w:rPr>
          <w:rFonts w:eastAsia="Times New Roman" w:cs="Arial"/>
          <w:kern w:val="0"/>
          <w:sz w:val="24"/>
        </w:rPr>
        <w:t xml:space="preserve"> неизвестно, но можно предположить, что они </w:t>
      </w:r>
      <w:proofErr w:type="spellStart"/>
      <w:r w:rsidRPr="002353EA">
        <w:rPr>
          <w:rFonts w:eastAsia="Times New Roman" w:cs="Arial"/>
          <w:kern w:val="0"/>
          <w:sz w:val="24"/>
        </w:rPr>
        <w:t>осели</w:t>
      </w:r>
      <w:proofErr w:type="spellEnd"/>
      <w:r w:rsidRPr="002353EA">
        <w:rPr>
          <w:rFonts w:eastAsia="Times New Roman" w:cs="Arial"/>
          <w:kern w:val="0"/>
          <w:sz w:val="24"/>
        </w:rPr>
        <w:t xml:space="preserve"> здесь между 1721 и 1747 гг. V ревизия выделяет особо долгожителей: 92-летнего </w:t>
      </w:r>
      <w:proofErr w:type="spellStart"/>
      <w:r w:rsidRPr="002353EA">
        <w:rPr>
          <w:rFonts w:eastAsia="Times New Roman" w:cs="Arial"/>
          <w:kern w:val="0"/>
          <w:sz w:val="24"/>
        </w:rPr>
        <w:t>Адналы</w:t>
      </w:r>
      <w:proofErr w:type="spellEnd"/>
      <w:r w:rsidRPr="002353EA">
        <w:rPr>
          <w:rFonts w:eastAsia="Times New Roman" w:cs="Arial"/>
          <w:kern w:val="0"/>
          <w:sz w:val="24"/>
        </w:rPr>
        <w:t xml:space="preserve"> Сеитова, 88-летнего </w:t>
      </w:r>
      <w:proofErr w:type="spellStart"/>
      <w:r w:rsidRPr="002353EA">
        <w:rPr>
          <w:rFonts w:eastAsia="Times New Roman" w:cs="Arial"/>
          <w:kern w:val="0"/>
          <w:sz w:val="24"/>
        </w:rPr>
        <w:t>Мурсалима</w:t>
      </w:r>
      <w:proofErr w:type="spellEnd"/>
      <w:r w:rsidRPr="002353EA">
        <w:rPr>
          <w:rFonts w:eastAsia="Times New Roman" w:cs="Arial"/>
          <w:kern w:val="0"/>
          <w:sz w:val="24"/>
        </w:rPr>
        <w:t xml:space="preserve"> Сулейманова и 83-летнего </w:t>
      </w:r>
      <w:proofErr w:type="spellStart"/>
      <w:r w:rsidRPr="002353EA">
        <w:rPr>
          <w:rFonts w:eastAsia="Times New Roman" w:cs="Arial"/>
          <w:kern w:val="0"/>
          <w:sz w:val="24"/>
        </w:rPr>
        <w:t>Аптикея</w:t>
      </w:r>
      <w:proofErr w:type="spellEnd"/>
      <w:r w:rsidRPr="002353EA">
        <w:rPr>
          <w:rFonts w:eastAsia="Times New Roman" w:cs="Arial"/>
          <w:kern w:val="0"/>
          <w:sz w:val="24"/>
        </w:rPr>
        <w:t xml:space="preserve"> и 73-летнего </w:t>
      </w:r>
      <w:proofErr w:type="spellStart"/>
      <w:r w:rsidRPr="002353EA">
        <w:rPr>
          <w:rFonts w:eastAsia="Times New Roman" w:cs="Arial"/>
          <w:kern w:val="0"/>
          <w:sz w:val="24"/>
        </w:rPr>
        <w:t>Абдулгазиза</w:t>
      </w:r>
      <w:proofErr w:type="spellEnd"/>
      <w:r w:rsidRPr="002353EA">
        <w:rPr>
          <w:rFonts w:eastAsia="Times New Roman" w:cs="Arial"/>
          <w:kern w:val="0"/>
          <w:sz w:val="24"/>
        </w:rPr>
        <w:t xml:space="preserve"> Абдуллиных. В 1861 г. было 314 мишарей, 18 </w:t>
      </w:r>
      <w:proofErr w:type="spellStart"/>
      <w:r w:rsidRPr="002353EA">
        <w:rPr>
          <w:rFonts w:eastAsia="Times New Roman" w:cs="Arial"/>
          <w:kern w:val="0"/>
          <w:sz w:val="24"/>
        </w:rPr>
        <w:t>тептярей</w:t>
      </w:r>
      <w:proofErr w:type="spellEnd"/>
      <w:r w:rsidRPr="002353EA">
        <w:rPr>
          <w:rFonts w:eastAsia="Times New Roman" w:cs="Arial"/>
          <w:kern w:val="0"/>
          <w:sz w:val="24"/>
        </w:rPr>
        <w:t xml:space="preserve">; в 1834 г. - 393 мишаря, 26 </w:t>
      </w:r>
      <w:proofErr w:type="spellStart"/>
      <w:r w:rsidRPr="002353EA">
        <w:rPr>
          <w:rFonts w:eastAsia="Times New Roman" w:cs="Arial"/>
          <w:kern w:val="0"/>
          <w:sz w:val="24"/>
        </w:rPr>
        <w:t>тептярей</w:t>
      </w:r>
      <w:proofErr w:type="spellEnd"/>
      <w:r w:rsidRPr="002353EA">
        <w:rPr>
          <w:rFonts w:eastAsia="Times New Roman" w:cs="Arial"/>
          <w:kern w:val="0"/>
          <w:sz w:val="24"/>
        </w:rPr>
        <w:t>; в 1859 г. - всех 719 человек; в 1920 г. - все 1695 человек названы татарами.</w:t>
      </w:r>
      <w:r>
        <w:rPr>
          <w:rFonts w:eastAsia="Times New Roman" w:cs="Arial"/>
          <w:kern w:val="0"/>
          <w:sz w:val="24"/>
        </w:rPr>
        <w:t xml:space="preserve"> </w:t>
      </w:r>
      <w:r w:rsidRPr="002353EA">
        <w:rPr>
          <w:rFonts w:eastAsia="Times New Roman" w:cs="Arial"/>
          <w:kern w:val="0"/>
          <w:sz w:val="24"/>
        </w:rPr>
        <w:t xml:space="preserve">В 1842 г. на 419 мишарей и </w:t>
      </w:r>
      <w:proofErr w:type="spellStart"/>
      <w:r w:rsidRPr="002353EA">
        <w:rPr>
          <w:rFonts w:eastAsia="Times New Roman" w:cs="Arial"/>
          <w:kern w:val="0"/>
          <w:sz w:val="24"/>
        </w:rPr>
        <w:t>тептярей</w:t>
      </w:r>
      <w:proofErr w:type="spellEnd"/>
      <w:r w:rsidRPr="002353EA">
        <w:rPr>
          <w:rFonts w:eastAsia="Times New Roman" w:cs="Arial"/>
          <w:kern w:val="0"/>
          <w:sz w:val="24"/>
        </w:rPr>
        <w:t xml:space="preserve"> сеяли 2040 пудов озимого и 1768 пудов ярового хлеба. Была мельница. 65 дворов владели 178 лошадьми, 202 коровами, 180 овцами, 105 козами.</w:t>
      </w:r>
      <w:r>
        <w:rPr>
          <w:rFonts w:eastAsia="Times New Roman" w:cs="Arial"/>
          <w:kern w:val="0"/>
          <w:sz w:val="24"/>
        </w:rPr>
        <w:t xml:space="preserve"> </w:t>
      </w:r>
      <w:proofErr w:type="spellStart"/>
      <w:r w:rsidRPr="002353EA">
        <w:rPr>
          <w:rFonts w:eastAsia="Times New Roman" w:cs="Arial"/>
          <w:kern w:val="0"/>
          <w:sz w:val="24"/>
        </w:rPr>
        <w:t>Калмыковское</w:t>
      </w:r>
      <w:proofErr w:type="spellEnd"/>
      <w:r w:rsidRPr="002353EA">
        <w:rPr>
          <w:rFonts w:eastAsia="Times New Roman" w:cs="Arial"/>
          <w:kern w:val="0"/>
          <w:sz w:val="24"/>
        </w:rPr>
        <w:t xml:space="preserve"> </w:t>
      </w:r>
      <w:proofErr w:type="spellStart"/>
      <w:r w:rsidRPr="002353EA">
        <w:rPr>
          <w:rFonts w:eastAsia="Times New Roman" w:cs="Arial"/>
          <w:kern w:val="0"/>
          <w:sz w:val="24"/>
        </w:rPr>
        <w:t>одноклассное</w:t>
      </w:r>
      <w:proofErr w:type="spellEnd"/>
      <w:r w:rsidRPr="002353EA">
        <w:rPr>
          <w:rFonts w:eastAsia="Times New Roman" w:cs="Arial"/>
          <w:kern w:val="0"/>
          <w:sz w:val="24"/>
        </w:rPr>
        <w:t xml:space="preserve"> земское училище, с 1895 г. находясь в здании, принадлежащем волости, обучало 38 </w:t>
      </w:r>
      <w:proofErr w:type="spellStart"/>
      <w:r w:rsidRPr="002353EA">
        <w:rPr>
          <w:rFonts w:eastAsia="Times New Roman" w:cs="Arial"/>
          <w:kern w:val="0"/>
          <w:sz w:val="24"/>
        </w:rPr>
        <w:t>мишарских</w:t>
      </w:r>
      <w:proofErr w:type="spellEnd"/>
      <w:r w:rsidRPr="002353EA">
        <w:rPr>
          <w:rFonts w:eastAsia="Times New Roman" w:cs="Arial"/>
          <w:kern w:val="0"/>
          <w:sz w:val="24"/>
        </w:rPr>
        <w:t xml:space="preserve"> мальчиков (1909 г.).</w:t>
      </w:r>
    </w:p>
    <w:p w:rsidR="002530DB" w:rsidRPr="009B0201" w:rsidRDefault="009B0201" w:rsidP="002530DB">
      <w:pPr>
        <w:ind w:firstLine="720"/>
        <w:jc w:val="both"/>
        <w:rPr>
          <w:rFonts w:cs="Arial"/>
          <w:bCs/>
          <w:sz w:val="24"/>
          <w:u w:val="single"/>
        </w:rPr>
      </w:pPr>
      <w:r w:rsidRPr="009B0201">
        <w:rPr>
          <w:rFonts w:cs="Arial"/>
          <w:bCs/>
          <w:sz w:val="24"/>
        </w:rPr>
        <w:t xml:space="preserve"> </w:t>
      </w:r>
      <w:proofErr w:type="spellStart"/>
      <w:r w:rsidR="00554A74" w:rsidRPr="009B0201">
        <w:rPr>
          <w:rFonts w:cs="Arial"/>
          <w:bCs/>
          <w:sz w:val="24"/>
          <w:u w:val="single"/>
        </w:rPr>
        <w:t>д</w:t>
      </w:r>
      <w:proofErr w:type="gramStart"/>
      <w:r w:rsidR="00554A74" w:rsidRPr="009B0201">
        <w:rPr>
          <w:rFonts w:cs="Arial"/>
          <w:bCs/>
          <w:sz w:val="24"/>
          <w:u w:val="single"/>
        </w:rPr>
        <w:t>.</w:t>
      </w:r>
      <w:r w:rsidRPr="009B0201">
        <w:rPr>
          <w:rFonts w:cs="Arial"/>
          <w:bCs/>
          <w:sz w:val="24"/>
          <w:u w:val="single"/>
        </w:rPr>
        <w:t>Н</w:t>
      </w:r>
      <w:proofErr w:type="gramEnd"/>
      <w:r w:rsidRPr="009B0201">
        <w:rPr>
          <w:rFonts w:cs="Arial"/>
          <w:bCs/>
          <w:sz w:val="24"/>
          <w:u w:val="single"/>
        </w:rPr>
        <w:t>арышево</w:t>
      </w:r>
      <w:proofErr w:type="spellEnd"/>
    </w:p>
    <w:p w:rsidR="0043601C" w:rsidRPr="009B0201" w:rsidRDefault="00554A74" w:rsidP="00B83FB2">
      <w:pPr>
        <w:jc w:val="both"/>
        <w:rPr>
          <w:rFonts w:cs="Arial"/>
          <w:sz w:val="24"/>
          <w:shd w:val="clear" w:color="auto" w:fill="FFFFFF"/>
        </w:rPr>
      </w:pPr>
      <w:r w:rsidRPr="004D28C0">
        <w:rPr>
          <w:rFonts w:cs="Arial"/>
          <w:color w:val="FF0000"/>
          <w:sz w:val="24"/>
          <w:shd w:val="clear" w:color="auto" w:fill="FFFFFF"/>
        </w:rPr>
        <w:t xml:space="preserve">            </w:t>
      </w:r>
      <w:r w:rsidR="009B0201" w:rsidRPr="009B0201">
        <w:rPr>
          <w:rFonts w:cs="Arial"/>
          <w:sz w:val="24"/>
          <w:shd w:val="clear" w:color="auto" w:fill="FFFFFF"/>
        </w:rPr>
        <w:t xml:space="preserve">Только в 1925 г. зафиксировали </w:t>
      </w:r>
      <w:proofErr w:type="spellStart"/>
      <w:r w:rsidR="009B0201" w:rsidRPr="009B0201">
        <w:rPr>
          <w:rFonts w:cs="Arial"/>
          <w:sz w:val="24"/>
          <w:shd w:val="clear" w:color="auto" w:fill="FFFFFF"/>
        </w:rPr>
        <w:t>д</w:t>
      </w:r>
      <w:proofErr w:type="gramStart"/>
      <w:r w:rsidR="009B0201" w:rsidRPr="009B0201">
        <w:rPr>
          <w:rFonts w:cs="Arial"/>
          <w:sz w:val="24"/>
          <w:shd w:val="clear" w:color="auto" w:fill="FFFFFF"/>
        </w:rPr>
        <w:t>.</w:t>
      </w:r>
      <w:r w:rsidR="009B0201" w:rsidRPr="009B0201">
        <w:rPr>
          <w:rStyle w:val="af3"/>
          <w:rFonts w:cs="Arial"/>
          <w:b w:val="0"/>
          <w:sz w:val="24"/>
          <w:shd w:val="clear" w:color="auto" w:fill="FFFFFF"/>
        </w:rPr>
        <w:t>Н</w:t>
      </w:r>
      <w:proofErr w:type="gramEnd"/>
      <w:r w:rsidR="009B0201" w:rsidRPr="009B0201">
        <w:rPr>
          <w:rStyle w:val="af3"/>
          <w:rFonts w:cs="Arial"/>
          <w:b w:val="0"/>
          <w:sz w:val="24"/>
          <w:shd w:val="clear" w:color="auto" w:fill="FFFFFF"/>
        </w:rPr>
        <w:t>арышево</w:t>
      </w:r>
      <w:proofErr w:type="spellEnd"/>
      <w:r w:rsidR="009B0201" w:rsidRPr="009B0201">
        <w:rPr>
          <w:rStyle w:val="apple-converted-space"/>
          <w:rFonts w:cs="Arial"/>
          <w:sz w:val="24"/>
          <w:shd w:val="clear" w:color="auto" w:fill="FFFFFF"/>
        </w:rPr>
        <w:t> </w:t>
      </w:r>
      <w:r w:rsidR="009B0201" w:rsidRPr="009B0201">
        <w:rPr>
          <w:rFonts w:cs="Arial"/>
          <w:sz w:val="24"/>
          <w:shd w:val="clear" w:color="auto" w:fill="FFFFFF"/>
        </w:rPr>
        <w:t>(32 башкирских двора).</w:t>
      </w:r>
      <w:r w:rsidRPr="009B0201">
        <w:rPr>
          <w:rFonts w:cs="Arial"/>
          <w:sz w:val="24"/>
          <w:shd w:val="clear" w:color="auto" w:fill="FFFFFF"/>
        </w:rPr>
        <w:t>.</w:t>
      </w:r>
    </w:p>
    <w:p w:rsidR="00554A74" w:rsidRPr="004D28C0" w:rsidRDefault="00554A74" w:rsidP="00B83FB2">
      <w:pPr>
        <w:jc w:val="both"/>
        <w:rPr>
          <w:rFonts w:cs="Arial"/>
          <w:color w:val="FF0000"/>
          <w:sz w:val="24"/>
        </w:rPr>
      </w:pPr>
    </w:p>
    <w:p w:rsidR="001F0308" w:rsidRPr="00AD31E1" w:rsidRDefault="001F0308" w:rsidP="001F0308">
      <w:pPr>
        <w:jc w:val="both"/>
        <w:rPr>
          <w:rFonts w:cs="Arial"/>
          <w:bCs/>
          <w:sz w:val="24"/>
          <w:u w:val="single"/>
        </w:rPr>
      </w:pPr>
      <w:r w:rsidRPr="00AD31E1">
        <w:rPr>
          <w:sz w:val="24"/>
        </w:rPr>
        <w:t xml:space="preserve">            </w:t>
      </w:r>
      <w:proofErr w:type="spellStart"/>
      <w:r w:rsidR="009B0201" w:rsidRPr="00AD31E1">
        <w:rPr>
          <w:rFonts w:cs="Arial"/>
          <w:bCs/>
          <w:sz w:val="24"/>
          <w:u w:val="single"/>
        </w:rPr>
        <w:t>д</w:t>
      </w:r>
      <w:proofErr w:type="gramStart"/>
      <w:r w:rsidR="00554A74" w:rsidRPr="00AD31E1">
        <w:rPr>
          <w:rFonts w:cs="Arial"/>
          <w:bCs/>
          <w:sz w:val="24"/>
          <w:u w:val="single"/>
        </w:rPr>
        <w:t>.</w:t>
      </w:r>
      <w:r w:rsidR="00AD31E1" w:rsidRPr="00AD31E1">
        <w:rPr>
          <w:rFonts w:cs="Arial"/>
          <w:bCs/>
          <w:sz w:val="24"/>
          <w:u w:val="single"/>
        </w:rPr>
        <w:t>С</w:t>
      </w:r>
      <w:proofErr w:type="gramEnd"/>
      <w:r w:rsidR="00AD31E1" w:rsidRPr="00AD31E1">
        <w:rPr>
          <w:rFonts w:cs="Arial"/>
          <w:bCs/>
          <w:sz w:val="24"/>
          <w:u w:val="single"/>
        </w:rPr>
        <w:t>илосово</w:t>
      </w:r>
      <w:proofErr w:type="spellEnd"/>
    </w:p>
    <w:p w:rsidR="00FD311D" w:rsidRPr="00AD31E1" w:rsidRDefault="00D03871" w:rsidP="00AD31E1">
      <w:pPr>
        <w:pStyle w:val="af0"/>
        <w:shd w:val="clear" w:color="auto" w:fill="FFFFFF"/>
        <w:spacing w:before="144" w:after="288" w:line="310" w:lineRule="atLeast"/>
        <w:rPr>
          <w:rFonts w:ascii="Arial" w:hAnsi="Arial" w:cs="Arial"/>
        </w:rPr>
      </w:pPr>
      <w:r w:rsidRPr="00AD31E1">
        <w:rPr>
          <w:rFonts w:ascii="Arial" w:hAnsi="Arial" w:cs="Arial"/>
        </w:rPr>
        <w:t xml:space="preserve">            </w:t>
      </w:r>
      <w:r w:rsidR="009B0201" w:rsidRPr="00AD31E1">
        <w:rPr>
          <w:rFonts w:ascii="Arial" w:hAnsi="Arial" w:cs="Arial"/>
          <w:lang w:eastAsia="ru-RU"/>
        </w:rPr>
        <w:t xml:space="preserve">К </w:t>
      </w:r>
      <w:proofErr w:type="spellStart"/>
      <w:r w:rsidR="009B0201" w:rsidRPr="00AD31E1">
        <w:rPr>
          <w:rFonts w:ascii="Arial" w:hAnsi="Arial" w:cs="Arial"/>
          <w:lang w:eastAsia="ru-RU"/>
        </w:rPr>
        <w:t>Бикметовской</w:t>
      </w:r>
      <w:proofErr w:type="spellEnd"/>
      <w:r w:rsidR="009B0201" w:rsidRPr="00AD31E1">
        <w:rPr>
          <w:rFonts w:ascii="Arial" w:hAnsi="Arial" w:cs="Arial"/>
          <w:lang w:eastAsia="ru-RU"/>
        </w:rPr>
        <w:t xml:space="preserve"> </w:t>
      </w:r>
      <w:proofErr w:type="spellStart"/>
      <w:r w:rsidR="009B0201" w:rsidRPr="00AD31E1">
        <w:rPr>
          <w:rFonts w:ascii="Arial" w:hAnsi="Arial" w:cs="Arial"/>
          <w:lang w:eastAsia="ru-RU"/>
        </w:rPr>
        <w:t>тюбе</w:t>
      </w:r>
      <w:proofErr w:type="spellEnd"/>
      <w:r w:rsidR="009B0201" w:rsidRPr="00AD31E1">
        <w:rPr>
          <w:rFonts w:ascii="Arial" w:hAnsi="Arial" w:cs="Arial"/>
          <w:lang w:eastAsia="ru-RU"/>
        </w:rPr>
        <w:t> 3-й юрты относилась д. </w:t>
      </w:r>
      <w:proofErr w:type="spellStart"/>
      <w:r w:rsidR="009B0201" w:rsidRPr="00AD31E1">
        <w:rPr>
          <w:rFonts w:ascii="Arial" w:hAnsi="Arial" w:cs="Arial"/>
          <w:bCs/>
          <w:lang w:eastAsia="ru-RU"/>
        </w:rPr>
        <w:t>Силосово</w:t>
      </w:r>
      <w:proofErr w:type="spellEnd"/>
      <w:r w:rsidR="009B0201" w:rsidRPr="00AD31E1">
        <w:rPr>
          <w:rFonts w:ascii="Arial" w:hAnsi="Arial" w:cs="Arial"/>
          <w:lang w:eastAsia="ru-RU"/>
        </w:rPr>
        <w:t> (</w:t>
      </w:r>
      <w:proofErr w:type="spellStart"/>
      <w:r w:rsidR="009B0201" w:rsidRPr="00AD31E1">
        <w:rPr>
          <w:rFonts w:ascii="Arial" w:hAnsi="Arial" w:cs="Arial"/>
          <w:lang w:eastAsia="ru-RU"/>
        </w:rPr>
        <w:t>Силасау</w:t>
      </w:r>
      <w:proofErr w:type="spellEnd"/>
      <w:r w:rsidR="009B0201" w:rsidRPr="00AD31E1">
        <w:rPr>
          <w:rFonts w:ascii="Arial" w:hAnsi="Arial" w:cs="Arial"/>
          <w:lang w:eastAsia="ru-RU"/>
        </w:rPr>
        <w:t xml:space="preserve">). Возникла между 1795 и 1811 гг. при одноименной речке. </w:t>
      </w:r>
      <w:proofErr w:type="gramStart"/>
      <w:r w:rsidR="009B0201" w:rsidRPr="00AD31E1">
        <w:rPr>
          <w:rFonts w:ascii="Arial" w:hAnsi="Arial" w:cs="Arial"/>
          <w:lang w:eastAsia="ru-RU"/>
        </w:rPr>
        <w:t>В начале</w:t>
      </w:r>
      <w:proofErr w:type="gramEnd"/>
      <w:r w:rsidR="009B0201" w:rsidRPr="00AD31E1">
        <w:rPr>
          <w:rFonts w:ascii="Arial" w:hAnsi="Arial" w:cs="Arial"/>
          <w:lang w:eastAsia="ru-RU"/>
        </w:rPr>
        <w:t xml:space="preserve"> XIX в. башкиры этого селения приняли к себе 5 </w:t>
      </w:r>
      <w:proofErr w:type="spellStart"/>
      <w:r w:rsidR="009B0201" w:rsidRPr="00AD31E1">
        <w:rPr>
          <w:rFonts w:ascii="Arial" w:hAnsi="Arial" w:cs="Arial"/>
          <w:lang w:eastAsia="ru-RU"/>
        </w:rPr>
        <w:t>мишарей-припущенников</w:t>
      </w:r>
      <w:proofErr w:type="spellEnd"/>
      <w:r w:rsidR="009B0201" w:rsidRPr="00AD31E1">
        <w:rPr>
          <w:rFonts w:ascii="Arial" w:hAnsi="Arial" w:cs="Arial"/>
          <w:lang w:eastAsia="ru-RU"/>
        </w:rPr>
        <w:t xml:space="preserve">. В 1816 г. здесь насчитывалось 156 башкир (19 дворов) и 17 мишарей (2 двора), в 1834 г. было 222 башкира (35 дворов) и 18 мишарей (у башкир выявлено 5 многоженцев). В 1859 г. башкир - 397 (73 двора), мишарей не зафиксировали, в 1920 г. в 144 дворах, было учтено 740 башкир. </w:t>
      </w:r>
      <w:r w:rsidR="009B0201" w:rsidRPr="009B0201">
        <w:rPr>
          <w:rFonts w:ascii="Arial" w:hAnsi="Arial" w:cs="Arial"/>
        </w:rPr>
        <w:t xml:space="preserve">В 1812 г. против французов воевал </w:t>
      </w:r>
      <w:proofErr w:type="spellStart"/>
      <w:r w:rsidR="009B0201" w:rsidRPr="009B0201">
        <w:rPr>
          <w:rFonts w:ascii="Arial" w:hAnsi="Arial" w:cs="Arial"/>
        </w:rPr>
        <w:t>Габбас</w:t>
      </w:r>
      <w:proofErr w:type="spellEnd"/>
      <w:r w:rsidR="009B0201" w:rsidRPr="009B0201">
        <w:rPr>
          <w:rFonts w:ascii="Arial" w:hAnsi="Arial" w:cs="Arial"/>
        </w:rPr>
        <w:t xml:space="preserve"> </w:t>
      </w:r>
      <w:proofErr w:type="spellStart"/>
      <w:r w:rsidR="009B0201" w:rsidRPr="009B0201">
        <w:rPr>
          <w:rFonts w:ascii="Arial" w:hAnsi="Arial" w:cs="Arial"/>
        </w:rPr>
        <w:t>Карышев</w:t>
      </w:r>
      <w:proofErr w:type="spellEnd"/>
      <w:r w:rsidR="009B0201" w:rsidRPr="009B0201">
        <w:rPr>
          <w:rFonts w:ascii="Arial" w:hAnsi="Arial" w:cs="Arial"/>
        </w:rPr>
        <w:t xml:space="preserve">. </w:t>
      </w:r>
      <w:proofErr w:type="spellStart"/>
      <w:r w:rsidR="009B0201" w:rsidRPr="009B0201">
        <w:rPr>
          <w:rFonts w:ascii="Arial" w:hAnsi="Arial" w:cs="Arial"/>
        </w:rPr>
        <w:t>Зауряд-есаул</w:t>
      </w:r>
      <w:proofErr w:type="spellEnd"/>
      <w:r w:rsidR="009B0201" w:rsidRPr="009B0201">
        <w:rPr>
          <w:rFonts w:ascii="Arial" w:hAnsi="Arial" w:cs="Arial"/>
        </w:rPr>
        <w:t xml:space="preserve"> </w:t>
      </w:r>
      <w:proofErr w:type="spellStart"/>
      <w:r w:rsidR="009B0201" w:rsidRPr="009B0201">
        <w:rPr>
          <w:rFonts w:ascii="Arial" w:hAnsi="Arial" w:cs="Arial"/>
        </w:rPr>
        <w:t>Курбангали</w:t>
      </w:r>
      <w:proofErr w:type="spellEnd"/>
      <w:r w:rsidR="009B0201" w:rsidRPr="009B0201">
        <w:rPr>
          <w:rFonts w:ascii="Arial" w:hAnsi="Arial" w:cs="Arial"/>
        </w:rPr>
        <w:t xml:space="preserve"> </w:t>
      </w:r>
      <w:proofErr w:type="spellStart"/>
      <w:r w:rsidR="009B0201" w:rsidRPr="009B0201">
        <w:rPr>
          <w:rFonts w:ascii="Arial" w:hAnsi="Arial" w:cs="Arial"/>
        </w:rPr>
        <w:t>Авязов</w:t>
      </w:r>
      <w:proofErr w:type="spellEnd"/>
      <w:r w:rsidR="009B0201" w:rsidRPr="009B0201">
        <w:rPr>
          <w:rFonts w:ascii="Arial" w:hAnsi="Arial" w:cs="Arial"/>
        </w:rPr>
        <w:t xml:space="preserve"> сын </w:t>
      </w:r>
      <w:proofErr w:type="spellStart"/>
      <w:r w:rsidR="009B0201" w:rsidRPr="009B0201">
        <w:rPr>
          <w:rFonts w:ascii="Arial" w:hAnsi="Arial" w:cs="Arial"/>
        </w:rPr>
        <w:t>Карачманов</w:t>
      </w:r>
      <w:proofErr w:type="spellEnd"/>
      <w:r w:rsidR="009B0201" w:rsidRPr="009B0201">
        <w:rPr>
          <w:rFonts w:ascii="Arial" w:hAnsi="Arial" w:cs="Arial"/>
        </w:rPr>
        <w:t xml:space="preserve"> за участие в войне 1812 г. был награжден серебряной медалью «В память 1812 года». После возвращения 3 раза находился </w:t>
      </w:r>
      <w:r w:rsidR="009B0201" w:rsidRPr="009B0201">
        <w:rPr>
          <w:rFonts w:ascii="Arial" w:hAnsi="Arial" w:cs="Arial"/>
        </w:rPr>
        <w:lastRenderedPageBreak/>
        <w:t xml:space="preserve">на линейной службе. Его сыновья: </w:t>
      </w:r>
      <w:proofErr w:type="spellStart"/>
      <w:r w:rsidR="009B0201" w:rsidRPr="009B0201">
        <w:rPr>
          <w:rFonts w:ascii="Arial" w:hAnsi="Arial" w:cs="Arial"/>
        </w:rPr>
        <w:t>Бадригани</w:t>
      </w:r>
      <w:proofErr w:type="spellEnd"/>
      <w:r w:rsidR="009B0201" w:rsidRPr="009B0201">
        <w:rPr>
          <w:rFonts w:ascii="Arial" w:hAnsi="Arial" w:cs="Arial"/>
        </w:rPr>
        <w:t xml:space="preserve">, </w:t>
      </w:r>
      <w:proofErr w:type="spellStart"/>
      <w:r w:rsidR="009B0201" w:rsidRPr="009B0201">
        <w:rPr>
          <w:rFonts w:ascii="Arial" w:hAnsi="Arial" w:cs="Arial"/>
        </w:rPr>
        <w:t>Мухаметхузя</w:t>
      </w:r>
      <w:proofErr w:type="spellEnd"/>
      <w:r w:rsidR="009B0201" w:rsidRPr="009B0201">
        <w:rPr>
          <w:rFonts w:ascii="Arial" w:hAnsi="Arial" w:cs="Arial"/>
        </w:rPr>
        <w:t xml:space="preserve">. </w:t>
      </w:r>
      <w:proofErr w:type="spellStart"/>
      <w:r w:rsidR="009B0201" w:rsidRPr="009B0201">
        <w:rPr>
          <w:rFonts w:ascii="Arial" w:hAnsi="Arial" w:cs="Arial"/>
        </w:rPr>
        <w:t>Зауряд-есаул</w:t>
      </w:r>
      <w:proofErr w:type="spellEnd"/>
      <w:r w:rsidR="009B0201" w:rsidRPr="009B0201">
        <w:rPr>
          <w:rFonts w:ascii="Arial" w:hAnsi="Arial" w:cs="Arial"/>
        </w:rPr>
        <w:t xml:space="preserve"> </w:t>
      </w:r>
      <w:proofErr w:type="spellStart"/>
      <w:r w:rsidR="009B0201" w:rsidRPr="009B0201">
        <w:rPr>
          <w:rFonts w:ascii="Arial" w:hAnsi="Arial" w:cs="Arial"/>
        </w:rPr>
        <w:t>Ярмухамет</w:t>
      </w:r>
      <w:proofErr w:type="spellEnd"/>
      <w:r w:rsidR="009B0201" w:rsidRPr="009B0201">
        <w:rPr>
          <w:rFonts w:ascii="Arial" w:hAnsi="Arial" w:cs="Arial"/>
        </w:rPr>
        <w:t xml:space="preserve"> </w:t>
      </w:r>
      <w:proofErr w:type="spellStart"/>
      <w:r w:rsidR="009B0201" w:rsidRPr="009B0201">
        <w:rPr>
          <w:rFonts w:ascii="Arial" w:hAnsi="Arial" w:cs="Arial"/>
        </w:rPr>
        <w:t>Япаев</w:t>
      </w:r>
      <w:proofErr w:type="spellEnd"/>
      <w:r w:rsidR="009B0201" w:rsidRPr="009B0201">
        <w:rPr>
          <w:rFonts w:ascii="Arial" w:hAnsi="Arial" w:cs="Arial"/>
        </w:rPr>
        <w:t xml:space="preserve"> сын </w:t>
      </w:r>
      <w:proofErr w:type="spellStart"/>
      <w:r w:rsidR="009B0201" w:rsidRPr="009B0201">
        <w:rPr>
          <w:rFonts w:ascii="Arial" w:hAnsi="Arial" w:cs="Arial"/>
        </w:rPr>
        <w:t>Райманов</w:t>
      </w:r>
      <w:proofErr w:type="spellEnd"/>
      <w:r w:rsidR="009B0201" w:rsidRPr="009B0201">
        <w:rPr>
          <w:rFonts w:ascii="Arial" w:hAnsi="Arial" w:cs="Arial"/>
        </w:rPr>
        <w:t xml:space="preserve"> к 1842 г. 4 раза находился на Оренбургской пограничной линии. Его сын </w:t>
      </w:r>
      <w:proofErr w:type="spellStart"/>
      <w:r w:rsidR="009B0201" w:rsidRPr="009B0201">
        <w:rPr>
          <w:rFonts w:ascii="Arial" w:hAnsi="Arial" w:cs="Arial"/>
        </w:rPr>
        <w:t>Ахмадий</w:t>
      </w:r>
      <w:proofErr w:type="spellEnd"/>
      <w:r w:rsidR="009B0201" w:rsidRPr="009B0201">
        <w:rPr>
          <w:rFonts w:ascii="Arial" w:hAnsi="Arial" w:cs="Arial"/>
        </w:rPr>
        <w:t>.</w:t>
      </w:r>
      <w:r w:rsidR="00AD31E1">
        <w:rPr>
          <w:rFonts w:ascii="Arial" w:hAnsi="Arial" w:cs="Arial"/>
        </w:rPr>
        <w:t xml:space="preserve"> </w:t>
      </w:r>
      <w:r w:rsidR="009B0201" w:rsidRPr="009B0201">
        <w:rPr>
          <w:rFonts w:ascii="Arial" w:hAnsi="Arial" w:cs="Arial"/>
        </w:rPr>
        <w:t xml:space="preserve">Несколько имен сельчан: </w:t>
      </w:r>
      <w:proofErr w:type="gramStart"/>
      <w:r w:rsidR="009B0201" w:rsidRPr="009B0201">
        <w:rPr>
          <w:rFonts w:ascii="Arial" w:hAnsi="Arial" w:cs="Arial"/>
        </w:rPr>
        <w:t>юртовой</w:t>
      </w:r>
      <w:proofErr w:type="gramEnd"/>
      <w:r w:rsidR="009B0201" w:rsidRPr="009B0201">
        <w:rPr>
          <w:rFonts w:ascii="Arial" w:hAnsi="Arial" w:cs="Arial"/>
        </w:rPr>
        <w:t xml:space="preserve"> старшина </w:t>
      </w:r>
      <w:proofErr w:type="spellStart"/>
      <w:r w:rsidR="009B0201" w:rsidRPr="009B0201">
        <w:rPr>
          <w:rFonts w:ascii="Arial" w:hAnsi="Arial" w:cs="Arial"/>
        </w:rPr>
        <w:t>Закий</w:t>
      </w:r>
      <w:proofErr w:type="spellEnd"/>
      <w:r w:rsidR="009B0201" w:rsidRPr="009B0201">
        <w:rPr>
          <w:rFonts w:ascii="Arial" w:hAnsi="Arial" w:cs="Arial"/>
        </w:rPr>
        <w:t xml:space="preserve"> Князев, грамотный; </w:t>
      </w:r>
      <w:proofErr w:type="spellStart"/>
      <w:r w:rsidR="009B0201" w:rsidRPr="009B0201">
        <w:rPr>
          <w:rFonts w:ascii="Arial" w:hAnsi="Arial" w:cs="Arial"/>
        </w:rPr>
        <w:t>Авяз</w:t>
      </w:r>
      <w:proofErr w:type="spellEnd"/>
      <w:r w:rsidR="009B0201" w:rsidRPr="009B0201">
        <w:rPr>
          <w:rFonts w:ascii="Arial" w:hAnsi="Arial" w:cs="Arial"/>
        </w:rPr>
        <w:t xml:space="preserve"> Ниязов, </w:t>
      </w:r>
      <w:proofErr w:type="spellStart"/>
      <w:r w:rsidR="009B0201" w:rsidRPr="009B0201">
        <w:rPr>
          <w:rFonts w:ascii="Arial" w:hAnsi="Arial" w:cs="Arial"/>
        </w:rPr>
        <w:t>Бакий</w:t>
      </w:r>
      <w:proofErr w:type="spellEnd"/>
      <w:r w:rsidR="009B0201" w:rsidRPr="009B0201">
        <w:rPr>
          <w:rFonts w:ascii="Arial" w:hAnsi="Arial" w:cs="Arial"/>
        </w:rPr>
        <w:t xml:space="preserve"> </w:t>
      </w:r>
      <w:proofErr w:type="spellStart"/>
      <w:r w:rsidR="009B0201" w:rsidRPr="009B0201">
        <w:rPr>
          <w:rFonts w:ascii="Arial" w:hAnsi="Arial" w:cs="Arial"/>
        </w:rPr>
        <w:t>Аязов</w:t>
      </w:r>
      <w:proofErr w:type="spellEnd"/>
      <w:r w:rsidR="009B0201" w:rsidRPr="009B0201">
        <w:rPr>
          <w:rFonts w:ascii="Arial" w:hAnsi="Arial" w:cs="Arial"/>
        </w:rPr>
        <w:t xml:space="preserve">, </w:t>
      </w:r>
      <w:proofErr w:type="spellStart"/>
      <w:r w:rsidR="009B0201" w:rsidRPr="009B0201">
        <w:rPr>
          <w:rFonts w:ascii="Arial" w:hAnsi="Arial" w:cs="Arial"/>
        </w:rPr>
        <w:t>Салимъявгар</w:t>
      </w:r>
      <w:proofErr w:type="spellEnd"/>
      <w:r w:rsidR="009B0201" w:rsidRPr="009B0201">
        <w:rPr>
          <w:rFonts w:ascii="Arial" w:hAnsi="Arial" w:cs="Arial"/>
        </w:rPr>
        <w:t xml:space="preserve">, </w:t>
      </w:r>
      <w:proofErr w:type="spellStart"/>
      <w:r w:rsidR="009B0201" w:rsidRPr="009B0201">
        <w:rPr>
          <w:rFonts w:ascii="Arial" w:hAnsi="Arial" w:cs="Arial"/>
        </w:rPr>
        <w:t>Шафей</w:t>
      </w:r>
      <w:proofErr w:type="spellEnd"/>
      <w:r w:rsidR="009B0201" w:rsidRPr="009B0201">
        <w:rPr>
          <w:rFonts w:ascii="Arial" w:hAnsi="Arial" w:cs="Arial"/>
        </w:rPr>
        <w:t xml:space="preserve"> </w:t>
      </w:r>
      <w:proofErr w:type="spellStart"/>
      <w:r w:rsidR="009B0201" w:rsidRPr="009B0201">
        <w:rPr>
          <w:rFonts w:ascii="Arial" w:hAnsi="Arial" w:cs="Arial"/>
        </w:rPr>
        <w:t>Курмашевы</w:t>
      </w:r>
      <w:proofErr w:type="spellEnd"/>
      <w:r w:rsidR="009B0201" w:rsidRPr="009B0201">
        <w:rPr>
          <w:rFonts w:ascii="Arial" w:hAnsi="Arial" w:cs="Arial"/>
        </w:rPr>
        <w:t>. В 1842 г. на 22 башкира при 35 дворах приходилось 860 пудов озимого и 1080 пудов ярового хлеба. Была мельница. Они имели 161 лошадь, 168 коров, 53 овцы, 80 коз. У пчеловодов было 200 ульев. Была мечеть.</w:t>
      </w:r>
    </w:p>
    <w:p w:rsidR="00D03871" w:rsidRPr="00AD31E1" w:rsidRDefault="00D03871" w:rsidP="00D03871">
      <w:pPr>
        <w:ind w:firstLine="720"/>
        <w:jc w:val="both"/>
        <w:rPr>
          <w:rFonts w:cs="Arial"/>
          <w:bCs/>
          <w:sz w:val="24"/>
          <w:u w:val="single"/>
        </w:rPr>
      </w:pPr>
      <w:proofErr w:type="spellStart"/>
      <w:r w:rsidRPr="00AD31E1">
        <w:rPr>
          <w:rFonts w:cs="Arial"/>
          <w:bCs/>
          <w:sz w:val="24"/>
          <w:u w:val="single"/>
        </w:rPr>
        <w:t>д</w:t>
      </w:r>
      <w:proofErr w:type="gramStart"/>
      <w:r w:rsidRPr="00AD31E1">
        <w:rPr>
          <w:rFonts w:cs="Arial"/>
          <w:bCs/>
          <w:sz w:val="24"/>
          <w:u w:val="single"/>
        </w:rPr>
        <w:t>.</w:t>
      </w:r>
      <w:r w:rsidR="00AD31E1" w:rsidRPr="00AD31E1">
        <w:rPr>
          <w:rFonts w:cs="Arial"/>
          <w:bCs/>
          <w:sz w:val="24"/>
          <w:u w:val="single"/>
        </w:rPr>
        <w:t>С</w:t>
      </w:r>
      <w:proofErr w:type="gramEnd"/>
      <w:r w:rsidR="00AD31E1" w:rsidRPr="00AD31E1">
        <w:rPr>
          <w:rFonts w:cs="Arial"/>
          <w:bCs/>
          <w:sz w:val="24"/>
          <w:u w:val="single"/>
        </w:rPr>
        <w:t>таробикметово</w:t>
      </w:r>
      <w:proofErr w:type="spellEnd"/>
    </w:p>
    <w:p w:rsidR="001F0308" w:rsidRPr="0098205C" w:rsidRDefault="00AD31E1" w:rsidP="0098205C">
      <w:pPr>
        <w:pStyle w:val="af0"/>
        <w:shd w:val="clear" w:color="auto" w:fill="FFFFFF"/>
        <w:spacing w:before="144" w:after="288" w:line="310" w:lineRule="atLeast"/>
        <w:rPr>
          <w:rFonts w:ascii="Arial" w:hAnsi="Arial" w:cs="Arial"/>
        </w:rPr>
      </w:pPr>
      <w:r w:rsidRPr="00AD31E1">
        <w:rPr>
          <w:rFonts w:ascii="Arial" w:hAnsi="Arial" w:cs="Arial"/>
        </w:rPr>
        <w:t xml:space="preserve">           Теперь слово о последнем селении </w:t>
      </w:r>
      <w:proofErr w:type="spellStart"/>
      <w:r w:rsidRPr="00AD31E1">
        <w:rPr>
          <w:rFonts w:ascii="Arial" w:hAnsi="Arial" w:cs="Arial"/>
        </w:rPr>
        <w:t>Бикметовой</w:t>
      </w:r>
      <w:proofErr w:type="spellEnd"/>
      <w:r w:rsidRPr="00AD31E1">
        <w:rPr>
          <w:rFonts w:ascii="Arial" w:hAnsi="Arial" w:cs="Arial"/>
        </w:rPr>
        <w:t xml:space="preserve"> </w:t>
      </w:r>
      <w:proofErr w:type="spellStart"/>
      <w:r w:rsidRPr="00AD31E1">
        <w:rPr>
          <w:rFonts w:ascii="Arial" w:hAnsi="Arial" w:cs="Arial"/>
        </w:rPr>
        <w:t>тюбы</w:t>
      </w:r>
      <w:proofErr w:type="spellEnd"/>
      <w:r w:rsidRPr="00AD31E1">
        <w:rPr>
          <w:rFonts w:ascii="Arial" w:hAnsi="Arial" w:cs="Arial"/>
        </w:rPr>
        <w:t>, давшем ей название, о</w:t>
      </w:r>
      <w:r w:rsidRPr="00AD31E1">
        <w:rPr>
          <w:rStyle w:val="apple-converted-space"/>
          <w:rFonts w:ascii="Arial" w:hAnsi="Arial" w:cs="Arial"/>
        </w:rPr>
        <w:t> </w:t>
      </w:r>
      <w:proofErr w:type="spellStart"/>
      <w:r w:rsidRPr="00AD31E1">
        <w:rPr>
          <w:rStyle w:val="af3"/>
          <w:rFonts w:ascii="Arial" w:hAnsi="Arial" w:cs="Arial"/>
          <w:b w:val="0"/>
        </w:rPr>
        <w:t>Бикметове</w:t>
      </w:r>
      <w:proofErr w:type="spellEnd"/>
      <w:r w:rsidRPr="00AD31E1">
        <w:rPr>
          <w:rStyle w:val="apple-converted-space"/>
          <w:rFonts w:ascii="Arial" w:hAnsi="Arial" w:cs="Arial"/>
        </w:rPr>
        <w:t> </w:t>
      </w:r>
      <w:r w:rsidRPr="00AD31E1">
        <w:rPr>
          <w:rFonts w:ascii="Arial" w:hAnsi="Arial" w:cs="Arial"/>
        </w:rPr>
        <w:t xml:space="preserve">при р. </w:t>
      </w:r>
      <w:proofErr w:type="spellStart"/>
      <w:r w:rsidRPr="00AD31E1">
        <w:rPr>
          <w:rFonts w:ascii="Arial" w:hAnsi="Arial" w:cs="Arial"/>
        </w:rPr>
        <w:t>Абдраш</w:t>
      </w:r>
      <w:proofErr w:type="spellEnd"/>
      <w:r w:rsidRPr="00AD31E1">
        <w:rPr>
          <w:rFonts w:ascii="Arial" w:hAnsi="Arial" w:cs="Arial"/>
        </w:rPr>
        <w:t xml:space="preserve">. Носит имя старосты </w:t>
      </w:r>
      <w:proofErr w:type="spellStart"/>
      <w:r w:rsidRPr="00AD31E1">
        <w:rPr>
          <w:rFonts w:ascii="Arial" w:hAnsi="Arial" w:cs="Arial"/>
        </w:rPr>
        <w:t>Эске-Еланской</w:t>
      </w:r>
      <w:proofErr w:type="spellEnd"/>
      <w:r w:rsidRPr="00AD31E1">
        <w:rPr>
          <w:rFonts w:ascii="Arial" w:hAnsi="Arial" w:cs="Arial"/>
        </w:rPr>
        <w:t xml:space="preserve"> волости </w:t>
      </w:r>
      <w:proofErr w:type="spellStart"/>
      <w:r w:rsidRPr="00AD31E1">
        <w:rPr>
          <w:rFonts w:ascii="Arial" w:hAnsi="Arial" w:cs="Arial"/>
        </w:rPr>
        <w:t>Бикмета</w:t>
      </w:r>
      <w:proofErr w:type="spellEnd"/>
      <w:r w:rsidRPr="00AD31E1">
        <w:rPr>
          <w:rFonts w:ascii="Arial" w:hAnsi="Arial" w:cs="Arial"/>
        </w:rPr>
        <w:t xml:space="preserve"> </w:t>
      </w:r>
      <w:proofErr w:type="spellStart"/>
      <w:r w:rsidRPr="00AD31E1">
        <w:rPr>
          <w:rFonts w:ascii="Arial" w:hAnsi="Arial" w:cs="Arial"/>
        </w:rPr>
        <w:t>Абдулова</w:t>
      </w:r>
      <w:proofErr w:type="spellEnd"/>
      <w:r w:rsidRPr="00AD31E1">
        <w:rPr>
          <w:rFonts w:ascii="Arial" w:hAnsi="Arial" w:cs="Arial"/>
        </w:rPr>
        <w:t xml:space="preserve">. </w:t>
      </w:r>
      <w:proofErr w:type="gramStart"/>
      <w:r w:rsidRPr="00AD31E1">
        <w:rPr>
          <w:rFonts w:ascii="Arial" w:hAnsi="Arial" w:cs="Arial"/>
        </w:rPr>
        <w:t>Его имя упоминается в одном деле за 1746 г. (ЦГИА РБ.</w:t>
      </w:r>
      <w:proofErr w:type="gramEnd"/>
      <w:r w:rsidRPr="00AD31E1">
        <w:rPr>
          <w:rFonts w:ascii="Arial" w:hAnsi="Arial" w:cs="Arial"/>
        </w:rPr>
        <w:t xml:space="preserve"> Ф. 1. Д. 355. </w:t>
      </w:r>
      <w:proofErr w:type="gramStart"/>
      <w:r w:rsidRPr="00AD31E1">
        <w:rPr>
          <w:rFonts w:ascii="Arial" w:hAnsi="Arial" w:cs="Arial"/>
        </w:rPr>
        <w:t>Л. 39).</w:t>
      </w:r>
      <w:proofErr w:type="gramEnd"/>
      <w:r>
        <w:rPr>
          <w:rFonts w:ascii="Arial" w:hAnsi="Arial" w:cs="Arial"/>
        </w:rPr>
        <w:t xml:space="preserve"> </w:t>
      </w:r>
      <w:r w:rsidRPr="00AD31E1">
        <w:rPr>
          <w:rFonts w:ascii="Arial" w:hAnsi="Arial" w:cs="Arial"/>
        </w:rPr>
        <w:t xml:space="preserve">Перед V ревизией 1795 г. были припущены </w:t>
      </w:r>
      <w:proofErr w:type="spellStart"/>
      <w:r w:rsidRPr="00AD31E1">
        <w:rPr>
          <w:rFonts w:ascii="Arial" w:hAnsi="Arial" w:cs="Arial"/>
        </w:rPr>
        <w:t>тептяри</w:t>
      </w:r>
      <w:proofErr w:type="spellEnd"/>
      <w:r w:rsidRPr="00AD31E1">
        <w:rPr>
          <w:rFonts w:ascii="Arial" w:hAnsi="Arial" w:cs="Arial"/>
        </w:rPr>
        <w:t xml:space="preserve">, тогда их было всего лишь 11 человек. В 1816 г. было взято на учет 552 башкира (77 дворов), 127 </w:t>
      </w:r>
      <w:proofErr w:type="spellStart"/>
      <w:r w:rsidRPr="00AD31E1">
        <w:rPr>
          <w:rFonts w:ascii="Arial" w:hAnsi="Arial" w:cs="Arial"/>
        </w:rPr>
        <w:t>тептярей</w:t>
      </w:r>
      <w:proofErr w:type="spellEnd"/>
      <w:r w:rsidRPr="00AD31E1">
        <w:rPr>
          <w:rFonts w:ascii="Arial" w:hAnsi="Arial" w:cs="Arial"/>
        </w:rPr>
        <w:t xml:space="preserve"> (19 дворов), в 1834 г. - 790 башкир (104 двора), 12 </w:t>
      </w:r>
      <w:proofErr w:type="spellStart"/>
      <w:r w:rsidRPr="00AD31E1">
        <w:rPr>
          <w:rFonts w:ascii="Arial" w:hAnsi="Arial" w:cs="Arial"/>
        </w:rPr>
        <w:t>тептярей</w:t>
      </w:r>
      <w:proofErr w:type="spellEnd"/>
      <w:r w:rsidRPr="00AD31E1">
        <w:rPr>
          <w:rFonts w:ascii="Arial" w:hAnsi="Arial" w:cs="Arial"/>
        </w:rPr>
        <w:t xml:space="preserve">. В 1859 г. показали две деревни: </w:t>
      </w:r>
      <w:proofErr w:type="spellStart"/>
      <w:r w:rsidRPr="00AD31E1">
        <w:rPr>
          <w:rFonts w:ascii="Arial" w:hAnsi="Arial" w:cs="Arial"/>
        </w:rPr>
        <w:t>Старобикметово</w:t>
      </w:r>
      <w:proofErr w:type="spellEnd"/>
      <w:r w:rsidRPr="00AD31E1">
        <w:rPr>
          <w:rFonts w:ascii="Arial" w:hAnsi="Arial" w:cs="Arial"/>
        </w:rPr>
        <w:t xml:space="preserve"> с 166 дворами с 1051 башкиром, 31 </w:t>
      </w:r>
      <w:proofErr w:type="spellStart"/>
      <w:r w:rsidRPr="00AD31E1">
        <w:rPr>
          <w:rFonts w:ascii="Arial" w:hAnsi="Arial" w:cs="Arial"/>
        </w:rPr>
        <w:t>тептярем</w:t>
      </w:r>
      <w:proofErr w:type="spellEnd"/>
      <w:r w:rsidRPr="00AD31E1">
        <w:rPr>
          <w:rFonts w:ascii="Arial" w:hAnsi="Arial" w:cs="Arial"/>
        </w:rPr>
        <w:t xml:space="preserve">, </w:t>
      </w:r>
      <w:proofErr w:type="spellStart"/>
      <w:r w:rsidRPr="00AD31E1">
        <w:rPr>
          <w:rFonts w:ascii="Arial" w:hAnsi="Arial" w:cs="Arial"/>
        </w:rPr>
        <w:t>Новобикметово</w:t>
      </w:r>
      <w:proofErr w:type="spellEnd"/>
      <w:r w:rsidRPr="00AD31E1">
        <w:rPr>
          <w:rFonts w:ascii="Arial" w:hAnsi="Arial" w:cs="Arial"/>
        </w:rPr>
        <w:t xml:space="preserve"> с 54 дворами с 307 башкирами. В 1920 г. в </w:t>
      </w:r>
      <w:proofErr w:type="spellStart"/>
      <w:r w:rsidRPr="00AD31E1">
        <w:rPr>
          <w:rFonts w:ascii="Arial" w:hAnsi="Arial" w:cs="Arial"/>
        </w:rPr>
        <w:t>Старобикметове</w:t>
      </w:r>
      <w:proofErr w:type="spellEnd"/>
      <w:r w:rsidRPr="00AD31E1">
        <w:rPr>
          <w:rFonts w:ascii="Arial" w:hAnsi="Arial" w:cs="Arial"/>
        </w:rPr>
        <w:t xml:space="preserve"> в 288 дворах проживал 1401 башкир, в </w:t>
      </w:r>
      <w:proofErr w:type="spellStart"/>
      <w:r w:rsidRPr="00AD31E1">
        <w:rPr>
          <w:rFonts w:ascii="Arial" w:hAnsi="Arial" w:cs="Arial"/>
        </w:rPr>
        <w:t>Новобикметове</w:t>
      </w:r>
      <w:proofErr w:type="spellEnd"/>
      <w:r w:rsidRPr="00AD31E1">
        <w:rPr>
          <w:rFonts w:ascii="Arial" w:hAnsi="Arial" w:cs="Arial"/>
        </w:rPr>
        <w:t xml:space="preserve"> в 196 дворах - 1031 башкир.</w:t>
      </w:r>
      <w:r>
        <w:rPr>
          <w:rFonts w:ascii="Arial" w:hAnsi="Arial" w:cs="Arial"/>
        </w:rPr>
        <w:t xml:space="preserve"> </w:t>
      </w:r>
      <w:proofErr w:type="spellStart"/>
      <w:r w:rsidRPr="00AD31E1">
        <w:rPr>
          <w:rFonts w:ascii="Arial" w:hAnsi="Arial" w:cs="Arial"/>
        </w:rPr>
        <w:t>Батырша</w:t>
      </w:r>
      <w:proofErr w:type="spellEnd"/>
      <w:r w:rsidRPr="00AD31E1">
        <w:rPr>
          <w:rFonts w:ascii="Arial" w:hAnsi="Arial" w:cs="Arial"/>
        </w:rPr>
        <w:t xml:space="preserve"> </w:t>
      </w:r>
      <w:proofErr w:type="spellStart"/>
      <w:r w:rsidRPr="00AD31E1">
        <w:rPr>
          <w:rFonts w:ascii="Arial" w:hAnsi="Arial" w:cs="Arial"/>
        </w:rPr>
        <w:t>Бикинин</w:t>
      </w:r>
      <w:proofErr w:type="spellEnd"/>
      <w:r w:rsidRPr="00AD31E1">
        <w:rPr>
          <w:rFonts w:ascii="Arial" w:hAnsi="Arial" w:cs="Arial"/>
        </w:rPr>
        <w:t xml:space="preserve"> сын </w:t>
      </w:r>
      <w:proofErr w:type="spellStart"/>
      <w:r w:rsidRPr="00AD31E1">
        <w:rPr>
          <w:rFonts w:ascii="Arial" w:hAnsi="Arial" w:cs="Arial"/>
        </w:rPr>
        <w:t>Абдалов</w:t>
      </w:r>
      <w:proofErr w:type="spellEnd"/>
      <w:r w:rsidRPr="00AD31E1">
        <w:rPr>
          <w:rFonts w:ascii="Arial" w:hAnsi="Arial" w:cs="Arial"/>
        </w:rPr>
        <w:t xml:space="preserve"> в составе 10-го башкирского полка участвовал в войне 1812 года. Имел серебряную медаль «В память войны 1812 г.» Его сын - </w:t>
      </w:r>
      <w:proofErr w:type="spellStart"/>
      <w:r w:rsidRPr="00AD31E1">
        <w:rPr>
          <w:rFonts w:ascii="Arial" w:hAnsi="Arial" w:cs="Arial"/>
        </w:rPr>
        <w:t>Муратша</w:t>
      </w:r>
      <w:proofErr w:type="spellEnd"/>
      <w:r w:rsidRPr="00AD31E1">
        <w:rPr>
          <w:rFonts w:ascii="Arial" w:hAnsi="Arial" w:cs="Arial"/>
        </w:rPr>
        <w:t xml:space="preserve">. После войны 4 раза находился на линейной службе вдоль р. Урал. </w:t>
      </w:r>
      <w:proofErr w:type="spellStart"/>
      <w:proofErr w:type="gramStart"/>
      <w:r w:rsidRPr="00AD31E1">
        <w:rPr>
          <w:rFonts w:ascii="Arial" w:hAnsi="Arial" w:cs="Arial"/>
        </w:rPr>
        <w:t>Зауряд-сотник</w:t>
      </w:r>
      <w:proofErr w:type="spellEnd"/>
      <w:r w:rsidRPr="00AD31E1">
        <w:rPr>
          <w:rFonts w:ascii="Arial" w:hAnsi="Arial" w:cs="Arial"/>
        </w:rPr>
        <w:t xml:space="preserve"> </w:t>
      </w:r>
      <w:proofErr w:type="spellStart"/>
      <w:r w:rsidRPr="00AD31E1">
        <w:rPr>
          <w:rFonts w:ascii="Arial" w:hAnsi="Arial" w:cs="Arial"/>
        </w:rPr>
        <w:t>Дилмухамед</w:t>
      </w:r>
      <w:proofErr w:type="spellEnd"/>
      <w:r w:rsidRPr="00AD31E1">
        <w:rPr>
          <w:rFonts w:ascii="Arial" w:hAnsi="Arial" w:cs="Arial"/>
        </w:rPr>
        <w:t xml:space="preserve"> Галин сын </w:t>
      </w:r>
      <w:proofErr w:type="spellStart"/>
      <w:r w:rsidRPr="00AD31E1">
        <w:rPr>
          <w:rFonts w:ascii="Arial" w:hAnsi="Arial" w:cs="Arial"/>
        </w:rPr>
        <w:t>Муслюмов</w:t>
      </w:r>
      <w:proofErr w:type="spellEnd"/>
      <w:r w:rsidRPr="00AD31E1">
        <w:rPr>
          <w:rFonts w:ascii="Arial" w:hAnsi="Arial" w:cs="Arial"/>
        </w:rPr>
        <w:t xml:space="preserve"> «находился у препровождения пожертвованных </w:t>
      </w:r>
      <w:proofErr w:type="spellStart"/>
      <w:r w:rsidRPr="00AD31E1">
        <w:rPr>
          <w:rFonts w:ascii="Arial" w:hAnsi="Arial" w:cs="Arial"/>
        </w:rPr>
        <w:t>башкирцами</w:t>
      </w:r>
      <w:proofErr w:type="spellEnd"/>
      <w:r w:rsidRPr="00AD31E1">
        <w:rPr>
          <w:rFonts w:ascii="Arial" w:hAnsi="Arial" w:cs="Arial"/>
        </w:rPr>
        <w:t xml:space="preserve"> армии лошадей до г. Вильно в 1812 г.» (ЦГИА РБ.</w:t>
      </w:r>
      <w:proofErr w:type="gramEnd"/>
      <w:r w:rsidRPr="00AD31E1">
        <w:rPr>
          <w:rFonts w:ascii="Arial" w:hAnsi="Arial" w:cs="Arial"/>
        </w:rPr>
        <w:t xml:space="preserve"> Ф. 2. Оп. 1. </w:t>
      </w:r>
      <w:proofErr w:type="gramStart"/>
      <w:r w:rsidRPr="00AD31E1">
        <w:rPr>
          <w:rFonts w:ascii="Arial" w:hAnsi="Arial" w:cs="Arial"/>
        </w:rPr>
        <w:t>Д. 5091).</w:t>
      </w:r>
      <w:proofErr w:type="gramEnd"/>
      <w:r w:rsidRPr="00AD31E1">
        <w:rPr>
          <w:rFonts w:ascii="Arial" w:hAnsi="Arial" w:cs="Arial"/>
        </w:rPr>
        <w:t xml:space="preserve"> Юртовым старшиной был </w:t>
      </w:r>
      <w:proofErr w:type="spellStart"/>
      <w:r w:rsidRPr="00AD31E1">
        <w:rPr>
          <w:rFonts w:ascii="Arial" w:hAnsi="Arial" w:cs="Arial"/>
        </w:rPr>
        <w:t>зауряд-хорунжий</w:t>
      </w:r>
      <w:proofErr w:type="spellEnd"/>
      <w:r w:rsidRPr="00AD31E1">
        <w:rPr>
          <w:rFonts w:ascii="Arial" w:hAnsi="Arial" w:cs="Arial"/>
        </w:rPr>
        <w:t xml:space="preserve"> </w:t>
      </w:r>
      <w:proofErr w:type="spellStart"/>
      <w:r w:rsidRPr="00AD31E1">
        <w:rPr>
          <w:rFonts w:ascii="Arial" w:hAnsi="Arial" w:cs="Arial"/>
        </w:rPr>
        <w:t>Ахметулла</w:t>
      </w:r>
      <w:proofErr w:type="spellEnd"/>
      <w:r w:rsidRPr="00AD31E1">
        <w:rPr>
          <w:rFonts w:ascii="Arial" w:hAnsi="Arial" w:cs="Arial"/>
        </w:rPr>
        <w:t xml:space="preserve"> </w:t>
      </w:r>
      <w:proofErr w:type="spellStart"/>
      <w:r w:rsidRPr="00AD31E1">
        <w:rPr>
          <w:rFonts w:ascii="Arial" w:hAnsi="Arial" w:cs="Arial"/>
        </w:rPr>
        <w:t>Тажбулатов</w:t>
      </w:r>
      <w:proofErr w:type="spellEnd"/>
      <w:r w:rsidRPr="00AD31E1">
        <w:rPr>
          <w:rFonts w:ascii="Arial" w:hAnsi="Arial" w:cs="Arial"/>
        </w:rPr>
        <w:t xml:space="preserve"> сын </w:t>
      </w:r>
      <w:proofErr w:type="spellStart"/>
      <w:r w:rsidRPr="00AD31E1">
        <w:rPr>
          <w:rFonts w:ascii="Arial" w:hAnsi="Arial" w:cs="Arial"/>
        </w:rPr>
        <w:t>Смаков</w:t>
      </w:r>
      <w:proofErr w:type="spellEnd"/>
      <w:r w:rsidRPr="00AD31E1">
        <w:rPr>
          <w:rFonts w:ascii="Arial" w:hAnsi="Arial" w:cs="Arial"/>
        </w:rPr>
        <w:t>. Ег</w:t>
      </w:r>
      <w:r w:rsidR="008773B7">
        <w:rPr>
          <w:rFonts w:ascii="Arial" w:hAnsi="Arial" w:cs="Arial"/>
        </w:rPr>
        <w:t xml:space="preserve">о сыновья: </w:t>
      </w:r>
      <w:proofErr w:type="spellStart"/>
      <w:r w:rsidR="008773B7">
        <w:rPr>
          <w:rFonts w:ascii="Arial" w:hAnsi="Arial" w:cs="Arial"/>
        </w:rPr>
        <w:t>Арслангарей</w:t>
      </w:r>
      <w:proofErr w:type="spellEnd"/>
      <w:r w:rsidR="008773B7">
        <w:rPr>
          <w:rFonts w:ascii="Arial" w:hAnsi="Arial" w:cs="Arial"/>
        </w:rPr>
        <w:t xml:space="preserve">, </w:t>
      </w:r>
      <w:proofErr w:type="spellStart"/>
      <w:r w:rsidR="008773B7">
        <w:rPr>
          <w:rFonts w:ascii="Arial" w:hAnsi="Arial" w:cs="Arial"/>
        </w:rPr>
        <w:t>Лукман</w:t>
      </w:r>
      <w:proofErr w:type="spellEnd"/>
      <w:r w:rsidR="008773B7">
        <w:rPr>
          <w:rFonts w:ascii="Arial" w:hAnsi="Arial" w:cs="Arial"/>
        </w:rPr>
        <w:t xml:space="preserve">. </w:t>
      </w:r>
      <w:r w:rsidRPr="00AD31E1">
        <w:rPr>
          <w:rFonts w:ascii="Arial" w:hAnsi="Arial" w:cs="Arial"/>
        </w:rPr>
        <w:t xml:space="preserve">Имена башкир: </w:t>
      </w:r>
      <w:proofErr w:type="spellStart"/>
      <w:r w:rsidRPr="00AD31E1">
        <w:rPr>
          <w:rFonts w:ascii="Arial" w:hAnsi="Arial" w:cs="Arial"/>
        </w:rPr>
        <w:t>Мухаметрахим</w:t>
      </w:r>
      <w:proofErr w:type="spellEnd"/>
      <w:r w:rsidRPr="00AD31E1">
        <w:rPr>
          <w:rFonts w:ascii="Arial" w:hAnsi="Arial" w:cs="Arial"/>
        </w:rPr>
        <w:t xml:space="preserve"> </w:t>
      </w:r>
      <w:proofErr w:type="spellStart"/>
      <w:r w:rsidRPr="00AD31E1">
        <w:rPr>
          <w:rFonts w:ascii="Arial" w:hAnsi="Arial" w:cs="Arial"/>
        </w:rPr>
        <w:t>Загитов</w:t>
      </w:r>
      <w:proofErr w:type="spellEnd"/>
      <w:r w:rsidRPr="00AD31E1">
        <w:rPr>
          <w:rFonts w:ascii="Arial" w:hAnsi="Arial" w:cs="Arial"/>
        </w:rPr>
        <w:t xml:space="preserve">, </w:t>
      </w:r>
      <w:proofErr w:type="spellStart"/>
      <w:r w:rsidRPr="00AD31E1">
        <w:rPr>
          <w:rFonts w:ascii="Arial" w:hAnsi="Arial" w:cs="Arial"/>
        </w:rPr>
        <w:t>Мамет</w:t>
      </w:r>
      <w:proofErr w:type="spellEnd"/>
      <w:r w:rsidRPr="00AD31E1">
        <w:rPr>
          <w:rFonts w:ascii="Arial" w:hAnsi="Arial" w:cs="Arial"/>
        </w:rPr>
        <w:t xml:space="preserve"> </w:t>
      </w:r>
      <w:proofErr w:type="spellStart"/>
      <w:r w:rsidRPr="00AD31E1">
        <w:rPr>
          <w:rFonts w:ascii="Arial" w:hAnsi="Arial" w:cs="Arial"/>
        </w:rPr>
        <w:t>Бикбавов</w:t>
      </w:r>
      <w:proofErr w:type="spellEnd"/>
      <w:r w:rsidRPr="00AD31E1">
        <w:rPr>
          <w:rFonts w:ascii="Arial" w:hAnsi="Arial" w:cs="Arial"/>
        </w:rPr>
        <w:t xml:space="preserve">, </w:t>
      </w:r>
      <w:proofErr w:type="spellStart"/>
      <w:r w:rsidRPr="00AD31E1">
        <w:rPr>
          <w:rFonts w:ascii="Arial" w:hAnsi="Arial" w:cs="Arial"/>
        </w:rPr>
        <w:t>Субханкул</w:t>
      </w:r>
      <w:proofErr w:type="spellEnd"/>
      <w:r w:rsidRPr="00AD31E1">
        <w:rPr>
          <w:rFonts w:ascii="Arial" w:hAnsi="Arial" w:cs="Arial"/>
        </w:rPr>
        <w:t xml:space="preserve"> </w:t>
      </w:r>
      <w:proofErr w:type="spellStart"/>
      <w:r w:rsidRPr="00AD31E1">
        <w:rPr>
          <w:rFonts w:ascii="Arial" w:hAnsi="Arial" w:cs="Arial"/>
        </w:rPr>
        <w:t>Биккулов</w:t>
      </w:r>
      <w:proofErr w:type="spellEnd"/>
      <w:r w:rsidRPr="00AD31E1">
        <w:rPr>
          <w:rFonts w:ascii="Arial" w:hAnsi="Arial" w:cs="Arial"/>
        </w:rPr>
        <w:t xml:space="preserve">, </w:t>
      </w:r>
      <w:proofErr w:type="spellStart"/>
      <w:r w:rsidRPr="00AD31E1">
        <w:rPr>
          <w:rFonts w:ascii="Arial" w:hAnsi="Arial" w:cs="Arial"/>
        </w:rPr>
        <w:t>Муталлап</w:t>
      </w:r>
      <w:proofErr w:type="spellEnd"/>
      <w:r w:rsidRPr="00AD31E1">
        <w:rPr>
          <w:rFonts w:ascii="Arial" w:hAnsi="Arial" w:cs="Arial"/>
        </w:rPr>
        <w:t xml:space="preserve"> </w:t>
      </w:r>
      <w:proofErr w:type="spellStart"/>
      <w:r w:rsidRPr="00AD31E1">
        <w:rPr>
          <w:rFonts w:ascii="Arial" w:hAnsi="Arial" w:cs="Arial"/>
        </w:rPr>
        <w:t>Бикбавов</w:t>
      </w:r>
      <w:proofErr w:type="spellEnd"/>
      <w:r w:rsidRPr="00AD31E1">
        <w:rPr>
          <w:rFonts w:ascii="Arial" w:hAnsi="Arial" w:cs="Arial"/>
        </w:rPr>
        <w:t xml:space="preserve">, </w:t>
      </w:r>
      <w:proofErr w:type="spellStart"/>
      <w:r w:rsidRPr="00AD31E1">
        <w:rPr>
          <w:rFonts w:ascii="Arial" w:hAnsi="Arial" w:cs="Arial"/>
        </w:rPr>
        <w:t>Динмухамет</w:t>
      </w:r>
      <w:proofErr w:type="spellEnd"/>
      <w:r w:rsidRPr="00AD31E1">
        <w:rPr>
          <w:rFonts w:ascii="Arial" w:hAnsi="Arial" w:cs="Arial"/>
        </w:rPr>
        <w:t xml:space="preserve"> </w:t>
      </w:r>
      <w:proofErr w:type="spellStart"/>
      <w:r w:rsidRPr="00AD31E1">
        <w:rPr>
          <w:rFonts w:ascii="Arial" w:hAnsi="Arial" w:cs="Arial"/>
        </w:rPr>
        <w:t>Алишев</w:t>
      </w:r>
      <w:proofErr w:type="spellEnd"/>
      <w:r w:rsidRPr="00AD31E1">
        <w:rPr>
          <w:rFonts w:ascii="Arial" w:hAnsi="Arial" w:cs="Arial"/>
        </w:rPr>
        <w:t xml:space="preserve">. </w:t>
      </w:r>
      <w:proofErr w:type="spellStart"/>
      <w:r w:rsidRPr="00AD31E1">
        <w:rPr>
          <w:rFonts w:ascii="Arial" w:hAnsi="Arial" w:cs="Arial"/>
        </w:rPr>
        <w:t>Зайсап</w:t>
      </w:r>
      <w:proofErr w:type="spellEnd"/>
      <w:r w:rsidRPr="00AD31E1">
        <w:rPr>
          <w:rFonts w:ascii="Arial" w:hAnsi="Arial" w:cs="Arial"/>
        </w:rPr>
        <w:t xml:space="preserve"> </w:t>
      </w:r>
      <w:proofErr w:type="spellStart"/>
      <w:r w:rsidRPr="00AD31E1">
        <w:rPr>
          <w:rFonts w:ascii="Arial" w:hAnsi="Arial" w:cs="Arial"/>
        </w:rPr>
        <w:t>Типеев</w:t>
      </w:r>
      <w:proofErr w:type="spellEnd"/>
      <w:r w:rsidRPr="00AD31E1">
        <w:rPr>
          <w:rFonts w:ascii="Arial" w:hAnsi="Arial" w:cs="Arial"/>
        </w:rPr>
        <w:t xml:space="preserve">, </w:t>
      </w:r>
      <w:proofErr w:type="spellStart"/>
      <w:r w:rsidRPr="00AD31E1">
        <w:rPr>
          <w:rFonts w:ascii="Arial" w:hAnsi="Arial" w:cs="Arial"/>
        </w:rPr>
        <w:t>Аб</w:t>
      </w:r>
      <w:r w:rsidR="008773B7">
        <w:rPr>
          <w:rFonts w:ascii="Arial" w:hAnsi="Arial" w:cs="Arial"/>
        </w:rPr>
        <w:t>ряш</w:t>
      </w:r>
      <w:proofErr w:type="spellEnd"/>
      <w:r w:rsidR="008773B7">
        <w:rPr>
          <w:rFonts w:ascii="Arial" w:hAnsi="Arial" w:cs="Arial"/>
        </w:rPr>
        <w:t xml:space="preserve"> </w:t>
      </w:r>
      <w:proofErr w:type="spellStart"/>
      <w:r w:rsidR="008773B7">
        <w:rPr>
          <w:rFonts w:ascii="Arial" w:hAnsi="Arial" w:cs="Arial"/>
        </w:rPr>
        <w:t>Абдалов</w:t>
      </w:r>
      <w:proofErr w:type="spellEnd"/>
      <w:r w:rsidR="008773B7">
        <w:rPr>
          <w:rFonts w:ascii="Arial" w:hAnsi="Arial" w:cs="Arial"/>
        </w:rPr>
        <w:t xml:space="preserve">, </w:t>
      </w:r>
      <w:proofErr w:type="spellStart"/>
      <w:r w:rsidR="008773B7">
        <w:rPr>
          <w:rFonts w:ascii="Arial" w:hAnsi="Arial" w:cs="Arial"/>
        </w:rPr>
        <w:t>Хисамутдин</w:t>
      </w:r>
      <w:proofErr w:type="spellEnd"/>
      <w:r w:rsidR="008773B7">
        <w:rPr>
          <w:rFonts w:ascii="Arial" w:hAnsi="Arial" w:cs="Arial"/>
        </w:rPr>
        <w:t xml:space="preserve"> </w:t>
      </w:r>
      <w:proofErr w:type="spellStart"/>
      <w:r w:rsidR="008773B7">
        <w:rPr>
          <w:rFonts w:ascii="Arial" w:hAnsi="Arial" w:cs="Arial"/>
        </w:rPr>
        <w:t>Шамаев</w:t>
      </w:r>
      <w:proofErr w:type="spellEnd"/>
      <w:r w:rsidR="008773B7">
        <w:rPr>
          <w:rFonts w:ascii="Arial" w:hAnsi="Arial" w:cs="Arial"/>
        </w:rPr>
        <w:t xml:space="preserve">. </w:t>
      </w:r>
      <w:r w:rsidRPr="00AD31E1">
        <w:rPr>
          <w:rFonts w:ascii="Arial" w:hAnsi="Arial" w:cs="Arial"/>
        </w:rPr>
        <w:t>Башкиры занимались земледелием (в 1842 г. на 790 человек было засеяно 3840 пудов озимого и 2120 пудов ярового хлеба, имели 4 мельницы), животноводством (243 лошади, 230 коров, 153 овцы, 304 козы), пчеловодством (100 ульев, 5 бортей).</w:t>
      </w:r>
      <w:r w:rsidR="00635FC4">
        <w:rPr>
          <w:rFonts w:ascii="Arial" w:hAnsi="Arial" w:cs="Arial"/>
        </w:rPr>
        <w:t xml:space="preserve"> </w:t>
      </w:r>
      <w:r w:rsidRPr="00AD31E1">
        <w:rPr>
          <w:rFonts w:ascii="Arial" w:hAnsi="Arial" w:cs="Arial"/>
        </w:rPr>
        <w:t xml:space="preserve">Было 2 мечети. В </w:t>
      </w:r>
      <w:proofErr w:type="spellStart"/>
      <w:r w:rsidRPr="00AD31E1">
        <w:rPr>
          <w:rFonts w:ascii="Arial" w:hAnsi="Arial" w:cs="Arial"/>
        </w:rPr>
        <w:t>Старобикметовском</w:t>
      </w:r>
      <w:proofErr w:type="spellEnd"/>
      <w:r w:rsidRPr="00AD31E1">
        <w:rPr>
          <w:rFonts w:ascii="Arial" w:hAnsi="Arial" w:cs="Arial"/>
        </w:rPr>
        <w:t xml:space="preserve"> земском училище в 1909 г. обучалось 8 </w:t>
      </w:r>
      <w:r w:rsidRPr="0098205C">
        <w:rPr>
          <w:rFonts w:ascii="Arial" w:hAnsi="Arial" w:cs="Arial"/>
        </w:rPr>
        <w:t>башкирских и 3 русск</w:t>
      </w:r>
      <w:r w:rsidR="0098205C" w:rsidRPr="0098205C">
        <w:rPr>
          <w:rFonts w:ascii="Arial" w:hAnsi="Arial" w:cs="Arial"/>
        </w:rPr>
        <w:t>их мальчика, 1 русская девочка.</w:t>
      </w:r>
    </w:p>
    <w:p w:rsidR="001F0308" w:rsidRPr="0098205C" w:rsidRDefault="00D03871" w:rsidP="001F0308">
      <w:pPr>
        <w:ind w:firstLine="720"/>
        <w:jc w:val="both"/>
        <w:rPr>
          <w:rFonts w:cs="Arial"/>
          <w:bCs/>
          <w:sz w:val="24"/>
          <w:u w:val="single"/>
        </w:rPr>
      </w:pPr>
      <w:proofErr w:type="spellStart"/>
      <w:r w:rsidRPr="0098205C">
        <w:rPr>
          <w:rFonts w:cs="Arial"/>
          <w:bCs/>
          <w:sz w:val="24"/>
          <w:u w:val="single"/>
        </w:rPr>
        <w:t>д</w:t>
      </w:r>
      <w:proofErr w:type="gramStart"/>
      <w:r w:rsidRPr="0098205C">
        <w:rPr>
          <w:rFonts w:cs="Arial"/>
          <w:bCs/>
          <w:sz w:val="24"/>
          <w:u w:val="single"/>
        </w:rPr>
        <w:t>.</w:t>
      </w:r>
      <w:r w:rsidR="0098205C" w:rsidRPr="0098205C">
        <w:rPr>
          <w:rFonts w:cs="Arial"/>
          <w:bCs/>
          <w:sz w:val="24"/>
          <w:u w:val="single"/>
        </w:rPr>
        <w:t>С</w:t>
      </w:r>
      <w:proofErr w:type="gramEnd"/>
      <w:r w:rsidR="0098205C" w:rsidRPr="0098205C">
        <w:rPr>
          <w:rFonts w:cs="Arial"/>
          <w:bCs/>
          <w:sz w:val="24"/>
          <w:u w:val="single"/>
        </w:rPr>
        <w:t>таротукраново</w:t>
      </w:r>
      <w:proofErr w:type="spellEnd"/>
    </w:p>
    <w:p w:rsidR="0098205C" w:rsidRPr="0098205C" w:rsidRDefault="0098205C" w:rsidP="0098205C">
      <w:pPr>
        <w:ind w:firstLine="720"/>
        <w:jc w:val="both"/>
        <w:rPr>
          <w:rFonts w:cs="Arial"/>
          <w:bCs/>
          <w:sz w:val="24"/>
        </w:rPr>
      </w:pPr>
      <w:r w:rsidRPr="0098205C">
        <w:rPr>
          <w:rFonts w:cs="Arial"/>
          <w:bCs/>
          <w:sz w:val="24"/>
        </w:rPr>
        <w:t xml:space="preserve">Происхождение деревни </w:t>
      </w:r>
      <w:proofErr w:type="spellStart"/>
      <w:r w:rsidRPr="0098205C">
        <w:rPr>
          <w:rFonts w:cs="Arial"/>
          <w:bCs/>
          <w:sz w:val="24"/>
        </w:rPr>
        <w:t>Старотукраново</w:t>
      </w:r>
      <w:proofErr w:type="spellEnd"/>
      <w:r w:rsidRPr="0098205C">
        <w:rPr>
          <w:rFonts w:cs="Arial"/>
          <w:bCs/>
          <w:sz w:val="24"/>
        </w:rPr>
        <w:t xml:space="preserve"> пока установить не удалось.</w:t>
      </w:r>
    </w:p>
    <w:p w:rsidR="00416F31" w:rsidRPr="0098205C" w:rsidRDefault="00416F31" w:rsidP="00416F31">
      <w:pPr>
        <w:jc w:val="both"/>
        <w:rPr>
          <w:rFonts w:cs="Arial"/>
          <w:bCs/>
          <w:sz w:val="24"/>
        </w:rPr>
      </w:pPr>
    </w:p>
    <w:p w:rsidR="001F0308" w:rsidRPr="0098205C" w:rsidRDefault="00416F31" w:rsidP="001F0308">
      <w:pPr>
        <w:jc w:val="both"/>
        <w:rPr>
          <w:shd w:val="clear" w:color="auto" w:fill="FFFFFF"/>
        </w:rPr>
      </w:pPr>
      <w:r w:rsidRPr="0098205C">
        <w:rPr>
          <w:shd w:val="clear" w:color="auto" w:fill="FFFFFF"/>
        </w:rPr>
        <w:t xml:space="preserve">           </w:t>
      </w:r>
      <w:r w:rsidR="0098205C" w:rsidRPr="0098205C">
        <w:rPr>
          <w:shd w:val="clear" w:color="auto" w:fill="FFFFFF"/>
        </w:rPr>
        <w:t xml:space="preserve"> </w:t>
      </w:r>
      <w:r w:rsidR="001F0308" w:rsidRPr="0098205C">
        <w:rPr>
          <w:shd w:val="clear" w:color="auto" w:fill="FFFFFF"/>
        </w:rPr>
        <w:t xml:space="preserve"> </w:t>
      </w:r>
      <w:proofErr w:type="spellStart"/>
      <w:r w:rsidRPr="0098205C">
        <w:rPr>
          <w:rFonts w:cs="Arial"/>
          <w:bCs/>
          <w:sz w:val="24"/>
          <w:u w:val="single"/>
        </w:rPr>
        <w:t>д</w:t>
      </w:r>
      <w:proofErr w:type="gramStart"/>
      <w:r w:rsidRPr="0098205C">
        <w:rPr>
          <w:rFonts w:cs="Arial"/>
          <w:bCs/>
          <w:sz w:val="24"/>
          <w:u w:val="single"/>
        </w:rPr>
        <w:t>.</w:t>
      </w:r>
      <w:r w:rsidR="0098205C" w:rsidRPr="0098205C">
        <w:rPr>
          <w:rFonts w:cs="Arial"/>
          <w:bCs/>
          <w:sz w:val="24"/>
          <w:u w:val="single"/>
        </w:rPr>
        <w:t>Т</w:t>
      </w:r>
      <w:proofErr w:type="gramEnd"/>
      <w:r w:rsidR="0098205C" w:rsidRPr="0098205C">
        <w:rPr>
          <w:rFonts w:cs="Arial"/>
          <w:bCs/>
          <w:sz w:val="24"/>
          <w:u w:val="single"/>
        </w:rPr>
        <w:t>укаево</w:t>
      </w:r>
      <w:proofErr w:type="spellEnd"/>
    </w:p>
    <w:p w:rsidR="0098205C" w:rsidRPr="0098205C" w:rsidRDefault="0098205C" w:rsidP="0098205C">
      <w:pPr>
        <w:jc w:val="both"/>
        <w:rPr>
          <w:rFonts w:cs="Arial"/>
          <w:bCs/>
          <w:sz w:val="24"/>
        </w:rPr>
      </w:pPr>
      <w:r>
        <w:rPr>
          <w:rFonts w:cs="Arial"/>
          <w:color w:val="FF0000"/>
          <w:sz w:val="24"/>
          <w:shd w:val="clear" w:color="auto" w:fill="FFFFFF"/>
        </w:rPr>
        <w:t xml:space="preserve">         </w:t>
      </w:r>
      <w:r w:rsidR="00416F31" w:rsidRPr="004D28C0">
        <w:rPr>
          <w:rFonts w:cs="Arial"/>
          <w:color w:val="FF0000"/>
          <w:sz w:val="24"/>
          <w:shd w:val="clear" w:color="auto" w:fill="FFFFFF"/>
        </w:rPr>
        <w:t xml:space="preserve"> </w:t>
      </w:r>
      <w:r w:rsidRPr="0098205C">
        <w:rPr>
          <w:rFonts w:cs="Arial"/>
          <w:bCs/>
          <w:sz w:val="24"/>
        </w:rPr>
        <w:t xml:space="preserve">Происхождение деревни </w:t>
      </w:r>
      <w:proofErr w:type="spellStart"/>
      <w:r>
        <w:rPr>
          <w:rFonts w:cs="Arial"/>
          <w:bCs/>
          <w:sz w:val="24"/>
        </w:rPr>
        <w:t>Тукаево</w:t>
      </w:r>
      <w:proofErr w:type="spellEnd"/>
      <w:r w:rsidRPr="0098205C">
        <w:rPr>
          <w:rFonts w:cs="Arial"/>
          <w:bCs/>
          <w:sz w:val="24"/>
        </w:rPr>
        <w:t xml:space="preserve"> пока установить не удалось.</w:t>
      </w:r>
    </w:p>
    <w:p w:rsidR="00416F31" w:rsidRPr="004D28C0" w:rsidRDefault="00416F31" w:rsidP="00416F31">
      <w:pPr>
        <w:jc w:val="both"/>
        <w:rPr>
          <w:rFonts w:cs="Arial"/>
          <w:color w:val="FF0000"/>
          <w:sz w:val="24"/>
          <w:shd w:val="clear" w:color="auto" w:fill="FFFFFF"/>
        </w:rPr>
      </w:pPr>
    </w:p>
    <w:p w:rsidR="001F0308" w:rsidRPr="0098205C" w:rsidRDefault="001F0308" w:rsidP="001F0308">
      <w:pPr>
        <w:ind w:firstLine="720"/>
        <w:jc w:val="both"/>
        <w:rPr>
          <w:rFonts w:cs="Arial"/>
          <w:bCs/>
          <w:sz w:val="24"/>
          <w:u w:val="single"/>
        </w:rPr>
      </w:pPr>
      <w:r w:rsidRPr="0098205C">
        <w:rPr>
          <w:rFonts w:cs="Arial"/>
          <w:bCs/>
          <w:sz w:val="24"/>
          <w:u w:val="single"/>
        </w:rPr>
        <w:t xml:space="preserve">д. </w:t>
      </w:r>
      <w:proofErr w:type="spellStart"/>
      <w:r w:rsidR="0098205C" w:rsidRPr="0098205C">
        <w:rPr>
          <w:rFonts w:cs="Arial"/>
          <w:bCs/>
          <w:sz w:val="24"/>
          <w:u w:val="single"/>
        </w:rPr>
        <w:t>Улеево</w:t>
      </w:r>
      <w:proofErr w:type="spellEnd"/>
    </w:p>
    <w:p w:rsidR="00416F31" w:rsidRPr="0098205C" w:rsidRDefault="0098205C" w:rsidP="001F0308">
      <w:pPr>
        <w:jc w:val="both"/>
        <w:rPr>
          <w:rFonts w:cs="Arial"/>
          <w:sz w:val="24"/>
          <w:shd w:val="clear" w:color="auto" w:fill="FFFFFF"/>
        </w:rPr>
      </w:pPr>
      <w:r w:rsidRPr="0098205C">
        <w:rPr>
          <w:rFonts w:cs="Arial"/>
          <w:sz w:val="24"/>
          <w:shd w:val="clear" w:color="auto" w:fill="FFFFFF"/>
        </w:rPr>
        <w:t xml:space="preserve">           Возникла как поселение мишарей по жалованной грамоте от 7158 (1650) г. В 1748 г. здесь мишарей насчитывалось 140 человек. В 1795 г. их было больше на 5 человек (</w:t>
      </w:r>
      <w:proofErr w:type="spellStart"/>
      <w:r w:rsidRPr="0098205C">
        <w:rPr>
          <w:rFonts w:cs="Arial"/>
          <w:sz w:val="24"/>
          <w:shd w:val="clear" w:color="auto" w:fill="FFFFFF"/>
        </w:rPr>
        <w:t>Габбасу</w:t>
      </w:r>
      <w:proofErr w:type="spellEnd"/>
      <w:r w:rsidRPr="0098205C">
        <w:rPr>
          <w:rFonts w:cs="Arial"/>
          <w:sz w:val="24"/>
          <w:shd w:val="clear" w:color="auto" w:fill="FFFFFF"/>
        </w:rPr>
        <w:t xml:space="preserve"> Алиеву исполнилось 85 лет), в 1816 г. - 20, в 1834 г. - 229, в 1859 г. -  403, в 1920 г. - 936 мишарей.</w:t>
      </w:r>
    </w:p>
    <w:p w:rsidR="0098205C" w:rsidRDefault="0098205C" w:rsidP="001F0308">
      <w:pPr>
        <w:jc w:val="both"/>
        <w:rPr>
          <w:rFonts w:cs="Arial"/>
          <w:sz w:val="24"/>
          <w:shd w:val="clear" w:color="auto" w:fill="FFFFFF"/>
        </w:rPr>
      </w:pPr>
      <w:r>
        <w:rPr>
          <w:rFonts w:cs="Arial"/>
          <w:sz w:val="24"/>
          <w:shd w:val="clear" w:color="auto" w:fill="FFFFFF"/>
        </w:rPr>
        <w:t xml:space="preserve">           </w:t>
      </w:r>
      <w:r w:rsidRPr="0098205C">
        <w:rPr>
          <w:rFonts w:cs="Arial"/>
          <w:sz w:val="24"/>
          <w:shd w:val="clear" w:color="auto" w:fill="FFFFFF"/>
        </w:rPr>
        <w:t>Улей - первопоселенец.</w:t>
      </w:r>
    </w:p>
    <w:p w:rsidR="0098205C" w:rsidRDefault="0098205C" w:rsidP="001F0308">
      <w:pPr>
        <w:jc w:val="both"/>
        <w:rPr>
          <w:rFonts w:cs="Arial"/>
          <w:sz w:val="24"/>
          <w:shd w:val="clear" w:color="auto" w:fill="FFFFFF"/>
        </w:rPr>
      </w:pPr>
      <w:r>
        <w:rPr>
          <w:rFonts w:cs="Arial"/>
          <w:color w:val="494949"/>
          <w:sz w:val="24"/>
          <w:shd w:val="clear" w:color="auto" w:fill="FFFFFF"/>
        </w:rPr>
        <w:t xml:space="preserve">           </w:t>
      </w:r>
      <w:r w:rsidRPr="0098205C">
        <w:rPr>
          <w:rFonts w:cs="Arial"/>
          <w:sz w:val="24"/>
          <w:shd w:val="clear" w:color="auto" w:fill="FFFFFF"/>
        </w:rPr>
        <w:t>В 1842г. на 229 человек засеяли 1144 пуда озимого и 1288 пудов ярового хлеба. На 37 дворов приходилось по 100 лошадей и коров, 150 овец, 78 коз. Была мечеть.</w:t>
      </w:r>
    </w:p>
    <w:p w:rsidR="0098205C" w:rsidRPr="00635FC4" w:rsidRDefault="0098205C" w:rsidP="001F0308">
      <w:pPr>
        <w:jc w:val="both"/>
        <w:rPr>
          <w:rFonts w:cs="Arial"/>
          <w:b/>
          <w:bCs/>
          <w:sz w:val="24"/>
          <w:shd w:val="clear" w:color="auto" w:fill="FFFFFF"/>
        </w:rPr>
      </w:pPr>
    </w:p>
    <w:p w:rsidR="00635FC4" w:rsidRPr="00635FC4" w:rsidRDefault="001F0308" w:rsidP="00635FC4">
      <w:pPr>
        <w:pStyle w:val="af2"/>
        <w:numPr>
          <w:ilvl w:val="1"/>
          <w:numId w:val="23"/>
        </w:numPr>
        <w:jc w:val="both"/>
        <w:rPr>
          <w:rFonts w:cs="Arial"/>
          <w:b/>
          <w:bCs/>
          <w:sz w:val="24"/>
          <w:shd w:val="clear" w:color="auto" w:fill="FFFFFF"/>
        </w:rPr>
      </w:pPr>
      <w:r w:rsidRPr="00635FC4">
        <w:rPr>
          <w:rFonts w:cs="Arial"/>
          <w:b/>
          <w:bCs/>
          <w:sz w:val="24"/>
          <w:shd w:val="clear" w:color="auto" w:fill="FFFFFF"/>
        </w:rPr>
        <w:t>Положение населенных пунктов в системе расселения.</w:t>
      </w:r>
    </w:p>
    <w:p w:rsidR="00635FC4" w:rsidRPr="004D28C0" w:rsidRDefault="001F0308" w:rsidP="00F8635D">
      <w:pPr>
        <w:rPr>
          <w:rFonts w:cs="Arial"/>
          <w:color w:val="FF0000"/>
          <w:sz w:val="24"/>
        </w:rPr>
      </w:pPr>
      <w:r w:rsidRPr="004D28C0">
        <w:rPr>
          <w:rFonts w:cs="Arial"/>
          <w:color w:val="FF0000"/>
          <w:sz w:val="24"/>
          <w:shd w:val="clear" w:color="auto" w:fill="FFFFFF"/>
        </w:rPr>
        <w:t xml:space="preserve">        </w:t>
      </w:r>
      <w:r w:rsidRPr="00635FC4">
        <w:rPr>
          <w:rFonts w:cs="Arial"/>
          <w:sz w:val="24"/>
          <w:shd w:val="clear" w:color="auto" w:fill="FFFFFF"/>
        </w:rPr>
        <w:t xml:space="preserve">Населенные пункты </w:t>
      </w:r>
      <w:proofErr w:type="spellStart"/>
      <w:r w:rsidR="00D60320" w:rsidRPr="00635FC4">
        <w:rPr>
          <w:rFonts w:cs="Arial"/>
          <w:sz w:val="24"/>
          <w:shd w:val="clear" w:color="auto" w:fill="FFFFFF"/>
        </w:rPr>
        <w:t>Большебадраково</w:t>
      </w:r>
      <w:proofErr w:type="spellEnd"/>
      <w:r w:rsidRPr="00635FC4">
        <w:rPr>
          <w:rFonts w:cs="Arial"/>
          <w:sz w:val="24"/>
          <w:shd w:val="clear" w:color="auto" w:fill="FFFFFF"/>
        </w:rPr>
        <w:t xml:space="preserve">, </w:t>
      </w:r>
      <w:proofErr w:type="spellStart"/>
      <w:r w:rsidR="00657744" w:rsidRPr="00635FC4">
        <w:rPr>
          <w:rFonts w:cs="Arial"/>
          <w:sz w:val="24"/>
          <w:shd w:val="clear" w:color="auto" w:fill="FFFFFF"/>
        </w:rPr>
        <w:t>Берлячево</w:t>
      </w:r>
      <w:proofErr w:type="spellEnd"/>
      <w:r w:rsidRPr="00635FC4">
        <w:rPr>
          <w:rFonts w:cs="Arial"/>
          <w:sz w:val="24"/>
          <w:shd w:val="clear" w:color="auto" w:fill="FFFFFF"/>
        </w:rPr>
        <w:t xml:space="preserve">, </w:t>
      </w:r>
      <w:r w:rsidR="002353EA" w:rsidRPr="00635FC4">
        <w:rPr>
          <w:rFonts w:cs="Arial"/>
          <w:sz w:val="24"/>
          <w:shd w:val="clear" w:color="auto" w:fill="FFFFFF"/>
        </w:rPr>
        <w:t>Калмыково</w:t>
      </w:r>
      <w:r w:rsidRPr="00635FC4">
        <w:rPr>
          <w:rFonts w:cs="Arial"/>
          <w:sz w:val="24"/>
          <w:shd w:val="clear" w:color="auto" w:fill="FFFFFF"/>
        </w:rPr>
        <w:t xml:space="preserve">, </w:t>
      </w:r>
      <w:proofErr w:type="spellStart"/>
      <w:r w:rsidR="00D60320" w:rsidRPr="00635FC4">
        <w:rPr>
          <w:rFonts w:cs="Arial"/>
          <w:sz w:val="24"/>
          <w:shd w:val="clear" w:color="auto" w:fill="FFFFFF"/>
        </w:rPr>
        <w:t>Малобадраково</w:t>
      </w:r>
      <w:proofErr w:type="spellEnd"/>
      <w:r w:rsidRPr="00635FC4">
        <w:rPr>
          <w:rFonts w:cs="Arial"/>
          <w:sz w:val="24"/>
          <w:shd w:val="clear" w:color="auto" w:fill="FFFFFF"/>
        </w:rPr>
        <w:t xml:space="preserve">, </w:t>
      </w:r>
      <w:proofErr w:type="spellStart"/>
      <w:r w:rsidR="009B0201" w:rsidRPr="00635FC4">
        <w:rPr>
          <w:rFonts w:cs="Arial"/>
          <w:sz w:val="24"/>
          <w:shd w:val="clear" w:color="auto" w:fill="FFFFFF"/>
        </w:rPr>
        <w:t>Нарышево</w:t>
      </w:r>
      <w:proofErr w:type="spellEnd"/>
      <w:r w:rsidR="00416F31" w:rsidRPr="00635FC4">
        <w:rPr>
          <w:rFonts w:cs="Arial"/>
          <w:sz w:val="24"/>
          <w:shd w:val="clear" w:color="auto" w:fill="FFFFFF"/>
        </w:rPr>
        <w:t xml:space="preserve">, </w:t>
      </w:r>
      <w:proofErr w:type="spellStart"/>
      <w:r w:rsidR="00AD31E1" w:rsidRPr="00635FC4">
        <w:rPr>
          <w:rFonts w:cs="Arial"/>
          <w:sz w:val="24"/>
          <w:shd w:val="clear" w:color="auto" w:fill="FFFFFF"/>
        </w:rPr>
        <w:t>Силосово</w:t>
      </w:r>
      <w:r w:rsidRPr="00635FC4">
        <w:rPr>
          <w:rFonts w:cs="Arial"/>
          <w:sz w:val="24"/>
          <w:shd w:val="clear" w:color="auto" w:fill="FFFFFF"/>
        </w:rPr>
        <w:t>во</w:t>
      </w:r>
      <w:proofErr w:type="spellEnd"/>
      <w:r w:rsidRPr="00635FC4">
        <w:rPr>
          <w:rFonts w:cs="Arial"/>
          <w:sz w:val="24"/>
          <w:shd w:val="clear" w:color="auto" w:fill="FFFFFF"/>
        </w:rPr>
        <w:t xml:space="preserve">, </w:t>
      </w:r>
      <w:proofErr w:type="spellStart"/>
      <w:r w:rsidR="00AD31E1" w:rsidRPr="00635FC4">
        <w:rPr>
          <w:rFonts w:cs="Arial"/>
          <w:sz w:val="24"/>
          <w:shd w:val="clear" w:color="auto" w:fill="FFFFFF"/>
        </w:rPr>
        <w:t>Старобикметово</w:t>
      </w:r>
      <w:proofErr w:type="spellEnd"/>
      <w:r w:rsidRPr="00635FC4">
        <w:rPr>
          <w:rFonts w:cs="Arial"/>
          <w:sz w:val="24"/>
          <w:shd w:val="clear" w:color="auto" w:fill="FFFFFF"/>
        </w:rPr>
        <w:t xml:space="preserve">, </w:t>
      </w:r>
      <w:proofErr w:type="spellStart"/>
      <w:r w:rsidR="0098205C" w:rsidRPr="00635FC4">
        <w:rPr>
          <w:rFonts w:cs="Arial"/>
          <w:sz w:val="24"/>
          <w:shd w:val="clear" w:color="auto" w:fill="FFFFFF"/>
        </w:rPr>
        <w:t>Старотукраново</w:t>
      </w:r>
      <w:proofErr w:type="spellEnd"/>
      <w:r w:rsidRPr="00635FC4">
        <w:rPr>
          <w:rFonts w:cs="Arial"/>
          <w:sz w:val="24"/>
          <w:shd w:val="clear" w:color="auto" w:fill="FFFFFF"/>
        </w:rPr>
        <w:t xml:space="preserve">, </w:t>
      </w:r>
      <w:proofErr w:type="spellStart"/>
      <w:r w:rsidR="0098205C" w:rsidRPr="00635FC4">
        <w:rPr>
          <w:rFonts w:cs="Arial"/>
          <w:sz w:val="24"/>
          <w:shd w:val="clear" w:color="auto" w:fill="FFFFFF"/>
        </w:rPr>
        <w:t>Тукаево</w:t>
      </w:r>
      <w:proofErr w:type="spellEnd"/>
      <w:r w:rsidRPr="00635FC4">
        <w:rPr>
          <w:rFonts w:cs="Arial"/>
          <w:sz w:val="24"/>
          <w:shd w:val="clear" w:color="auto" w:fill="FFFFFF"/>
        </w:rPr>
        <w:t xml:space="preserve">, </w:t>
      </w:r>
      <w:proofErr w:type="spellStart"/>
      <w:r w:rsidR="0098205C" w:rsidRPr="00635FC4">
        <w:rPr>
          <w:rFonts w:cs="Arial"/>
          <w:sz w:val="24"/>
          <w:shd w:val="clear" w:color="auto" w:fill="FFFFFF"/>
        </w:rPr>
        <w:t>Улеево</w:t>
      </w:r>
      <w:proofErr w:type="spellEnd"/>
      <w:r w:rsidRPr="00635FC4">
        <w:rPr>
          <w:rFonts w:cs="Arial"/>
          <w:sz w:val="24"/>
          <w:shd w:val="clear" w:color="auto" w:fill="FFFFFF"/>
        </w:rPr>
        <w:t xml:space="preserve"> расположены в </w:t>
      </w:r>
      <w:proofErr w:type="spellStart"/>
      <w:r w:rsidR="00635FC4" w:rsidRPr="00635FC4">
        <w:rPr>
          <w:rFonts w:cs="Arial"/>
          <w:sz w:val="24"/>
          <w:shd w:val="clear" w:color="auto" w:fill="FFFFFF"/>
        </w:rPr>
        <w:t>Бадраков</w:t>
      </w:r>
      <w:r w:rsidR="00416F31" w:rsidRPr="00635FC4">
        <w:rPr>
          <w:rFonts w:cs="Arial"/>
          <w:sz w:val="24"/>
          <w:shd w:val="clear" w:color="auto" w:fill="FFFFFF"/>
        </w:rPr>
        <w:t>ском</w:t>
      </w:r>
      <w:proofErr w:type="spellEnd"/>
      <w:r w:rsidRPr="00635FC4">
        <w:rPr>
          <w:rFonts w:cs="Arial"/>
          <w:sz w:val="24"/>
          <w:shd w:val="clear" w:color="auto" w:fill="FFFFFF"/>
        </w:rPr>
        <w:t xml:space="preserve"> совете </w:t>
      </w:r>
      <w:proofErr w:type="spellStart"/>
      <w:r w:rsidR="00635FC4" w:rsidRPr="00635FC4">
        <w:rPr>
          <w:rFonts w:cs="Arial"/>
          <w:sz w:val="24"/>
          <w:shd w:val="clear" w:color="auto" w:fill="FFFFFF"/>
        </w:rPr>
        <w:t>Бураевского</w:t>
      </w:r>
      <w:proofErr w:type="spellEnd"/>
      <w:r w:rsidR="00D8468D" w:rsidRPr="00635FC4">
        <w:rPr>
          <w:rFonts w:cs="Arial"/>
          <w:sz w:val="24"/>
          <w:shd w:val="clear" w:color="auto" w:fill="FFFFFF"/>
        </w:rPr>
        <w:t xml:space="preserve"> района</w:t>
      </w:r>
      <w:r w:rsidR="00F8635D" w:rsidRPr="00635FC4">
        <w:rPr>
          <w:rFonts w:cs="Arial"/>
          <w:sz w:val="24"/>
          <w:shd w:val="clear" w:color="auto" w:fill="FFFFFF"/>
        </w:rPr>
        <w:t>.</w:t>
      </w:r>
      <w:r w:rsidR="00F8635D" w:rsidRPr="00635FC4">
        <w:rPr>
          <w:rFonts w:ascii="Tahoma" w:hAnsi="Tahoma" w:cs="Tahoma"/>
          <w:sz w:val="29"/>
          <w:szCs w:val="29"/>
        </w:rPr>
        <w:t xml:space="preserve"> </w:t>
      </w:r>
      <w:r w:rsidR="00F8635D" w:rsidRPr="00635FC4">
        <w:rPr>
          <w:rFonts w:cs="Arial"/>
          <w:sz w:val="24"/>
        </w:rPr>
        <w:t xml:space="preserve">Сельское </w:t>
      </w:r>
      <w:r w:rsidR="00D8468D" w:rsidRPr="00635FC4">
        <w:rPr>
          <w:rFonts w:cs="Arial"/>
          <w:sz w:val="24"/>
        </w:rPr>
        <w:t>поселение </w:t>
      </w:r>
      <w:proofErr w:type="spellStart"/>
      <w:r w:rsidR="00863820" w:rsidRPr="00635FC4">
        <w:rPr>
          <w:rStyle w:val="apple-converted-space"/>
          <w:rFonts w:cs="Arial"/>
          <w:sz w:val="24"/>
        </w:rPr>
        <w:t>Бадраковский</w:t>
      </w:r>
      <w:proofErr w:type="spellEnd"/>
      <w:r w:rsidR="00F8635D" w:rsidRPr="00635FC4">
        <w:rPr>
          <w:rFonts w:cs="Arial"/>
          <w:sz w:val="24"/>
        </w:rPr>
        <w:t xml:space="preserve"> сельсовет </w:t>
      </w:r>
      <w:r w:rsidR="00F8635D" w:rsidRPr="007D5758">
        <w:rPr>
          <w:rFonts w:cs="Arial"/>
          <w:sz w:val="24"/>
        </w:rPr>
        <w:t xml:space="preserve">находится в </w:t>
      </w:r>
      <w:r w:rsidR="007D5758" w:rsidRPr="007D5758">
        <w:rPr>
          <w:rFonts w:cs="Arial"/>
          <w:sz w:val="24"/>
        </w:rPr>
        <w:t>южной</w:t>
      </w:r>
      <w:r w:rsidR="00F8635D" w:rsidRPr="007D5758">
        <w:rPr>
          <w:rFonts w:cs="Arial"/>
          <w:sz w:val="24"/>
        </w:rPr>
        <w:t xml:space="preserve"> части </w:t>
      </w:r>
      <w:proofErr w:type="spellStart"/>
      <w:r w:rsidR="00635FC4" w:rsidRPr="007D5758">
        <w:rPr>
          <w:rFonts w:cs="Arial"/>
          <w:sz w:val="24"/>
        </w:rPr>
        <w:t>Бураевского</w:t>
      </w:r>
      <w:proofErr w:type="spellEnd"/>
      <w:r w:rsidR="00F8635D" w:rsidRPr="007D5758">
        <w:rPr>
          <w:rFonts w:cs="Arial"/>
          <w:sz w:val="24"/>
        </w:rPr>
        <w:t xml:space="preserve"> района.</w:t>
      </w:r>
      <w:r w:rsidR="00F8635D" w:rsidRPr="004D28C0">
        <w:rPr>
          <w:rFonts w:cs="Arial"/>
          <w:color w:val="FF0000"/>
          <w:sz w:val="24"/>
        </w:rPr>
        <w:t xml:space="preserve"> </w:t>
      </w:r>
      <w:r w:rsidR="00F8635D" w:rsidRPr="007D5758">
        <w:rPr>
          <w:rFonts w:cs="Arial"/>
          <w:sz w:val="24"/>
        </w:rPr>
        <w:t xml:space="preserve">На севере сельское поселение граничит с сельским поселением </w:t>
      </w:r>
      <w:proofErr w:type="spellStart"/>
      <w:r w:rsidR="007D5758" w:rsidRPr="007D5758">
        <w:rPr>
          <w:rFonts w:cs="Arial"/>
          <w:sz w:val="24"/>
        </w:rPr>
        <w:t>Бураевский</w:t>
      </w:r>
      <w:proofErr w:type="spellEnd"/>
      <w:r w:rsidR="00F8635D" w:rsidRPr="007D5758">
        <w:rPr>
          <w:rFonts w:cs="Arial"/>
          <w:sz w:val="24"/>
        </w:rPr>
        <w:t xml:space="preserve"> сельсовет, западе - с сельским </w:t>
      </w:r>
      <w:r w:rsidR="00F8635D" w:rsidRPr="00117C95">
        <w:rPr>
          <w:rFonts w:cs="Arial"/>
          <w:sz w:val="24"/>
        </w:rPr>
        <w:t xml:space="preserve">поселением </w:t>
      </w:r>
      <w:proofErr w:type="spellStart"/>
      <w:r w:rsidR="007D5758" w:rsidRPr="00117C95">
        <w:rPr>
          <w:rFonts w:cs="Arial"/>
          <w:sz w:val="24"/>
        </w:rPr>
        <w:t>Кайнлыковским</w:t>
      </w:r>
      <w:proofErr w:type="spellEnd"/>
      <w:r w:rsidR="00F8635D" w:rsidRPr="00117C95">
        <w:rPr>
          <w:rFonts w:cs="Arial"/>
          <w:sz w:val="24"/>
        </w:rPr>
        <w:t xml:space="preserve"> сельсоветом, </w:t>
      </w:r>
      <w:r w:rsidR="007D5758" w:rsidRPr="00117C95">
        <w:rPr>
          <w:rFonts w:cs="Arial"/>
          <w:sz w:val="24"/>
        </w:rPr>
        <w:t>востоке</w:t>
      </w:r>
      <w:r w:rsidR="00F8635D" w:rsidRPr="00117C95">
        <w:rPr>
          <w:rFonts w:cs="Arial"/>
          <w:sz w:val="24"/>
        </w:rPr>
        <w:t xml:space="preserve"> – с сельским поселением</w:t>
      </w:r>
      <w:r w:rsidR="007D5758" w:rsidRPr="00117C95">
        <w:rPr>
          <w:rFonts w:cs="Arial"/>
          <w:sz w:val="24"/>
        </w:rPr>
        <w:t xml:space="preserve"> </w:t>
      </w:r>
      <w:proofErr w:type="spellStart"/>
      <w:r w:rsidR="007D5758" w:rsidRPr="00117C95">
        <w:rPr>
          <w:rFonts w:cs="Arial"/>
          <w:sz w:val="24"/>
        </w:rPr>
        <w:t>Азяковский</w:t>
      </w:r>
      <w:proofErr w:type="spellEnd"/>
      <w:r w:rsidR="00F8635D" w:rsidRPr="00117C95">
        <w:rPr>
          <w:rFonts w:cs="Arial"/>
          <w:sz w:val="24"/>
        </w:rPr>
        <w:t xml:space="preserve"> сельсовет, юге - сельским поселением </w:t>
      </w:r>
      <w:proofErr w:type="spellStart"/>
      <w:r w:rsidR="007D5758" w:rsidRPr="00117C95">
        <w:rPr>
          <w:rFonts w:cs="Arial"/>
          <w:sz w:val="24"/>
        </w:rPr>
        <w:t>Вострецовский</w:t>
      </w:r>
      <w:proofErr w:type="spellEnd"/>
      <w:r w:rsidR="00F8635D" w:rsidRPr="00117C95">
        <w:rPr>
          <w:rFonts w:cs="Arial"/>
          <w:sz w:val="24"/>
        </w:rPr>
        <w:t xml:space="preserve"> сельсовет,</w:t>
      </w:r>
      <w:r w:rsidR="007D5758" w:rsidRPr="00117C95">
        <w:rPr>
          <w:rFonts w:cs="Arial"/>
          <w:sz w:val="24"/>
        </w:rPr>
        <w:t xml:space="preserve"> с </w:t>
      </w:r>
      <w:proofErr w:type="gramStart"/>
      <w:r w:rsidR="007D5758" w:rsidRPr="00117C95">
        <w:rPr>
          <w:rFonts w:cs="Arial"/>
          <w:sz w:val="24"/>
        </w:rPr>
        <w:t>муниципальными</w:t>
      </w:r>
      <w:proofErr w:type="gramEnd"/>
      <w:r w:rsidR="007D5758" w:rsidRPr="00117C95">
        <w:rPr>
          <w:rFonts w:cs="Arial"/>
          <w:sz w:val="24"/>
        </w:rPr>
        <w:t xml:space="preserve"> </w:t>
      </w:r>
      <w:proofErr w:type="spellStart"/>
      <w:r w:rsidR="007D5758" w:rsidRPr="00117C95">
        <w:rPr>
          <w:rFonts w:cs="Arial"/>
          <w:sz w:val="24"/>
        </w:rPr>
        <w:t>районома</w:t>
      </w:r>
      <w:proofErr w:type="spellEnd"/>
      <w:r w:rsidR="007D5758" w:rsidRPr="00117C95">
        <w:rPr>
          <w:rFonts w:cs="Arial"/>
          <w:sz w:val="24"/>
        </w:rPr>
        <w:t xml:space="preserve"> Бирский и </w:t>
      </w:r>
      <w:proofErr w:type="spellStart"/>
      <w:r w:rsidR="00117C95">
        <w:rPr>
          <w:rFonts w:cs="Arial"/>
          <w:sz w:val="24"/>
        </w:rPr>
        <w:t>Бураево</w:t>
      </w:r>
      <w:r w:rsidR="007D5758" w:rsidRPr="00117C95">
        <w:rPr>
          <w:rFonts w:cs="Arial"/>
          <w:sz w:val="24"/>
        </w:rPr>
        <w:t>нский</w:t>
      </w:r>
      <w:proofErr w:type="spellEnd"/>
      <w:r w:rsidR="00F8635D" w:rsidRPr="00117C95">
        <w:rPr>
          <w:rFonts w:cs="Arial"/>
          <w:sz w:val="24"/>
        </w:rPr>
        <w:t>.</w:t>
      </w:r>
      <w:r w:rsidR="00DB7374" w:rsidRPr="004D28C0">
        <w:rPr>
          <w:rStyle w:val="apple-converted-space"/>
          <w:rFonts w:ascii="Tahoma" w:hAnsi="Tahoma" w:cs="Tahoma"/>
          <w:color w:val="FF0000"/>
          <w:sz w:val="28"/>
          <w:szCs w:val="28"/>
        </w:rPr>
        <w:t> </w:t>
      </w:r>
    </w:p>
    <w:p w:rsidR="0098205C" w:rsidRPr="00AE3D57" w:rsidRDefault="00635FC4" w:rsidP="00635FC4">
      <w:pPr>
        <w:jc w:val="both"/>
        <w:rPr>
          <w:rFonts w:cs="Arial"/>
          <w:sz w:val="24"/>
        </w:rPr>
      </w:pPr>
      <w:r>
        <w:rPr>
          <w:rFonts w:cs="Arial"/>
          <w:color w:val="FF0000"/>
          <w:sz w:val="24"/>
          <w:shd w:val="clear" w:color="auto" w:fill="FFFFFF"/>
        </w:rPr>
        <w:t xml:space="preserve">        </w:t>
      </w:r>
      <w:r w:rsidR="001F0308" w:rsidRPr="004D28C0">
        <w:rPr>
          <w:rFonts w:cs="Arial"/>
          <w:color w:val="FF0000"/>
          <w:sz w:val="24"/>
          <w:shd w:val="clear" w:color="auto" w:fill="FFFFFF"/>
        </w:rPr>
        <w:t xml:space="preserve"> </w:t>
      </w:r>
      <w:proofErr w:type="spellStart"/>
      <w:r w:rsidR="0098205C" w:rsidRPr="00AE3D57">
        <w:rPr>
          <w:rFonts w:cs="Arial"/>
          <w:sz w:val="24"/>
        </w:rPr>
        <w:t>Бураевский</w:t>
      </w:r>
      <w:proofErr w:type="spellEnd"/>
      <w:r w:rsidR="0098205C" w:rsidRPr="00AE3D57">
        <w:rPr>
          <w:rFonts w:cs="Arial"/>
          <w:sz w:val="24"/>
        </w:rPr>
        <w:t xml:space="preserve"> район расположен в северо-западной части Республики Башкортостан, в бассейне рек </w:t>
      </w:r>
      <w:proofErr w:type="spellStart"/>
      <w:r w:rsidR="0098205C" w:rsidRPr="00AE3D57">
        <w:rPr>
          <w:rFonts w:cs="Arial"/>
          <w:sz w:val="24"/>
        </w:rPr>
        <w:t>Агидель</w:t>
      </w:r>
      <w:proofErr w:type="spellEnd"/>
      <w:r w:rsidR="0098205C" w:rsidRPr="00AE3D57">
        <w:rPr>
          <w:rFonts w:cs="Arial"/>
          <w:sz w:val="24"/>
        </w:rPr>
        <w:t xml:space="preserve"> и Быстрый </w:t>
      </w:r>
      <w:proofErr w:type="spellStart"/>
      <w:r w:rsidR="0098205C" w:rsidRPr="00AE3D57">
        <w:rPr>
          <w:rFonts w:cs="Arial"/>
          <w:sz w:val="24"/>
        </w:rPr>
        <w:t>Танып</w:t>
      </w:r>
      <w:proofErr w:type="spellEnd"/>
      <w:r w:rsidR="0098205C" w:rsidRPr="00AE3D57">
        <w:rPr>
          <w:rFonts w:cs="Arial"/>
          <w:sz w:val="24"/>
        </w:rPr>
        <w:t xml:space="preserve">, между городами Бирск и Янаул. Он граничит с </w:t>
      </w:r>
      <w:proofErr w:type="spellStart"/>
      <w:r w:rsidR="0098205C" w:rsidRPr="00AE3D57">
        <w:rPr>
          <w:rFonts w:cs="Arial"/>
          <w:sz w:val="24"/>
        </w:rPr>
        <w:t>Бирским</w:t>
      </w:r>
      <w:proofErr w:type="spellEnd"/>
      <w:r w:rsidR="0098205C" w:rsidRPr="00AE3D57">
        <w:rPr>
          <w:rFonts w:cs="Arial"/>
          <w:sz w:val="24"/>
        </w:rPr>
        <w:t xml:space="preserve">, </w:t>
      </w:r>
      <w:proofErr w:type="spellStart"/>
      <w:r w:rsidR="00117C95">
        <w:rPr>
          <w:rFonts w:cs="Arial"/>
          <w:sz w:val="24"/>
        </w:rPr>
        <w:t>Бураево</w:t>
      </w:r>
      <w:r w:rsidR="0098205C" w:rsidRPr="00AE3D57">
        <w:rPr>
          <w:rFonts w:cs="Arial"/>
          <w:sz w:val="24"/>
        </w:rPr>
        <w:t>нским</w:t>
      </w:r>
      <w:proofErr w:type="spellEnd"/>
      <w:r w:rsidR="0098205C" w:rsidRPr="00AE3D57">
        <w:rPr>
          <w:rFonts w:cs="Arial"/>
          <w:sz w:val="24"/>
        </w:rPr>
        <w:t xml:space="preserve">, </w:t>
      </w:r>
      <w:proofErr w:type="spellStart"/>
      <w:r w:rsidR="0098205C" w:rsidRPr="00AE3D57">
        <w:rPr>
          <w:rFonts w:cs="Arial"/>
          <w:sz w:val="24"/>
        </w:rPr>
        <w:t>Калтасинским</w:t>
      </w:r>
      <w:proofErr w:type="spellEnd"/>
      <w:r w:rsidR="0098205C" w:rsidRPr="00AE3D57">
        <w:rPr>
          <w:rFonts w:cs="Arial"/>
          <w:sz w:val="24"/>
        </w:rPr>
        <w:t xml:space="preserve">, </w:t>
      </w:r>
      <w:proofErr w:type="spellStart"/>
      <w:r w:rsidR="0098205C" w:rsidRPr="00AE3D57">
        <w:rPr>
          <w:rFonts w:cs="Arial"/>
          <w:sz w:val="24"/>
        </w:rPr>
        <w:t>Яна</w:t>
      </w:r>
      <w:r w:rsidR="0098205C">
        <w:rPr>
          <w:rFonts w:cs="Arial"/>
          <w:sz w:val="24"/>
        </w:rPr>
        <w:t>ульским</w:t>
      </w:r>
      <w:proofErr w:type="spellEnd"/>
      <w:r w:rsidR="0098205C">
        <w:rPr>
          <w:rFonts w:cs="Arial"/>
          <w:sz w:val="24"/>
        </w:rPr>
        <w:t xml:space="preserve">, </w:t>
      </w:r>
      <w:proofErr w:type="spellStart"/>
      <w:r w:rsidR="0098205C">
        <w:rPr>
          <w:rFonts w:cs="Arial"/>
          <w:sz w:val="24"/>
        </w:rPr>
        <w:t>Татышлинским</w:t>
      </w:r>
      <w:proofErr w:type="spellEnd"/>
      <w:r w:rsidR="0098205C">
        <w:rPr>
          <w:rFonts w:cs="Arial"/>
          <w:sz w:val="24"/>
        </w:rPr>
        <w:t xml:space="preserve">, </w:t>
      </w:r>
      <w:proofErr w:type="spellStart"/>
      <w:r w:rsidR="0098205C">
        <w:rPr>
          <w:rFonts w:cs="Arial"/>
          <w:sz w:val="24"/>
        </w:rPr>
        <w:t>Балтачевс</w:t>
      </w:r>
      <w:r w:rsidR="0098205C" w:rsidRPr="00AE3D57">
        <w:rPr>
          <w:rFonts w:cs="Arial"/>
          <w:sz w:val="24"/>
        </w:rPr>
        <w:t>ким</w:t>
      </w:r>
      <w:proofErr w:type="spellEnd"/>
      <w:r w:rsidR="0098205C" w:rsidRPr="00AE3D57">
        <w:rPr>
          <w:rFonts w:cs="Arial"/>
          <w:sz w:val="24"/>
        </w:rPr>
        <w:t xml:space="preserve"> и </w:t>
      </w:r>
      <w:proofErr w:type="spellStart"/>
      <w:r w:rsidR="0098205C" w:rsidRPr="00AE3D57">
        <w:rPr>
          <w:rFonts w:cs="Arial"/>
          <w:sz w:val="24"/>
        </w:rPr>
        <w:t>Мишкинским</w:t>
      </w:r>
      <w:proofErr w:type="spellEnd"/>
      <w:r w:rsidR="0098205C" w:rsidRPr="00AE3D57">
        <w:rPr>
          <w:rFonts w:cs="Arial"/>
          <w:sz w:val="24"/>
        </w:rPr>
        <w:t xml:space="preserve"> районами республики. Административный центр – село Бураево – находится от города Уфы на расстоянии 152 км. Связь со столицей осуществляется по автомобильной дороге Уфа - Бирск - Янаул регионального значения.</w:t>
      </w:r>
    </w:p>
    <w:p w:rsidR="0098205C" w:rsidRPr="00AE3D57" w:rsidRDefault="0098205C" w:rsidP="0098205C">
      <w:pPr>
        <w:widowControl/>
        <w:suppressAutoHyphens w:val="0"/>
        <w:ind w:firstLine="567"/>
        <w:jc w:val="both"/>
        <w:rPr>
          <w:rFonts w:eastAsia="Times New Roman" w:cs="Arial"/>
          <w:kern w:val="0"/>
          <w:sz w:val="24"/>
        </w:rPr>
      </w:pPr>
      <w:r w:rsidRPr="00AE3D57">
        <w:rPr>
          <w:rFonts w:eastAsia="Times New Roman" w:cs="Arial"/>
          <w:color w:val="000000"/>
          <w:kern w:val="0"/>
          <w:sz w:val="24"/>
        </w:rPr>
        <w:t>Район занимает 1792,26 кв</w:t>
      </w:r>
      <w:proofErr w:type="gramStart"/>
      <w:r w:rsidRPr="00AE3D57">
        <w:rPr>
          <w:rFonts w:eastAsia="Times New Roman" w:cs="Arial"/>
          <w:color w:val="000000"/>
          <w:kern w:val="0"/>
          <w:sz w:val="24"/>
        </w:rPr>
        <w:t>.к</w:t>
      </w:r>
      <w:proofErr w:type="gramEnd"/>
      <w:r w:rsidRPr="00AE3D57">
        <w:rPr>
          <w:rFonts w:eastAsia="Times New Roman" w:cs="Arial"/>
          <w:color w:val="000000"/>
          <w:kern w:val="0"/>
          <w:sz w:val="24"/>
        </w:rPr>
        <w:t>м (1,2% территории республики).</w:t>
      </w:r>
    </w:p>
    <w:p w:rsidR="0098205C" w:rsidRPr="00AE3D57" w:rsidRDefault="0098205C" w:rsidP="0098205C">
      <w:pPr>
        <w:ind w:firstLine="567"/>
        <w:jc w:val="both"/>
        <w:rPr>
          <w:rFonts w:cs="Arial"/>
          <w:sz w:val="24"/>
        </w:rPr>
      </w:pPr>
      <w:r w:rsidRPr="00AE3D57">
        <w:rPr>
          <w:rFonts w:cs="Arial"/>
          <w:sz w:val="24"/>
        </w:rPr>
        <w:t xml:space="preserve">В районе 95 населенных пунктов, административно подчиненных 13 сельским Советам. По данным администрации района </w:t>
      </w:r>
      <w:proofErr w:type="spellStart"/>
      <w:r w:rsidRPr="00AE3D57">
        <w:rPr>
          <w:rFonts w:cs="Arial"/>
          <w:sz w:val="24"/>
        </w:rPr>
        <w:t>Бураевский</w:t>
      </w:r>
      <w:proofErr w:type="spellEnd"/>
      <w:r w:rsidRPr="00AE3D57">
        <w:rPr>
          <w:rFonts w:cs="Arial"/>
          <w:sz w:val="24"/>
        </w:rPr>
        <w:t xml:space="preserve"> численность населения на 01.01.2014 г. составляла 23437 человек.</w:t>
      </w:r>
    </w:p>
    <w:p w:rsidR="0098205C" w:rsidRPr="00AE3D57" w:rsidRDefault="0098205C" w:rsidP="0098205C">
      <w:pPr>
        <w:ind w:firstLine="567"/>
        <w:jc w:val="both"/>
        <w:rPr>
          <w:rFonts w:cs="Arial"/>
          <w:sz w:val="24"/>
        </w:rPr>
      </w:pPr>
      <w:r w:rsidRPr="00AE3D57">
        <w:rPr>
          <w:rFonts w:cs="Arial"/>
          <w:sz w:val="24"/>
        </w:rPr>
        <w:t>Районный центр связан с населенными пунктами дорогами с гравийным и асфальтобетонным покрытием.</w:t>
      </w:r>
    </w:p>
    <w:p w:rsidR="00396743" w:rsidRPr="004D28C0" w:rsidRDefault="00396743" w:rsidP="001F0308">
      <w:pPr>
        <w:rPr>
          <w:color w:val="FF0000"/>
          <w:sz w:val="24"/>
        </w:rPr>
      </w:pPr>
    </w:p>
    <w:p w:rsidR="001F0308" w:rsidRPr="00117C95" w:rsidRDefault="00635FC4" w:rsidP="001F0308">
      <w:pPr>
        <w:ind w:firstLine="720"/>
        <w:jc w:val="both"/>
        <w:rPr>
          <w:rFonts w:cs="Arial"/>
          <w:sz w:val="24"/>
          <w:u w:val="single"/>
          <w:shd w:val="clear" w:color="auto" w:fill="FFFFFF"/>
        </w:rPr>
      </w:pPr>
      <w:proofErr w:type="spellStart"/>
      <w:r w:rsidRPr="00117C95">
        <w:rPr>
          <w:rFonts w:cs="Arial"/>
          <w:sz w:val="24"/>
          <w:u w:val="single"/>
          <w:shd w:val="clear" w:color="auto" w:fill="FFFFFF"/>
        </w:rPr>
        <w:t>д</w:t>
      </w:r>
      <w:proofErr w:type="gramStart"/>
      <w:r w:rsidRPr="00117C95">
        <w:rPr>
          <w:rFonts w:cs="Arial"/>
          <w:sz w:val="24"/>
          <w:u w:val="single"/>
          <w:shd w:val="clear" w:color="auto" w:fill="FFFFFF"/>
        </w:rPr>
        <w:t>.</w:t>
      </w:r>
      <w:r w:rsidR="00D60320" w:rsidRPr="00117C95">
        <w:rPr>
          <w:rFonts w:cs="Arial"/>
          <w:sz w:val="24"/>
          <w:u w:val="single"/>
          <w:shd w:val="clear" w:color="auto" w:fill="FFFFFF"/>
        </w:rPr>
        <w:t>Б</w:t>
      </w:r>
      <w:proofErr w:type="gramEnd"/>
      <w:r w:rsidR="00D60320" w:rsidRPr="00117C95">
        <w:rPr>
          <w:rFonts w:cs="Arial"/>
          <w:sz w:val="24"/>
          <w:u w:val="single"/>
          <w:shd w:val="clear" w:color="auto" w:fill="FFFFFF"/>
        </w:rPr>
        <w:t>ольшебадраково</w:t>
      </w:r>
      <w:proofErr w:type="spellEnd"/>
    </w:p>
    <w:p w:rsidR="001F0308" w:rsidRPr="004D28C0" w:rsidRDefault="001F0308" w:rsidP="001F0308">
      <w:pPr>
        <w:ind w:firstLine="720"/>
        <w:jc w:val="both"/>
        <w:rPr>
          <w:rFonts w:cs="Arial"/>
          <w:color w:val="FF0000"/>
          <w:sz w:val="24"/>
          <w:shd w:val="clear" w:color="auto" w:fill="FFFFFF"/>
        </w:rPr>
      </w:pPr>
      <w:r w:rsidRPr="00117C95">
        <w:rPr>
          <w:rFonts w:cs="Arial"/>
          <w:sz w:val="24"/>
          <w:shd w:val="clear" w:color="auto" w:fill="FFFFFF"/>
        </w:rPr>
        <w:t xml:space="preserve">Деревня </w:t>
      </w:r>
      <w:proofErr w:type="spellStart"/>
      <w:r w:rsidR="00D60320" w:rsidRPr="00117C95">
        <w:rPr>
          <w:rFonts w:cs="Arial"/>
          <w:sz w:val="24"/>
          <w:shd w:val="clear" w:color="auto" w:fill="FFFFFF"/>
        </w:rPr>
        <w:t>Большебадраково</w:t>
      </w:r>
      <w:proofErr w:type="spellEnd"/>
      <w:r w:rsidRPr="00117C95">
        <w:rPr>
          <w:rFonts w:cs="Arial"/>
          <w:sz w:val="24"/>
          <w:shd w:val="clear" w:color="auto" w:fill="FFFFFF"/>
        </w:rPr>
        <w:t xml:space="preserve"> является административным центром </w:t>
      </w:r>
      <w:r w:rsidRPr="00197CF0">
        <w:rPr>
          <w:rFonts w:cs="Arial"/>
          <w:sz w:val="24"/>
          <w:shd w:val="clear" w:color="auto" w:fill="FFFFFF"/>
        </w:rPr>
        <w:t xml:space="preserve">муниципального образования – сельское поселение </w:t>
      </w:r>
      <w:proofErr w:type="spellStart"/>
      <w:r w:rsidR="00863820" w:rsidRPr="00197CF0">
        <w:rPr>
          <w:rFonts w:cs="Arial"/>
          <w:sz w:val="24"/>
          <w:shd w:val="clear" w:color="auto" w:fill="FFFFFF"/>
        </w:rPr>
        <w:t>Бадраковский</w:t>
      </w:r>
      <w:proofErr w:type="spellEnd"/>
      <w:r w:rsidRPr="00197CF0">
        <w:rPr>
          <w:rFonts w:cs="Arial"/>
          <w:sz w:val="24"/>
          <w:shd w:val="clear" w:color="auto" w:fill="FFFFFF"/>
        </w:rPr>
        <w:t xml:space="preserve"> сельсовет. Границами с </w:t>
      </w:r>
      <w:r w:rsidR="00522EBB" w:rsidRPr="00197CF0">
        <w:rPr>
          <w:rFonts w:cs="Arial"/>
          <w:sz w:val="24"/>
          <w:shd w:val="clear" w:color="auto" w:fill="FFFFFF"/>
        </w:rPr>
        <w:t>севера</w:t>
      </w:r>
      <w:r w:rsidR="00197CF0" w:rsidRPr="00197CF0">
        <w:rPr>
          <w:rFonts w:cs="Arial"/>
          <w:sz w:val="24"/>
          <w:shd w:val="clear" w:color="auto" w:fill="FFFFFF"/>
        </w:rPr>
        <w:t xml:space="preserve"> и запада</w:t>
      </w:r>
      <w:r w:rsidR="00522EBB" w:rsidRPr="00197CF0">
        <w:rPr>
          <w:rFonts w:cs="Arial"/>
          <w:sz w:val="24"/>
          <w:shd w:val="clear" w:color="auto" w:fill="FFFFFF"/>
        </w:rPr>
        <w:t xml:space="preserve"> </w:t>
      </w:r>
      <w:r w:rsidRPr="00197CF0">
        <w:rPr>
          <w:rFonts w:cs="Arial"/>
          <w:sz w:val="24"/>
          <w:shd w:val="clear" w:color="auto" w:fill="FFFFFF"/>
        </w:rPr>
        <w:t xml:space="preserve">является </w:t>
      </w:r>
      <w:r w:rsidR="00197CF0" w:rsidRPr="00197CF0">
        <w:rPr>
          <w:rFonts w:cs="Arial"/>
          <w:sz w:val="24"/>
          <w:shd w:val="clear" w:color="auto" w:fill="FFFFFF"/>
        </w:rPr>
        <w:t>автомобильная дорога районного значения</w:t>
      </w:r>
      <w:r w:rsidR="005E0232" w:rsidRPr="00197CF0">
        <w:rPr>
          <w:rFonts w:cs="Arial"/>
          <w:sz w:val="24"/>
          <w:shd w:val="clear" w:color="auto" w:fill="FFFFFF"/>
        </w:rPr>
        <w:t xml:space="preserve">, </w:t>
      </w:r>
      <w:r w:rsidRPr="00197CF0">
        <w:rPr>
          <w:rFonts w:cs="Arial"/>
          <w:sz w:val="24"/>
          <w:shd w:val="clear" w:color="auto" w:fill="FFFFFF"/>
        </w:rPr>
        <w:t xml:space="preserve">с востока </w:t>
      </w:r>
      <w:r w:rsidR="00522EBB" w:rsidRPr="00197CF0">
        <w:rPr>
          <w:rFonts w:cs="Arial"/>
          <w:sz w:val="24"/>
          <w:shd w:val="clear" w:color="auto" w:fill="FFFFFF"/>
        </w:rPr>
        <w:t>–</w:t>
      </w:r>
      <w:r w:rsidRPr="00197CF0">
        <w:rPr>
          <w:rFonts w:cs="Arial"/>
          <w:sz w:val="24"/>
          <w:shd w:val="clear" w:color="auto" w:fill="FFFFFF"/>
        </w:rPr>
        <w:t xml:space="preserve"> </w:t>
      </w:r>
      <w:r w:rsidR="00522EBB" w:rsidRPr="00197CF0">
        <w:rPr>
          <w:rFonts w:cs="Arial"/>
          <w:sz w:val="24"/>
          <w:shd w:val="clear" w:color="auto" w:fill="FFFFFF"/>
        </w:rPr>
        <w:t xml:space="preserve">река </w:t>
      </w:r>
      <w:proofErr w:type="spellStart"/>
      <w:r w:rsidR="00197CF0" w:rsidRPr="00197CF0">
        <w:rPr>
          <w:rFonts w:cs="Arial"/>
          <w:sz w:val="24"/>
          <w:shd w:val="clear" w:color="auto" w:fill="FFFFFF"/>
        </w:rPr>
        <w:t>Себерган</w:t>
      </w:r>
      <w:proofErr w:type="spellEnd"/>
      <w:r w:rsidR="00522EBB" w:rsidRPr="00197CF0">
        <w:rPr>
          <w:rFonts w:cs="Arial"/>
          <w:sz w:val="24"/>
          <w:shd w:val="clear" w:color="auto" w:fill="FFFFFF"/>
        </w:rPr>
        <w:t>,</w:t>
      </w:r>
      <w:r w:rsidRPr="00197CF0">
        <w:rPr>
          <w:rFonts w:cs="Arial"/>
          <w:sz w:val="24"/>
          <w:shd w:val="clear" w:color="auto" w:fill="FFFFFF"/>
        </w:rPr>
        <w:t xml:space="preserve"> с юга явля</w:t>
      </w:r>
      <w:r w:rsidR="005E0232" w:rsidRPr="00197CF0">
        <w:rPr>
          <w:rFonts w:cs="Arial"/>
          <w:sz w:val="24"/>
          <w:shd w:val="clear" w:color="auto" w:fill="FFFFFF"/>
        </w:rPr>
        <w:t>е</w:t>
      </w:r>
      <w:r w:rsidRPr="00197CF0">
        <w:rPr>
          <w:rFonts w:cs="Arial"/>
          <w:sz w:val="24"/>
          <w:shd w:val="clear" w:color="auto" w:fill="FFFFFF"/>
        </w:rPr>
        <w:t>тся</w:t>
      </w:r>
      <w:r w:rsidR="005E0232" w:rsidRPr="00197CF0">
        <w:rPr>
          <w:rFonts w:cs="Arial"/>
          <w:sz w:val="24"/>
          <w:shd w:val="clear" w:color="auto" w:fill="FFFFFF"/>
        </w:rPr>
        <w:t xml:space="preserve"> </w:t>
      </w:r>
      <w:r w:rsidR="00197CF0" w:rsidRPr="00197CF0">
        <w:rPr>
          <w:rFonts w:cs="Arial"/>
          <w:sz w:val="24"/>
          <w:shd w:val="clear" w:color="auto" w:fill="FFFFFF"/>
        </w:rPr>
        <w:t>деревня</w:t>
      </w:r>
      <w:r w:rsidR="005E0232" w:rsidRPr="00197CF0">
        <w:rPr>
          <w:rFonts w:cs="Arial"/>
          <w:sz w:val="24"/>
          <w:shd w:val="clear" w:color="auto" w:fill="FFFFFF"/>
        </w:rPr>
        <w:t xml:space="preserve"> </w:t>
      </w:r>
      <w:proofErr w:type="spellStart"/>
      <w:r w:rsidR="00197CF0" w:rsidRPr="00197CF0">
        <w:rPr>
          <w:rFonts w:cs="Arial"/>
          <w:sz w:val="24"/>
          <w:shd w:val="clear" w:color="auto" w:fill="FFFFFF"/>
        </w:rPr>
        <w:t>Малобадраково</w:t>
      </w:r>
      <w:proofErr w:type="spellEnd"/>
      <w:r w:rsidRPr="00197CF0">
        <w:rPr>
          <w:rFonts w:cs="Arial"/>
          <w:sz w:val="24"/>
          <w:shd w:val="clear" w:color="auto" w:fill="FFFFFF"/>
        </w:rPr>
        <w:t>.</w:t>
      </w:r>
    </w:p>
    <w:p w:rsidR="00D73CC9" w:rsidRPr="00117C95" w:rsidRDefault="001F0308" w:rsidP="00F8635D">
      <w:pPr>
        <w:ind w:firstLine="720"/>
        <w:jc w:val="both"/>
        <w:rPr>
          <w:rFonts w:cs="Arial"/>
          <w:sz w:val="24"/>
          <w:shd w:val="clear" w:color="auto" w:fill="FFFFFF"/>
        </w:rPr>
      </w:pPr>
      <w:r w:rsidRPr="00117C95">
        <w:rPr>
          <w:rFonts w:cs="Arial"/>
          <w:sz w:val="24"/>
          <w:shd w:val="clear" w:color="auto" w:fill="FFFFFF"/>
        </w:rPr>
        <w:t>Расстояние до районного центра (</w:t>
      </w:r>
      <w:r w:rsidR="00117C95" w:rsidRPr="00117C95">
        <w:rPr>
          <w:rFonts w:cs="Arial"/>
          <w:sz w:val="24"/>
          <w:shd w:val="clear" w:color="auto" w:fill="FFFFFF"/>
        </w:rPr>
        <w:t>Бураево</w:t>
      </w:r>
      <w:r w:rsidRPr="00117C95">
        <w:rPr>
          <w:rFonts w:cs="Arial"/>
          <w:sz w:val="24"/>
          <w:shd w:val="clear" w:color="auto" w:fill="FFFFFF"/>
        </w:rPr>
        <w:t xml:space="preserve">): </w:t>
      </w:r>
      <w:r w:rsidR="00117C95" w:rsidRPr="00117C95">
        <w:rPr>
          <w:rFonts w:cs="Arial"/>
          <w:sz w:val="24"/>
          <w:shd w:val="clear" w:color="auto" w:fill="FFFFFF"/>
        </w:rPr>
        <w:t>21</w:t>
      </w:r>
      <w:r w:rsidRPr="00117C95">
        <w:rPr>
          <w:rFonts w:cs="Arial"/>
          <w:sz w:val="24"/>
          <w:shd w:val="clear" w:color="auto" w:fill="FFFFFF"/>
        </w:rPr>
        <w:t xml:space="preserve"> км,</w:t>
      </w:r>
      <w:r w:rsidR="00E57191" w:rsidRPr="00117C95">
        <w:rPr>
          <w:rFonts w:cs="Arial"/>
          <w:sz w:val="24"/>
          <w:shd w:val="clear" w:color="auto" w:fill="FFFFFF"/>
        </w:rPr>
        <w:t xml:space="preserve"> </w:t>
      </w:r>
      <w:r w:rsidRPr="00117C95">
        <w:rPr>
          <w:rFonts w:cs="Arial"/>
          <w:sz w:val="24"/>
          <w:shd w:val="clear" w:color="auto" w:fill="FFFFFF"/>
        </w:rPr>
        <w:t>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w:t>
      </w:r>
      <w:r w:rsidR="00117C95" w:rsidRPr="00117C95">
        <w:rPr>
          <w:rFonts w:cs="Arial"/>
          <w:sz w:val="24"/>
          <w:shd w:val="clear" w:color="auto" w:fill="FFFFFF"/>
        </w:rPr>
        <w:t>Янаул</w:t>
      </w:r>
      <w:r w:rsidRPr="00117C95">
        <w:rPr>
          <w:rFonts w:cs="Arial"/>
          <w:sz w:val="24"/>
          <w:shd w:val="clear" w:color="auto" w:fill="FFFFFF"/>
        </w:rPr>
        <w:t xml:space="preserve">): </w:t>
      </w:r>
      <w:r w:rsidR="00117C95" w:rsidRPr="00117C95">
        <w:rPr>
          <w:rFonts w:cs="Arial"/>
          <w:sz w:val="24"/>
          <w:shd w:val="clear" w:color="auto" w:fill="FFFFFF"/>
        </w:rPr>
        <w:t>8</w:t>
      </w:r>
      <w:r w:rsidR="00E57191" w:rsidRPr="00117C95">
        <w:rPr>
          <w:rFonts w:cs="Arial"/>
          <w:sz w:val="24"/>
          <w:shd w:val="clear" w:color="auto" w:fill="FFFFFF"/>
        </w:rPr>
        <w:t>9</w:t>
      </w:r>
      <w:r w:rsidRPr="00117C95">
        <w:rPr>
          <w:rFonts w:cs="Arial"/>
          <w:sz w:val="24"/>
          <w:shd w:val="clear" w:color="auto" w:fill="FFFFFF"/>
        </w:rPr>
        <w:t xml:space="preserve"> км.</w:t>
      </w:r>
    </w:p>
    <w:p w:rsidR="00F8635D" w:rsidRPr="004D28C0" w:rsidRDefault="00F8635D" w:rsidP="00F8635D">
      <w:pPr>
        <w:ind w:firstLine="720"/>
        <w:jc w:val="both"/>
        <w:rPr>
          <w:rFonts w:cs="Arial"/>
          <w:color w:val="FF0000"/>
          <w:sz w:val="24"/>
          <w:shd w:val="clear" w:color="auto" w:fill="FFFFFF"/>
        </w:rPr>
      </w:pPr>
    </w:p>
    <w:p w:rsidR="005E0232" w:rsidRPr="006356D7" w:rsidRDefault="005E0232" w:rsidP="005E0232">
      <w:pPr>
        <w:tabs>
          <w:tab w:val="left" w:pos="431"/>
        </w:tabs>
        <w:jc w:val="both"/>
        <w:rPr>
          <w:rFonts w:cs="Arial"/>
          <w:sz w:val="24"/>
          <w:u w:val="single"/>
          <w:shd w:val="clear" w:color="auto" w:fill="FFFFFF"/>
        </w:rPr>
      </w:pPr>
      <w:r w:rsidRPr="004D28C0">
        <w:rPr>
          <w:rFonts w:cs="Arial"/>
          <w:color w:val="FF0000"/>
          <w:sz w:val="24"/>
          <w:shd w:val="clear" w:color="auto" w:fill="FFFFFF"/>
        </w:rPr>
        <w:t xml:space="preserve">           </w:t>
      </w:r>
      <w:proofErr w:type="spellStart"/>
      <w:r w:rsidR="00635FC4" w:rsidRPr="006356D7">
        <w:rPr>
          <w:rFonts w:cs="Arial"/>
          <w:sz w:val="24"/>
          <w:u w:val="single"/>
          <w:shd w:val="clear" w:color="auto" w:fill="FFFFFF"/>
        </w:rPr>
        <w:t>д</w:t>
      </w:r>
      <w:proofErr w:type="gramStart"/>
      <w:r w:rsidR="00635FC4" w:rsidRPr="006356D7">
        <w:rPr>
          <w:rFonts w:cs="Arial"/>
          <w:sz w:val="24"/>
          <w:u w:val="single"/>
          <w:shd w:val="clear" w:color="auto" w:fill="FFFFFF"/>
        </w:rPr>
        <w:t>.</w:t>
      </w:r>
      <w:r w:rsidR="00657744" w:rsidRPr="006356D7">
        <w:rPr>
          <w:rFonts w:cs="Arial"/>
          <w:sz w:val="24"/>
          <w:u w:val="single"/>
          <w:shd w:val="clear" w:color="auto" w:fill="FFFFFF"/>
        </w:rPr>
        <w:t>Б</w:t>
      </w:r>
      <w:proofErr w:type="gramEnd"/>
      <w:r w:rsidR="00657744" w:rsidRPr="006356D7">
        <w:rPr>
          <w:rFonts w:cs="Arial"/>
          <w:sz w:val="24"/>
          <w:u w:val="single"/>
          <w:shd w:val="clear" w:color="auto" w:fill="FFFFFF"/>
        </w:rPr>
        <w:t>ерлячево</w:t>
      </w:r>
      <w:proofErr w:type="spellEnd"/>
      <w:r w:rsidRPr="006356D7">
        <w:rPr>
          <w:rFonts w:cs="Arial"/>
          <w:sz w:val="24"/>
          <w:u w:val="single"/>
          <w:shd w:val="clear" w:color="auto" w:fill="FFFFFF"/>
        </w:rPr>
        <w:t xml:space="preserve"> </w:t>
      </w:r>
    </w:p>
    <w:p w:rsidR="005E0232" w:rsidRPr="006356D7" w:rsidRDefault="005E0232" w:rsidP="00B71C5D">
      <w:pPr>
        <w:ind w:firstLine="709"/>
        <w:rPr>
          <w:rFonts w:cs="Arial"/>
          <w:sz w:val="24"/>
          <w:shd w:val="clear" w:color="auto" w:fill="FFFFFF"/>
        </w:rPr>
      </w:pPr>
      <w:r w:rsidRPr="006356D7">
        <w:rPr>
          <w:rFonts w:cs="Arial"/>
          <w:sz w:val="24"/>
          <w:shd w:val="clear" w:color="auto" w:fill="FFFFFF"/>
        </w:rPr>
        <w:t xml:space="preserve">Границами деревни </w:t>
      </w:r>
      <w:proofErr w:type="spellStart"/>
      <w:r w:rsidR="00657744" w:rsidRPr="006356D7">
        <w:rPr>
          <w:rFonts w:cs="Arial"/>
          <w:sz w:val="24"/>
          <w:shd w:val="clear" w:color="auto" w:fill="FFFFFF"/>
        </w:rPr>
        <w:t>Берлячево</w:t>
      </w:r>
      <w:proofErr w:type="spellEnd"/>
      <w:r w:rsidRPr="006356D7">
        <w:rPr>
          <w:rFonts w:cs="Arial"/>
          <w:sz w:val="24"/>
          <w:shd w:val="clear" w:color="auto" w:fill="FFFFFF"/>
        </w:rPr>
        <w:t xml:space="preserve"> с севера и запада явля</w:t>
      </w:r>
      <w:r w:rsidR="006356D7" w:rsidRPr="006356D7">
        <w:rPr>
          <w:rFonts w:cs="Arial"/>
          <w:sz w:val="24"/>
          <w:shd w:val="clear" w:color="auto" w:fill="FFFFFF"/>
        </w:rPr>
        <w:t>ю</w:t>
      </w:r>
      <w:r w:rsidRPr="006356D7">
        <w:rPr>
          <w:rFonts w:cs="Arial"/>
          <w:sz w:val="24"/>
          <w:shd w:val="clear" w:color="auto" w:fill="FFFFFF"/>
        </w:rPr>
        <w:t xml:space="preserve">тся </w:t>
      </w:r>
      <w:r w:rsidR="006356D7" w:rsidRPr="006356D7">
        <w:rPr>
          <w:rFonts w:cs="Arial"/>
          <w:sz w:val="24"/>
          <w:shd w:val="clear" w:color="auto" w:fill="FFFFFF"/>
        </w:rPr>
        <w:t xml:space="preserve">земли </w:t>
      </w:r>
      <w:proofErr w:type="spellStart"/>
      <w:r w:rsidR="006356D7" w:rsidRPr="006356D7">
        <w:rPr>
          <w:rFonts w:cs="Arial"/>
          <w:sz w:val="24"/>
          <w:shd w:val="clear" w:color="auto" w:fill="FFFFFF"/>
        </w:rPr>
        <w:t>Кайнлыковского</w:t>
      </w:r>
      <w:proofErr w:type="spellEnd"/>
      <w:r w:rsidR="006356D7" w:rsidRPr="006356D7">
        <w:rPr>
          <w:rFonts w:cs="Arial"/>
          <w:sz w:val="24"/>
          <w:shd w:val="clear" w:color="auto" w:fill="FFFFFF"/>
        </w:rPr>
        <w:t xml:space="preserve"> сельсовета</w:t>
      </w:r>
      <w:r w:rsidR="00B71C5D" w:rsidRPr="006356D7">
        <w:rPr>
          <w:rFonts w:cs="Arial"/>
          <w:sz w:val="24"/>
          <w:shd w:val="clear" w:color="auto" w:fill="FFFFFF"/>
        </w:rPr>
        <w:t xml:space="preserve">, с </w:t>
      </w:r>
      <w:r w:rsidRPr="006356D7">
        <w:rPr>
          <w:rFonts w:cs="Arial"/>
          <w:sz w:val="24"/>
          <w:shd w:val="clear" w:color="auto" w:fill="FFFFFF"/>
        </w:rPr>
        <w:t xml:space="preserve">востока - </w:t>
      </w:r>
      <w:r w:rsidR="006356D7" w:rsidRPr="006356D7">
        <w:rPr>
          <w:rFonts w:cs="Arial"/>
          <w:sz w:val="24"/>
          <w:shd w:val="clear" w:color="auto" w:fill="FFFFFF"/>
        </w:rPr>
        <w:t xml:space="preserve"> населенный пункт </w:t>
      </w:r>
      <w:proofErr w:type="spellStart"/>
      <w:r w:rsidR="006356D7" w:rsidRPr="006356D7">
        <w:rPr>
          <w:rFonts w:cs="Arial"/>
          <w:sz w:val="24"/>
          <w:shd w:val="clear" w:color="auto" w:fill="FFFFFF"/>
        </w:rPr>
        <w:t>Улеево</w:t>
      </w:r>
      <w:proofErr w:type="spellEnd"/>
      <w:r w:rsidRPr="006356D7">
        <w:rPr>
          <w:rFonts w:cs="Arial"/>
          <w:sz w:val="24"/>
          <w:shd w:val="clear" w:color="auto" w:fill="FFFFFF"/>
        </w:rPr>
        <w:t xml:space="preserve">, с юга является </w:t>
      </w:r>
      <w:r w:rsidR="006356D7" w:rsidRPr="006356D7">
        <w:rPr>
          <w:rFonts w:cs="Arial"/>
          <w:sz w:val="24"/>
          <w:shd w:val="clear" w:color="auto" w:fill="FFFFFF"/>
        </w:rPr>
        <w:t xml:space="preserve">река </w:t>
      </w:r>
      <w:proofErr w:type="spellStart"/>
      <w:r w:rsidR="006356D7" w:rsidRPr="006356D7">
        <w:rPr>
          <w:rFonts w:cs="Arial"/>
          <w:sz w:val="24"/>
          <w:shd w:val="clear" w:color="auto" w:fill="FFFFFF"/>
        </w:rPr>
        <w:t>Улеева</w:t>
      </w:r>
      <w:proofErr w:type="spellEnd"/>
      <w:r w:rsidRPr="006356D7">
        <w:rPr>
          <w:rFonts w:cs="Arial"/>
          <w:sz w:val="24"/>
          <w:shd w:val="clear" w:color="auto" w:fill="FFFFFF"/>
        </w:rPr>
        <w:t>.</w:t>
      </w:r>
    </w:p>
    <w:p w:rsidR="005E0232" w:rsidRPr="00117C95" w:rsidRDefault="005E0232" w:rsidP="005E0232">
      <w:pPr>
        <w:ind w:firstLine="720"/>
        <w:jc w:val="both"/>
        <w:rPr>
          <w:rFonts w:cs="Arial"/>
          <w:sz w:val="24"/>
          <w:shd w:val="clear" w:color="auto" w:fill="FFFFFF"/>
        </w:rPr>
      </w:pPr>
      <w:r w:rsidRPr="00117C95">
        <w:rPr>
          <w:rFonts w:cs="Arial"/>
          <w:sz w:val="24"/>
          <w:shd w:val="clear" w:color="auto" w:fill="FFFFFF"/>
        </w:rPr>
        <w:t>Расстояние до районного центра (</w:t>
      </w:r>
      <w:r w:rsidR="00117C95" w:rsidRPr="00117C95">
        <w:rPr>
          <w:rFonts w:cs="Arial"/>
          <w:sz w:val="24"/>
          <w:shd w:val="clear" w:color="auto" w:fill="FFFFFF"/>
        </w:rPr>
        <w:t>Бураево</w:t>
      </w:r>
      <w:r w:rsidRPr="00117C95">
        <w:rPr>
          <w:rFonts w:cs="Arial"/>
          <w:sz w:val="24"/>
          <w:shd w:val="clear" w:color="auto" w:fill="FFFFFF"/>
        </w:rPr>
        <w:t xml:space="preserve">): </w:t>
      </w:r>
      <w:r w:rsidR="00117C95" w:rsidRPr="00117C95">
        <w:rPr>
          <w:rFonts w:cs="Arial"/>
          <w:sz w:val="24"/>
          <w:shd w:val="clear" w:color="auto" w:fill="FFFFFF"/>
        </w:rPr>
        <w:t>24</w:t>
      </w:r>
      <w:r w:rsidRPr="00117C95">
        <w:rPr>
          <w:rFonts w:cs="Arial"/>
          <w:sz w:val="24"/>
          <w:shd w:val="clear" w:color="auto" w:fill="FFFFFF"/>
        </w:rPr>
        <w:t xml:space="preserve"> км, центра сельсовета (</w:t>
      </w:r>
      <w:proofErr w:type="spellStart"/>
      <w:r w:rsidR="00D60320" w:rsidRPr="00117C95">
        <w:rPr>
          <w:rFonts w:cs="Arial"/>
          <w:sz w:val="24"/>
          <w:shd w:val="clear" w:color="auto" w:fill="FFFFFF"/>
        </w:rPr>
        <w:t>Большебадраково</w:t>
      </w:r>
      <w:proofErr w:type="spellEnd"/>
      <w:r w:rsidRPr="00117C95">
        <w:rPr>
          <w:rFonts w:cs="Arial"/>
          <w:sz w:val="24"/>
          <w:shd w:val="clear" w:color="auto" w:fill="FFFFFF"/>
        </w:rPr>
        <w:t xml:space="preserve">): </w:t>
      </w:r>
      <w:r w:rsidR="00117C95" w:rsidRPr="00117C95">
        <w:rPr>
          <w:rFonts w:cs="Arial"/>
          <w:sz w:val="24"/>
          <w:shd w:val="clear" w:color="auto" w:fill="FFFFFF"/>
        </w:rPr>
        <w:t>8</w:t>
      </w:r>
      <w:r w:rsidRPr="00117C95">
        <w:rPr>
          <w:rFonts w:cs="Arial"/>
          <w:sz w:val="24"/>
          <w:shd w:val="clear" w:color="auto" w:fill="FFFFFF"/>
        </w:rPr>
        <w:t xml:space="preserve"> км, 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w:t>
      </w:r>
      <w:r w:rsidR="00117C95" w:rsidRPr="00117C95">
        <w:rPr>
          <w:rFonts w:cs="Arial"/>
          <w:sz w:val="24"/>
          <w:shd w:val="clear" w:color="auto" w:fill="FFFFFF"/>
        </w:rPr>
        <w:t>Янаул</w:t>
      </w:r>
      <w:r w:rsidRPr="00117C95">
        <w:rPr>
          <w:rFonts w:cs="Arial"/>
          <w:sz w:val="24"/>
          <w:shd w:val="clear" w:color="auto" w:fill="FFFFFF"/>
        </w:rPr>
        <w:t xml:space="preserve">): </w:t>
      </w:r>
      <w:r w:rsidR="00117C95" w:rsidRPr="00117C95">
        <w:rPr>
          <w:rFonts w:cs="Arial"/>
          <w:sz w:val="24"/>
          <w:shd w:val="clear" w:color="auto" w:fill="FFFFFF"/>
        </w:rPr>
        <w:t>92</w:t>
      </w:r>
      <w:r w:rsidRPr="00117C95">
        <w:rPr>
          <w:rFonts w:cs="Arial"/>
          <w:sz w:val="24"/>
          <w:shd w:val="clear" w:color="auto" w:fill="FFFFFF"/>
        </w:rPr>
        <w:t xml:space="preserve"> км.</w:t>
      </w:r>
    </w:p>
    <w:p w:rsidR="001F0308" w:rsidRPr="004D28C0" w:rsidRDefault="001F0308" w:rsidP="005E0232">
      <w:pPr>
        <w:jc w:val="both"/>
        <w:rPr>
          <w:rFonts w:cs="Arial"/>
          <w:color w:val="FF0000"/>
          <w:sz w:val="24"/>
          <w:shd w:val="clear" w:color="auto" w:fill="FFFFFF"/>
        </w:rPr>
      </w:pPr>
    </w:p>
    <w:p w:rsidR="001F0308" w:rsidRPr="006356D7" w:rsidRDefault="00635FC4" w:rsidP="001F0308">
      <w:pPr>
        <w:ind w:firstLine="720"/>
        <w:jc w:val="both"/>
        <w:rPr>
          <w:rFonts w:cs="Arial"/>
          <w:sz w:val="24"/>
          <w:u w:val="single"/>
          <w:shd w:val="clear" w:color="auto" w:fill="FFFFFF"/>
        </w:rPr>
      </w:pPr>
      <w:r w:rsidRPr="006356D7">
        <w:rPr>
          <w:rFonts w:cs="Arial"/>
          <w:sz w:val="24"/>
          <w:u w:val="single"/>
          <w:shd w:val="clear" w:color="auto" w:fill="FFFFFF"/>
        </w:rPr>
        <w:t>д</w:t>
      </w:r>
      <w:proofErr w:type="gramStart"/>
      <w:r w:rsidRPr="006356D7">
        <w:rPr>
          <w:rFonts w:cs="Arial"/>
          <w:sz w:val="24"/>
          <w:u w:val="single"/>
          <w:shd w:val="clear" w:color="auto" w:fill="FFFFFF"/>
        </w:rPr>
        <w:t>.</w:t>
      </w:r>
      <w:r w:rsidR="002353EA" w:rsidRPr="006356D7">
        <w:rPr>
          <w:rFonts w:cs="Arial"/>
          <w:sz w:val="24"/>
          <w:u w:val="single"/>
          <w:shd w:val="clear" w:color="auto" w:fill="FFFFFF"/>
        </w:rPr>
        <w:t>К</w:t>
      </w:r>
      <w:proofErr w:type="gramEnd"/>
      <w:r w:rsidR="002353EA" w:rsidRPr="006356D7">
        <w:rPr>
          <w:rFonts w:cs="Arial"/>
          <w:sz w:val="24"/>
          <w:u w:val="single"/>
          <w:shd w:val="clear" w:color="auto" w:fill="FFFFFF"/>
        </w:rPr>
        <w:t>алмыково</w:t>
      </w:r>
    </w:p>
    <w:p w:rsidR="00117C95" w:rsidRPr="006356D7" w:rsidRDefault="00117C95" w:rsidP="001F0308">
      <w:pPr>
        <w:jc w:val="both"/>
        <w:rPr>
          <w:rFonts w:cs="Arial"/>
          <w:sz w:val="24"/>
          <w:shd w:val="clear" w:color="auto" w:fill="FFFFFF"/>
        </w:rPr>
      </w:pPr>
      <w:r w:rsidRPr="006356D7">
        <w:rPr>
          <w:rFonts w:cs="Arial"/>
          <w:sz w:val="24"/>
          <w:shd w:val="clear" w:color="auto" w:fill="FFFFFF"/>
        </w:rPr>
        <w:t xml:space="preserve">          </w:t>
      </w:r>
      <w:r w:rsidR="001F0308" w:rsidRPr="006356D7">
        <w:rPr>
          <w:rFonts w:cs="Arial"/>
          <w:sz w:val="24"/>
          <w:shd w:val="clear" w:color="auto" w:fill="FFFFFF"/>
        </w:rPr>
        <w:t xml:space="preserve"> Границы деревни </w:t>
      </w:r>
      <w:r w:rsidR="002353EA" w:rsidRPr="006356D7">
        <w:rPr>
          <w:rFonts w:cs="Arial"/>
          <w:sz w:val="24"/>
          <w:shd w:val="clear" w:color="auto" w:fill="FFFFFF"/>
        </w:rPr>
        <w:t>Калмыково</w:t>
      </w:r>
      <w:r w:rsidR="001F0308" w:rsidRPr="006356D7">
        <w:rPr>
          <w:rFonts w:cs="Arial"/>
          <w:sz w:val="24"/>
          <w:shd w:val="clear" w:color="auto" w:fill="FFFFFF"/>
        </w:rPr>
        <w:t xml:space="preserve"> с </w:t>
      </w:r>
      <w:r w:rsidR="00892949" w:rsidRPr="006356D7">
        <w:rPr>
          <w:rFonts w:cs="Arial"/>
          <w:sz w:val="24"/>
          <w:shd w:val="clear" w:color="auto" w:fill="FFFFFF"/>
        </w:rPr>
        <w:t>севера</w:t>
      </w:r>
      <w:r w:rsidR="006356D7" w:rsidRPr="006356D7">
        <w:rPr>
          <w:rFonts w:cs="Arial"/>
          <w:sz w:val="24"/>
          <w:shd w:val="clear" w:color="auto" w:fill="FFFFFF"/>
        </w:rPr>
        <w:t>, юга</w:t>
      </w:r>
      <w:r w:rsidR="001F0308" w:rsidRPr="006356D7">
        <w:rPr>
          <w:rFonts w:cs="Arial"/>
          <w:sz w:val="24"/>
          <w:shd w:val="clear" w:color="auto" w:fill="FFFFFF"/>
        </w:rPr>
        <w:t xml:space="preserve"> и </w:t>
      </w:r>
      <w:r w:rsidR="006356D7" w:rsidRPr="006356D7">
        <w:rPr>
          <w:rFonts w:cs="Arial"/>
          <w:sz w:val="24"/>
          <w:shd w:val="clear" w:color="auto" w:fill="FFFFFF"/>
        </w:rPr>
        <w:t>запада</w:t>
      </w:r>
      <w:r w:rsidR="001F0308" w:rsidRPr="006356D7">
        <w:rPr>
          <w:rFonts w:cs="Arial"/>
          <w:sz w:val="24"/>
          <w:shd w:val="clear" w:color="auto" w:fill="FFFFFF"/>
        </w:rPr>
        <w:t xml:space="preserve"> - </w:t>
      </w:r>
      <w:r w:rsidR="00892949" w:rsidRPr="006356D7">
        <w:rPr>
          <w:rFonts w:cs="Arial"/>
          <w:sz w:val="24"/>
          <w:shd w:val="clear" w:color="auto" w:fill="FFFFFF"/>
        </w:rPr>
        <w:t xml:space="preserve">река </w:t>
      </w:r>
      <w:proofErr w:type="spellStart"/>
      <w:r w:rsidR="006356D7" w:rsidRPr="006356D7">
        <w:rPr>
          <w:rFonts w:cs="Arial"/>
          <w:sz w:val="24"/>
          <w:shd w:val="clear" w:color="auto" w:fill="FFFFFF"/>
        </w:rPr>
        <w:t>Себерган</w:t>
      </w:r>
      <w:proofErr w:type="spellEnd"/>
      <w:r w:rsidR="001F0308" w:rsidRPr="006356D7">
        <w:rPr>
          <w:rFonts w:cs="Arial"/>
          <w:sz w:val="24"/>
          <w:shd w:val="clear" w:color="auto" w:fill="FFFFFF"/>
        </w:rPr>
        <w:t xml:space="preserve">, с </w:t>
      </w:r>
      <w:r w:rsidR="006356D7" w:rsidRPr="006356D7">
        <w:rPr>
          <w:rFonts w:cs="Arial"/>
          <w:sz w:val="24"/>
          <w:shd w:val="clear" w:color="auto" w:fill="FFFFFF"/>
        </w:rPr>
        <w:t>востока</w:t>
      </w:r>
      <w:r w:rsidR="00892949" w:rsidRPr="006356D7">
        <w:rPr>
          <w:rFonts w:cs="Arial"/>
          <w:sz w:val="24"/>
          <w:shd w:val="clear" w:color="auto" w:fill="FFFFFF"/>
        </w:rPr>
        <w:t xml:space="preserve"> – </w:t>
      </w:r>
      <w:r w:rsidR="006356D7" w:rsidRPr="006356D7">
        <w:rPr>
          <w:rFonts w:cs="Arial"/>
          <w:sz w:val="24"/>
          <w:shd w:val="clear" w:color="auto" w:fill="FFFFFF"/>
        </w:rPr>
        <w:t>автомобильная дорога районного значения</w:t>
      </w:r>
      <w:r w:rsidR="001F0308" w:rsidRPr="006356D7">
        <w:rPr>
          <w:rFonts w:cs="Arial"/>
          <w:sz w:val="24"/>
          <w:shd w:val="clear" w:color="auto" w:fill="FFFFFF"/>
        </w:rPr>
        <w:t xml:space="preserve">. </w:t>
      </w:r>
    </w:p>
    <w:p w:rsidR="00117C95" w:rsidRPr="00117C95" w:rsidRDefault="00117C95" w:rsidP="00117C95">
      <w:pPr>
        <w:jc w:val="both"/>
        <w:rPr>
          <w:rFonts w:cs="Arial"/>
          <w:sz w:val="24"/>
          <w:shd w:val="clear" w:color="auto" w:fill="FFFFFF"/>
        </w:rPr>
      </w:pPr>
      <w:r>
        <w:rPr>
          <w:rFonts w:cs="Arial"/>
          <w:color w:val="FF0000"/>
          <w:sz w:val="24"/>
          <w:shd w:val="clear" w:color="auto" w:fill="FFFFFF"/>
        </w:rPr>
        <w:t xml:space="preserve">           </w:t>
      </w:r>
      <w:r w:rsidRPr="00117C95">
        <w:rPr>
          <w:rFonts w:cs="Arial"/>
          <w:sz w:val="24"/>
          <w:shd w:val="clear" w:color="auto" w:fill="FFFFFF"/>
        </w:rPr>
        <w:t xml:space="preserve">Расстояние до районного центра (Бураево): </w:t>
      </w:r>
      <w:r>
        <w:rPr>
          <w:rFonts w:cs="Arial"/>
          <w:sz w:val="24"/>
          <w:shd w:val="clear" w:color="auto" w:fill="FFFFFF"/>
        </w:rPr>
        <w:t>12</w:t>
      </w:r>
      <w:r w:rsidRPr="00117C95">
        <w:rPr>
          <w:rFonts w:cs="Arial"/>
          <w:sz w:val="24"/>
          <w:shd w:val="clear" w:color="auto" w:fill="FFFFFF"/>
        </w:rPr>
        <w:t xml:space="preserve"> км, центра сельсовета (</w:t>
      </w:r>
      <w:proofErr w:type="spellStart"/>
      <w:r>
        <w:rPr>
          <w:rFonts w:cs="Arial"/>
          <w:sz w:val="24"/>
          <w:shd w:val="clear" w:color="auto" w:fill="FFFFFF"/>
        </w:rPr>
        <w:t>Старо</w:t>
      </w:r>
      <w:r w:rsidRPr="00117C95">
        <w:rPr>
          <w:rFonts w:cs="Arial"/>
          <w:sz w:val="24"/>
          <w:shd w:val="clear" w:color="auto" w:fill="FFFFFF"/>
        </w:rPr>
        <w:t>б</w:t>
      </w:r>
      <w:r>
        <w:rPr>
          <w:rFonts w:cs="Arial"/>
          <w:sz w:val="24"/>
          <w:shd w:val="clear" w:color="auto" w:fill="FFFFFF"/>
        </w:rPr>
        <w:t>икметово</w:t>
      </w:r>
      <w:proofErr w:type="spellEnd"/>
      <w:r w:rsidRPr="00117C95">
        <w:rPr>
          <w:rFonts w:cs="Arial"/>
          <w:sz w:val="24"/>
          <w:shd w:val="clear" w:color="auto" w:fill="FFFFFF"/>
        </w:rPr>
        <w:t xml:space="preserve">): </w:t>
      </w:r>
      <w:r>
        <w:rPr>
          <w:rFonts w:cs="Arial"/>
          <w:sz w:val="24"/>
          <w:shd w:val="clear" w:color="auto" w:fill="FFFFFF"/>
        </w:rPr>
        <w:t>6</w:t>
      </w:r>
      <w:r w:rsidRPr="00117C95">
        <w:rPr>
          <w:rFonts w:cs="Arial"/>
          <w:sz w:val="24"/>
          <w:shd w:val="clear" w:color="auto" w:fill="FFFFFF"/>
        </w:rPr>
        <w:t xml:space="preserve"> км, 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(Янаул): </w:t>
      </w:r>
      <w:r>
        <w:rPr>
          <w:rFonts w:cs="Arial"/>
          <w:sz w:val="24"/>
          <w:shd w:val="clear" w:color="auto" w:fill="FFFFFF"/>
        </w:rPr>
        <w:t>80</w:t>
      </w:r>
      <w:r w:rsidRPr="00117C95">
        <w:rPr>
          <w:rFonts w:cs="Arial"/>
          <w:sz w:val="24"/>
          <w:shd w:val="clear" w:color="auto" w:fill="FFFFFF"/>
        </w:rPr>
        <w:t xml:space="preserve"> км.</w:t>
      </w:r>
    </w:p>
    <w:p w:rsidR="001F0308" w:rsidRPr="004D28C0" w:rsidRDefault="001F0308" w:rsidP="001F0308">
      <w:pPr>
        <w:jc w:val="both"/>
        <w:rPr>
          <w:rFonts w:cs="Arial"/>
          <w:color w:val="FF0000"/>
          <w:sz w:val="24"/>
          <w:shd w:val="clear" w:color="auto" w:fill="FFFFFF"/>
        </w:rPr>
      </w:pPr>
    </w:p>
    <w:p w:rsidR="001F0308" w:rsidRPr="006356D7" w:rsidRDefault="001F0308" w:rsidP="005E0232">
      <w:pPr>
        <w:tabs>
          <w:tab w:val="left" w:pos="431"/>
        </w:tabs>
        <w:jc w:val="both"/>
        <w:rPr>
          <w:rFonts w:cs="Arial"/>
          <w:sz w:val="24"/>
          <w:shd w:val="clear" w:color="auto" w:fill="FFFFFF"/>
        </w:rPr>
      </w:pPr>
    </w:p>
    <w:p w:rsidR="001F0308" w:rsidRPr="006356D7" w:rsidRDefault="005E0232" w:rsidP="001F0308">
      <w:pPr>
        <w:jc w:val="both"/>
        <w:rPr>
          <w:rFonts w:cs="Arial"/>
          <w:sz w:val="24"/>
          <w:u w:val="single"/>
          <w:shd w:val="clear" w:color="auto" w:fill="FFFFFF"/>
        </w:rPr>
      </w:pPr>
      <w:r w:rsidRPr="006356D7">
        <w:rPr>
          <w:rFonts w:cs="Arial"/>
          <w:sz w:val="24"/>
          <w:shd w:val="clear" w:color="auto" w:fill="FFFFFF"/>
        </w:rPr>
        <w:t xml:space="preserve">       </w:t>
      </w:r>
      <w:r w:rsidR="001F0308" w:rsidRPr="006356D7">
        <w:rPr>
          <w:rFonts w:cs="Arial"/>
          <w:sz w:val="24"/>
          <w:shd w:val="clear" w:color="auto" w:fill="FFFFFF"/>
        </w:rPr>
        <w:t xml:space="preserve"> </w:t>
      </w:r>
      <w:r w:rsidR="00117C95" w:rsidRPr="006356D7">
        <w:rPr>
          <w:rFonts w:cs="Arial"/>
          <w:sz w:val="24"/>
          <w:shd w:val="clear" w:color="auto" w:fill="FFFFFF"/>
        </w:rPr>
        <w:t xml:space="preserve"> </w:t>
      </w:r>
      <w:r w:rsidR="001F0308" w:rsidRPr="006356D7">
        <w:rPr>
          <w:rFonts w:cs="Arial"/>
          <w:sz w:val="24"/>
          <w:shd w:val="clear" w:color="auto" w:fill="FFFFFF"/>
        </w:rPr>
        <w:t xml:space="preserve">  </w:t>
      </w:r>
      <w:proofErr w:type="spellStart"/>
      <w:r w:rsidR="00117C95" w:rsidRPr="006356D7">
        <w:rPr>
          <w:rFonts w:cs="Arial"/>
          <w:sz w:val="24"/>
          <w:u w:val="single"/>
          <w:shd w:val="clear" w:color="auto" w:fill="FFFFFF"/>
        </w:rPr>
        <w:t>д</w:t>
      </w:r>
      <w:proofErr w:type="gramStart"/>
      <w:r w:rsidR="001F0308" w:rsidRPr="006356D7">
        <w:rPr>
          <w:rFonts w:cs="Arial"/>
          <w:sz w:val="24"/>
          <w:u w:val="single"/>
          <w:shd w:val="clear" w:color="auto" w:fill="FFFFFF"/>
        </w:rPr>
        <w:t>.</w:t>
      </w:r>
      <w:r w:rsidR="00D60320" w:rsidRPr="006356D7">
        <w:rPr>
          <w:rFonts w:cs="Arial"/>
          <w:sz w:val="24"/>
          <w:u w:val="single"/>
          <w:shd w:val="clear" w:color="auto" w:fill="FFFFFF"/>
        </w:rPr>
        <w:t>М</w:t>
      </w:r>
      <w:proofErr w:type="gramEnd"/>
      <w:r w:rsidR="00D60320" w:rsidRPr="006356D7">
        <w:rPr>
          <w:rFonts w:cs="Arial"/>
          <w:sz w:val="24"/>
          <w:u w:val="single"/>
          <w:shd w:val="clear" w:color="auto" w:fill="FFFFFF"/>
        </w:rPr>
        <w:t>алобадраково</w:t>
      </w:r>
      <w:proofErr w:type="spellEnd"/>
    </w:p>
    <w:p w:rsidR="00117C95" w:rsidRPr="006356D7" w:rsidRDefault="001F0308" w:rsidP="001F0308">
      <w:pPr>
        <w:ind w:firstLine="720"/>
        <w:jc w:val="both"/>
        <w:rPr>
          <w:rFonts w:cs="Arial"/>
          <w:sz w:val="24"/>
          <w:shd w:val="clear" w:color="auto" w:fill="FFFFFF"/>
        </w:rPr>
      </w:pPr>
      <w:r w:rsidRPr="006356D7">
        <w:rPr>
          <w:rFonts w:cs="Arial"/>
          <w:sz w:val="24"/>
          <w:shd w:val="clear" w:color="auto" w:fill="FFFFFF"/>
        </w:rPr>
        <w:t xml:space="preserve">Границы деревни </w:t>
      </w:r>
      <w:proofErr w:type="spellStart"/>
      <w:r w:rsidR="00D60320" w:rsidRPr="006356D7">
        <w:rPr>
          <w:rFonts w:cs="Arial"/>
          <w:sz w:val="24"/>
          <w:shd w:val="clear" w:color="auto" w:fill="FFFFFF"/>
        </w:rPr>
        <w:t>Малобадраково</w:t>
      </w:r>
      <w:proofErr w:type="spellEnd"/>
      <w:r w:rsidRPr="006356D7">
        <w:rPr>
          <w:rFonts w:cs="Arial"/>
          <w:sz w:val="24"/>
          <w:shd w:val="clear" w:color="auto" w:fill="FFFFFF"/>
        </w:rPr>
        <w:t xml:space="preserve"> с севера</w:t>
      </w:r>
      <w:r w:rsidR="00DB7374" w:rsidRPr="006356D7">
        <w:rPr>
          <w:rFonts w:cs="Arial"/>
          <w:sz w:val="24"/>
          <w:shd w:val="clear" w:color="auto" w:fill="FFFFFF"/>
        </w:rPr>
        <w:t xml:space="preserve"> </w:t>
      </w:r>
      <w:r w:rsidRPr="006356D7">
        <w:rPr>
          <w:rFonts w:cs="Arial"/>
          <w:sz w:val="24"/>
          <w:shd w:val="clear" w:color="auto" w:fill="FFFFFF"/>
        </w:rPr>
        <w:t>–</w:t>
      </w:r>
      <w:r w:rsidR="00892949" w:rsidRPr="006356D7">
        <w:rPr>
          <w:rFonts w:cs="Arial"/>
          <w:sz w:val="24"/>
          <w:shd w:val="clear" w:color="auto" w:fill="FFFFFF"/>
        </w:rPr>
        <w:t xml:space="preserve"> </w:t>
      </w:r>
      <w:r w:rsidR="006356D7" w:rsidRPr="006356D7">
        <w:rPr>
          <w:rFonts w:cs="Arial"/>
          <w:sz w:val="24"/>
          <w:shd w:val="clear" w:color="auto" w:fill="FFFFFF"/>
        </w:rPr>
        <w:t xml:space="preserve">населенный пункт </w:t>
      </w:r>
      <w:proofErr w:type="spellStart"/>
      <w:r w:rsidR="006356D7" w:rsidRPr="006356D7">
        <w:rPr>
          <w:rFonts w:cs="Arial"/>
          <w:sz w:val="24"/>
          <w:shd w:val="clear" w:color="auto" w:fill="FFFFFF"/>
        </w:rPr>
        <w:t>Большебадраково</w:t>
      </w:r>
      <w:proofErr w:type="spellEnd"/>
      <w:r w:rsidRPr="006356D7">
        <w:rPr>
          <w:rFonts w:cs="Arial"/>
          <w:sz w:val="24"/>
          <w:shd w:val="clear" w:color="auto" w:fill="FFFFFF"/>
        </w:rPr>
        <w:t>, с юга</w:t>
      </w:r>
      <w:r w:rsidR="006356D7" w:rsidRPr="006356D7">
        <w:rPr>
          <w:rFonts w:cs="Arial"/>
          <w:sz w:val="24"/>
          <w:shd w:val="clear" w:color="auto" w:fill="FFFFFF"/>
        </w:rPr>
        <w:t xml:space="preserve"> и востока</w:t>
      </w:r>
      <w:r w:rsidRPr="006356D7">
        <w:rPr>
          <w:rFonts w:cs="Arial"/>
          <w:sz w:val="24"/>
          <w:shd w:val="clear" w:color="auto" w:fill="FFFFFF"/>
        </w:rPr>
        <w:t xml:space="preserve"> явля</w:t>
      </w:r>
      <w:r w:rsidR="006356D7" w:rsidRPr="006356D7">
        <w:rPr>
          <w:rFonts w:cs="Arial"/>
          <w:sz w:val="24"/>
          <w:shd w:val="clear" w:color="auto" w:fill="FFFFFF"/>
        </w:rPr>
        <w:t>ю</w:t>
      </w:r>
      <w:r w:rsidR="00892949" w:rsidRPr="006356D7">
        <w:rPr>
          <w:rFonts w:cs="Arial"/>
          <w:sz w:val="24"/>
          <w:shd w:val="clear" w:color="auto" w:fill="FFFFFF"/>
        </w:rPr>
        <w:t>тся</w:t>
      </w:r>
      <w:r w:rsidRPr="006356D7">
        <w:rPr>
          <w:rFonts w:cs="Arial"/>
          <w:sz w:val="24"/>
          <w:shd w:val="clear" w:color="auto" w:fill="FFFFFF"/>
        </w:rPr>
        <w:t xml:space="preserve"> </w:t>
      </w:r>
      <w:proofErr w:type="spellStart"/>
      <w:r w:rsidR="006356D7" w:rsidRPr="006356D7">
        <w:rPr>
          <w:rFonts w:cs="Arial"/>
          <w:sz w:val="24"/>
          <w:shd w:val="clear" w:color="auto" w:fill="FFFFFF"/>
        </w:rPr>
        <w:t>зели</w:t>
      </w:r>
      <w:proofErr w:type="spellEnd"/>
      <w:r w:rsidR="006356D7" w:rsidRPr="006356D7">
        <w:rPr>
          <w:rFonts w:cs="Arial"/>
          <w:sz w:val="24"/>
          <w:shd w:val="clear" w:color="auto" w:fill="FFFFFF"/>
        </w:rPr>
        <w:t xml:space="preserve"> </w:t>
      </w:r>
      <w:proofErr w:type="spellStart"/>
      <w:r w:rsidR="006356D7" w:rsidRPr="006356D7">
        <w:rPr>
          <w:rFonts w:cs="Arial"/>
          <w:sz w:val="24"/>
          <w:shd w:val="clear" w:color="auto" w:fill="FFFFFF"/>
        </w:rPr>
        <w:t>Бадраковского</w:t>
      </w:r>
      <w:proofErr w:type="spellEnd"/>
      <w:r w:rsidR="006356D7" w:rsidRPr="006356D7">
        <w:rPr>
          <w:rFonts w:cs="Arial"/>
          <w:sz w:val="24"/>
          <w:shd w:val="clear" w:color="auto" w:fill="FFFFFF"/>
        </w:rPr>
        <w:t xml:space="preserve"> сельсовета</w:t>
      </w:r>
      <w:r w:rsidRPr="006356D7">
        <w:rPr>
          <w:rFonts w:cs="Arial"/>
          <w:sz w:val="24"/>
          <w:shd w:val="clear" w:color="auto" w:fill="FFFFFF"/>
        </w:rPr>
        <w:t xml:space="preserve">, с </w:t>
      </w:r>
      <w:r w:rsidR="00DB7374" w:rsidRPr="006356D7">
        <w:rPr>
          <w:rFonts w:cs="Arial"/>
          <w:sz w:val="24"/>
          <w:shd w:val="clear" w:color="auto" w:fill="FFFFFF"/>
        </w:rPr>
        <w:t>запада</w:t>
      </w:r>
      <w:r w:rsidRPr="006356D7">
        <w:rPr>
          <w:rFonts w:cs="Arial"/>
          <w:sz w:val="24"/>
          <w:shd w:val="clear" w:color="auto" w:fill="FFFFFF"/>
        </w:rPr>
        <w:t xml:space="preserve"> является </w:t>
      </w:r>
      <w:r w:rsidR="006356D7" w:rsidRPr="006356D7">
        <w:rPr>
          <w:rFonts w:cs="Arial"/>
          <w:sz w:val="24"/>
          <w:shd w:val="clear" w:color="auto" w:fill="FFFFFF"/>
        </w:rPr>
        <w:t>автомобильная дорога районного значения</w:t>
      </w:r>
      <w:r w:rsidR="00DB7374" w:rsidRPr="006356D7">
        <w:rPr>
          <w:rFonts w:cs="Arial"/>
          <w:sz w:val="24"/>
          <w:shd w:val="clear" w:color="auto" w:fill="FFFFFF"/>
        </w:rPr>
        <w:t xml:space="preserve">. </w:t>
      </w:r>
      <w:r w:rsidRPr="006356D7">
        <w:rPr>
          <w:rFonts w:cs="Arial"/>
          <w:sz w:val="24"/>
          <w:shd w:val="clear" w:color="auto" w:fill="FFFFFF"/>
        </w:rPr>
        <w:t xml:space="preserve"> </w:t>
      </w:r>
    </w:p>
    <w:p w:rsidR="001F0308" w:rsidRPr="004D28C0" w:rsidRDefault="00117C95" w:rsidP="001F0308">
      <w:pPr>
        <w:ind w:firstLine="720"/>
        <w:jc w:val="both"/>
        <w:rPr>
          <w:rFonts w:cs="Arial"/>
          <w:color w:val="FF0000"/>
          <w:sz w:val="24"/>
          <w:shd w:val="clear" w:color="auto" w:fill="FFFFFF"/>
        </w:rPr>
      </w:pPr>
      <w:r w:rsidRPr="00117C95">
        <w:rPr>
          <w:rFonts w:cs="Arial"/>
          <w:sz w:val="24"/>
          <w:shd w:val="clear" w:color="auto" w:fill="FFFFFF"/>
        </w:rPr>
        <w:t xml:space="preserve">Расстояние до районного центра (Бураево): </w:t>
      </w:r>
      <w:r w:rsidR="000664F5">
        <w:rPr>
          <w:rFonts w:cs="Arial"/>
          <w:sz w:val="24"/>
          <w:shd w:val="clear" w:color="auto" w:fill="FFFFFF"/>
        </w:rPr>
        <w:t>2</w:t>
      </w:r>
      <w:r>
        <w:rPr>
          <w:rFonts w:cs="Arial"/>
          <w:sz w:val="24"/>
          <w:shd w:val="clear" w:color="auto" w:fill="FFFFFF"/>
        </w:rPr>
        <w:t>2</w:t>
      </w:r>
      <w:r w:rsidRPr="00117C95">
        <w:rPr>
          <w:rFonts w:cs="Arial"/>
          <w:sz w:val="24"/>
          <w:shd w:val="clear" w:color="auto" w:fill="FFFFFF"/>
        </w:rPr>
        <w:t xml:space="preserve"> км, центра сельсовета (</w:t>
      </w:r>
      <w:proofErr w:type="spellStart"/>
      <w:r w:rsidR="000664F5" w:rsidRPr="00117C95">
        <w:rPr>
          <w:rFonts w:cs="Arial"/>
          <w:sz w:val="24"/>
          <w:shd w:val="clear" w:color="auto" w:fill="FFFFFF"/>
        </w:rPr>
        <w:t>Большебадраково</w:t>
      </w:r>
      <w:proofErr w:type="spellEnd"/>
      <w:r w:rsidRPr="00117C95">
        <w:rPr>
          <w:rFonts w:cs="Arial"/>
          <w:sz w:val="24"/>
          <w:shd w:val="clear" w:color="auto" w:fill="FFFFFF"/>
        </w:rPr>
        <w:t xml:space="preserve">): </w:t>
      </w:r>
      <w:r w:rsidR="000664F5">
        <w:rPr>
          <w:rFonts w:cs="Arial"/>
          <w:sz w:val="24"/>
          <w:shd w:val="clear" w:color="auto" w:fill="FFFFFF"/>
        </w:rPr>
        <w:t>1</w:t>
      </w:r>
      <w:r w:rsidRPr="00117C95">
        <w:rPr>
          <w:rFonts w:cs="Arial"/>
          <w:sz w:val="24"/>
          <w:shd w:val="clear" w:color="auto" w:fill="FFFFFF"/>
        </w:rPr>
        <w:t xml:space="preserve"> км, 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(Янаул): </w:t>
      </w:r>
      <w:r w:rsidR="000664F5">
        <w:rPr>
          <w:rFonts w:cs="Arial"/>
          <w:sz w:val="24"/>
          <w:shd w:val="clear" w:color="auto" w:fill="FFFFFF"/>
        </w:rPr>
        <w:t>9</w:t>
      </w:r>
      <w:r>
        <w:rPr>
          <w:rFonts w:cs="Arial"/>
          <w:sz w:val="24"/>
          <w:shd w:val="clear" w:color="auto" w:fill="FFFFFF"/>
        </w:rPr>
        <w:t>0</w:t>
      </w:r>
      <w:r w:rsidRPr="00117C95">
        <w:rPr>
          <w:rFonts w:cs="Arial"/>
          <w:sz w:val="24"/>
          <w:shd w:val="clear" w:color="auto" w:fill="FFFFFF"/>
        </w:rPr>
        <w:t xml:space="preserve"> км.</w:t>
      </w:r>
    </w:p>
    <w:p w:rsidR="001F0308" w:rsidRPr="004D28C0" w:rsidRDefault="001F0308" w:rsidP="001F0308">
      <w:pPr>
        <w:ind w:firstLine="567"/>
        <w:rPr>
          <w:rFonts w:cs="Arial"/>
          <w:color w:val="FF0000"/>
          <w:sz w:val="24"/>
        </w:rPr>
      </w:pPr>
    </w:p>
    <w:p w:rsidR="001F0308" w:rsidRPr="00E34CDE" w:rsidRDefault="001F0308" w:rsidP="001F0308">
      <w:pPr>
        <w:ind w:firstLine="720"/>
        <w:jc w:val="both"/>
        <w:rPr>
          <w:rFonts w:cs="Arial"/>
          <w:sz w:val="24"/>
          <w:u w:val="single"/>
          <w:shd w:val="clear" w:color="auto" w:fill="FFFFFF"/>
        </w:rPr>
      </w:pPr>
      <w:proofErr w:type="spellStart"/>
      <w:r w:rsidRPr="00E34CDE">
        <w:rPr>
          <w:rFonts w:cs="Arial"/>
          <w:sz w:val="24"/>
          <w:u w:val="single"/>
          <w:shd w:val="clear" w:color="auto" w:fill="FFFFFF"/>
        </w:rPr>
        <w:t>д</w:t>
      </w:r>
      <w:proofErr w:type="gramStart"/>
      <w:r w:rsidRPr="00E34CDE">
        <w:rPr>
          <w:rFonts w:cs="Arial"/>
          <w:sz w:val="24"/>
          <w:u w:val="single"/>
          <w:shd w:val="clear" w:color="auto" w:fill="FFFFFF"/>
        </w:rPr>
        <w:t>.</w:t>
      </w:r>
      <w:r w:rsidR="009B0201" w:rsidRPr="00E34CDE">
        <w:rPr>
          <w:rFonts w:cs="Arial"/>
          <w:sz w:val="24"/>
          <w:u w:val="single"/>
          <w:shd w:val="clear" w:color="auto" w:fill="FFFFFF"/>
        </w:rPr>
        <w:t>Н</w:t>
      </w:r>
      <w:proofErr w:type="gramEnd"/>
      <w:r w:rsidR="009B0201" w:rsidRPr="00E34CDE">
        <w:rPr>
          <w:rFonts w:cs="Arial"/>
          <w:sz w:val="24"/>
          <w:u w:val="single"/>
          <w:shd w:val="clear" w:color="auto" w:fill="FFFFFF"/>
        </w:rPr>
        <w:t>арышево</w:t>
      </w:r>
      <w:proofErr w:type="spellEnd"/>
    </w:p>
    <w:p w:rsidR="001F0308" w:rsidRPr="00E34CDE" w:rsidRDefault="001F0308" w:rsidP="001F0308">
      <w:pPr>
        <w:ind w:firstLine="720"/>
        <w:jc w:val="both"/>
        <w:rPr>
          <w:rFonts w:cs="Arial"/>
          <w:sz w:val="24"/>
          <w:shd w:val="clear" w:color="auto" w:fill="FFFFFF"/>
        </w:rPr>
      </w:pPr>
      <w:r w:rsidRPr="00E34CDE">
        <w:rPr>
          <w:rFonts w:cs="Arial"/>
          <w:sz w:val="24"/>
          <w:shd w:val="clear" w:color="auto" w:fill="FFFFFF"/>
        </w:rPr>
        <w:t xml:space="preserve">Границы деревни </w:t>
      </w:r>
      <w:proofErr w:type="spellStart"/>
      <w:r w:rsidR="009B0201" w:rsidRPr="00E34CDE">
        <w:rPr>
          <w:rFonts w:cs="Arial"/>
          <w:sz w:val="24"/>
          <w:shd w:val="clear" w:color="auto" w:fill="FFFFFF"/>
        </w:rPr>
        <w:t>Нарышево</w:t>
      </w:r>
      <w:proofErr w:type="spellEnd"/>
      <w:r w:rsidRPr="00E34CDE">
        <w:rPr>
          <w:rFonts w:cs="Arial"/>
          <w:sz w:val="24"/>
          <w:shd w:val="clear" w:color="auto" w:fill="FFFFFF"/>
        </w:rPr>
        <w:t xml:space="preserve"> с севера</w:t>
      </w:r>
      <w:r w:rsidR="00DB7374" w:rsidRPr="00E34CDE">
        <w:rPr>
          <w:rFonts w:cs="Arial"/>
          <w:sz w:val="24"/>
          <w:shd w:val="clear" w:color="auto" w:fill="FFFFFF"/>
        </w:rPr>
        <w:t>, юга</w:t>
      </w:r>
      <w:r w:rsidR="00E34CDE" w:rsidRPr="00E34CDE">
        <w:rPr>
          <w:rFonts w:cs="Arial"/>
          <w:sz w:val="24"/>
          <w:shd w:val="clear" w:color="auto" w:fill="FFFFFF"/>
        </w:rPr>
        <w:t xml:space="preserve"> и</w:t>
      </w:r>
      <w:r w:rsidR="00DB7374" w:rsidRPr="00E34CDE">
        <w:rPr>
          <w:rFonts w:cs="Arial"/>
          <w:sz w:val="24"/>
          <w:shd w:val="clear" w:color="auto" w:fill="FFFFFF"/>
        </w:rPr>
        <w:t xml:space="preserve"> </w:t>
      </w:r>
      <w:r w:rsidRPr="00E34CDE">
        <w:rPr>
          <w:rFonts w:cs="Arial"/>
          <w:sz w:val="24"/>
          <w:shd w:val="clear" w:color="auto" w:fill="FFFFFF"/>
        </w:rPr>
        <w:t>запада</w:t>
      </w:r>
      <w:r w:rsidR="00E34CDE" w:rsidRPr="00E34CDE">
        <w:rPr>
          <w:rFonts w:cs="Arial"/>
          <w:sz w:val="24"/>
          <w:shd w:val="clear" w:color="auto" w:fill="FFFFFF"/>
        </w:rPr>
        <w:t xml:space="preserve"> </w:t>
      </w:r>
      <w:r w:rsidRPr="00E34CDE">
        <w:rPr>
          <w:rFonts w:cs="Arial"/>
          <w:sz w:val="24"/>
          <w:shd w:val="clear" w:color="auto" w:fill="FFFFFF"/>
        </w:rPr>
        <w:t xml:space="preserve">являются земли </w:t>
      </w:r>
      <w:proofErr w:type="spellStart"/>
      <w:r w:rsidR="00E34CDE" w:rsidRPr="00E34CDE">
        <w:rPr>
          <w:rFonts w:cs="Arial"/>
          <w:sz w:val="24"/>
          <w:shd w:val="clear" w:color="auto" w:fill="FFFFFF"/>
        </w:rPr>
        <w:t>Б</w:t>
      </w:r>
      <w:r w:rsidR="00D60320" w:rsidRPr="00E34CDE">
        <w:rPr>
          <w:rFonts w:cs="Arial"/>
          <w:sz w:val="24"/>
          <w:shd w:val="clear" w:color="auto" w:fill="FFFFFF"/>
        </w:rPr>
        <w:t>адраков</w:t>
      </w:r>
      <w:r w:rsidR="00E34CDE" w:rsidRPr="00E34CDE">
        <w:rPr>
          <w:rFonts w:cs="Arial"/>
          <w:sz w:val="24"/>
          <w:shd w:val="clear" w:color="auto" w:fill="FFFFFF"/>
        </w:rPr>
        <w:t>ског</w:t>
      </w:r>
      <w:r w:rsidRPr="00E34CDE">
        <w:rPr>
          <w:rFonts w:cs="Arial"/>
          <w:sz w:val="24"/>
          <w:shd w:val="clear" w:color="auto" w:fill="FFFFFF"/>
        </w:rPr>
        <w:t>о</w:t>
      </w:r>
      <w:proofErr w:type="spellEnd"/>
      <w:r w:rsidRPr="00E34CDE">
        <w:rPr>
          <w:rFonts w:cs="Arial"/>
          <w:sz w:val="24"/>
          <w:shd w:val="clear" w:color="auto" w:fill="FFFFFF"/>
        </w:rPr>
        <w:t xml:space="preserve"> сельсовета</w:t>
      </w:r>
      <w:r w:rsidR="00E34CDE" w:rsidRPr="00E34CDE">
        <w:rPr>
          <w:rFonts w:cs="Arial"/>
          <w:sz w:val="24"/>
          <w:shd w:val="clear" w:color="auto" w:fill="FFFFFF"/>
        </w:rPr>
        <w:t xml:space="preserve">, с востока – земли </w:t>
      </w:r>
      <w:proofErr w:type="spellStart"/>
      <w:r w:rsidR="00E34CDE" w:rsidRPr="00E34CDE">
        <w:rPr>
          <w:rFonts w:cs="Arial"/>
          <w:sz w:val="24"/>
          <w:shd w:val="clear" w:color="auto" w:fill="FFFFFF"/>
        </w:rPr>
        <w:t>Азяковского</w:t>
      </w:r>
      <w:proofErr w:type="spellEnd"/>
      <w:r w:rsidR="00E34CDE" w:rsidRPr="00E34CDE">
        <w:rPr>
          <w:rFonts w:cs="Arial"/>
          <w:sz w:val="24"/>
          <w:shd w:val="clear" w:color="auto" w:fill="FFFFFF"/>
        </w:rPr>
        <w:t xml:space="preserve"> сельсовета.</w:t>
      </w:r>
    </w:p>
    <w:p w:rsidR="001F0308" w:rsidRDefault="000664F5" w:rsidP="00DB7374">
      <w:pPr>
        <w:jc w:val="both"/>
        <w:rPr>
          <w:rFonts w:cs="Arial"/>
          <w:sz w:val="24"/>
          <w:shd w:val="clear" w:color="auto" w:fill="FFFFFF"/>
        </w:rPr>
      </w:pPr>
      <w:r>
        <w:rPr>
          <w:rFonts w:cs="Arial"/>
          <w:sz w:val="24"/>
          <w:shd w:val="clear" w:color="auto" w:fill="FFFFFF"/>
        </w:rPr>
        <w:t xml:space="preserve">           </w:t>
      </w:r>
      <w:r w:rsidRPr="00117C95">
        <w:rPr>
          <w:rFonts w:cs="Arial"/>
          <w:sz w:val="24"/>
          <w:shd w:val="clear" w:color="auto" w:fill="FFFFFF"/>
        </w:rPr>
        <w:t xml:space="preserve">Расстояние до районного центра (Бураево): </w:t>
      </w:r>
      <w:r>
        <w:rPr>
          <w:rFonts w:cs="Arial"/>
          <w:sz w:val="24"/>
          <w:shd w:val="clear" w:color="auto" w:fill="FFFFFF"/>
        </w:rPr>
        <w:t>26</w:t>
      </w:r>
      <w:r w:rsidRPr="00117C95">
        <w:rPr>
          <w:rFonts w:cs="Arial"/>
          <w:sz w:val="24"/>
          <w:shd w:val="clear" w:color="auto" w:fill="FFFFFF"/>
        </w:rPr>
        <w:t xml:space="preserve"> км, центра сельсовета (</w:t>
      </w:r>
      <w:proofErr w:type="spellStart"/>
      <w:r>
        <w:rPr>
          <w:rFonts w:cs="Arial"/>
          <w:sz w:val="24"/>
          <w:shd w:val="clear" w:color="auto" w:fill="FFFFFF"/>
        </w:rPr>
        <w:t>Старо</w:t>
      </w:r>
      <w:r w:rsidRPr="00117C95">
        <w:rPr>
          <w:rFonts w:cs="Arial"/>
          <w:sz w:val="24"/>
          <w:shd w:val="clear" w:color="auto" w:fill="FFFFFF"/>
        </w:rPr>
        <w:t>б</w:t>
      </w:r>
      <w:r>
        <w:rPr>
          <w:rFonts w:cs="Arial"/>
          <w:sz w:val="24"/>
          <w:shd w:val="clear" w:color="auto" w:fill="FFFFFF"/>
        </w:rPr>
        <w:t>икметово</w:t>
      </w:r>
      <w:proofErr w:type="spellEnd"/>
      <w:r w:rsidRPr="00117C95">
        <w:rPr>
          <w:rFonts w:cs="Arial"/>
          <w:sz w:val="24"/>
          <w:shd w:val="clear" w:color="auto" w:fill="FFFFFF"/>
        </w:rPr>
        <w:t xml:space="preserve">): </w:t>
      </w:r>
      <w:r>
        <w:rPr>
          <w:rFonts w:cs="Arial"/>
          <w:sz w:val="24"/>
          <w:shd w:val="clear" w:color="auto" w:fill="FFFFFF"/>
        </w:rPr>
        <w:t>8</w:t>
      </w:r>
      <w:r w:rsidRPr="00117C95">
        <w:rPr>
          <w:rFonts w:cs="Arial"/>
          <w:sz w:val="24"/>
          <w:shd w:val="clear" w:color="auto" w:fill="FFFFFF"/>
        </w:rPr>
        <w:t xml:space="preserve"> км, 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(Янаул): </w:t>
      </w:r>
      <w:r>
        <w:rPr>
          <w:rFonts w:cs="Arial"/>
          <w:sz w:val="24"/>
          <w:shd w:val="clear" w:color="auto" w:fill="FFFFFF"/>
        </w:rPr>
        <w:t>87</w:t>
      </w:r>
      <w:r w:rsidRPr="00117C95">
        <w:rPr>
          <w:rFonts w:cs="Arial"/>
          <w:sz w:val="24"/>
          <w:shd w:val="clear" w:color="auto" w:fill="FFFFFF"/>
        </w:rPr>
        <w:t xml:space="preserve"> км.</w:t>
      </w:r>
    </w:p>
    <w:p w:rsidR="000664F5" w:rsidRPr="004D28C0" w:rsidRDefault="000664F5" w:rsidP="00DB7374">
      <w:pPr>
        <w:jc w:val="both"/>
        <w:rPr>
          <w:rFonts w:cs="Arial"/>
          <w:color w:val="FF0000"/>
          <w:sz w:val="24"/>
          <w:shd w:val="clear" w:color="auto" w:fill="FFFFFF"/>
        </w:rPr>
      </w:pPr>
    </w:p>
    <w:p w:rsidR="001F0308" w:rsidRPr="006B5711" w:rsidRDefault="000664F5" w:rsidP="001F0308">
      <w:pPr>
        <w:ind w:firstLine="720"/>
        <w:jc w:val="both"/>
        <w:rPr>
          <w:rFonts w:cs="Arial"/>
          <w:sz w:val="24"/>
          <w:u w:val="single"/>
          <w:shd w:val="clear" w:color="auto" w:fill="FFFFFF"/>
        </w:rPr>
      </w:pPr>
      <w:proofErr w:type="spellStart"/>
      <w:r w:rsidRPr="006B5711">
        <w:rPr>
          <w:rFonts w:cs="Arial"/>
          <w:sz w:val="24"/>
          <w:u w:val="single"/>
          <w:shd w:val="clear" w:color="auto" w:fill="FFFFFF"/>
        </w:rPr>
        <w:t>д</w:t>
      </w:r>
      <w:proofErr w:type="gramStart"/>
      <w:r w:rsidR="001F0308" w:rsidRPr="006B5711">
        <w:rPr>
          <w:rFonts w:cs="Arial"/>
          <w:sz w:val="24"/>
          <w:u w:val="single"/>
          <w:shd w:val="clear" w:color="auto" w:fill="FFFFFF"/>
        </w:rPr>
        <w:t>.</w:t>
      </w:r>
      <w:r w:rsidR="00AD31E1" w:rsidRPr="006B5711">
        <w:rPr>
          <w:rFonts w:cs="Arial"/>
          <w:sz w:val="24"/>
          <w:u w:val="single"/>
          <w:shd w:val="clear" w:color="auto" w:fill="FFFFFF"/>
        </w:rPr>
        <w:t>С</w:t>
      </w:r>
      <w:proofErr w:type="gramEnd"/>
      <w:r w:rsidR="00AD31E1" w:rsidRPr="006B5711">
        <w:rPr>
          <w:rFonts w:cs="Arial"/>
          <w:sz w:val="24"/>
          <w:u w:val="single"/>
          <w:shd w:val="clear" w:color="auto" w:fill="FFFFFF"/>
        </w:rPr>
        <w:t>илосово</w:t>
      </w:r>
      <w:proofErr w:type="spellEnd"/>
    </w:p>
    <w:p w:rsidR="001F0308" w:rsidRPr="006B5711" w:rsidRDefault="001F0308" w:rsidP="00D73CC9">
      <w:pPr>
        <w:ind w:firstLine="720"/>
        <w:jc w:val="both"/>
        <w:rPr>
          <w:rFonts w:cs="Arial"/>
          <w:sz w:val="24"/>
          <w:shd w:val="clear" w:color="auto" w:fill="FFFFFF"/>
        </w:rPr>
      </w:pPr>
      <w:r w:rsidRPr="006B5711">
        <w:rPr>
          <w:rFonts w:cs="Arial"/>
          <w:sz w:val="24"/>
          <w:shd w:val="clear" w:color="auto" w:fill="FFFFFF"/>
        </w:rPr>
        <w:t xml:space="preserve">Границы деревни </w:t>
      </w:r>
      <w:proofErr w:type="spellStart"/>
      <w:r w:rsidR="00AD31E1" w:rsidRPr="006B5711">
        <w:rPr>
          <w:rFonts w:cs="Arial"/>
          <w:sz w:val="24"/>
          <w:shd w:val="clear" w:color="auto" w:fill="FFFFFF"/>
        </w:rPr>
        <w:t>Силосово</w:t>
      </w:r>
      <w:proofErr w:type="spellEnd"/>
      <w:r w:rsidRPr="006B5711">
        <w:rPr>
          <w:rFonts w:cs="Arial"/>
          <w:sz w:val="24"/>
          <w:shd w:val="clear" w:color="auto" w:fill="FFFFFF"/>
        </w:rPr>
        <w:t xml:space="preserve"> с севера</w:t>
      </w:r>
      <w:r w:rsidR="00D73CC9" w:rsidRPr="006B5711">
        <w:rPr>
          <w:rFonts w:cs="Arial"/>
          <w:sz w:val="24"/>
          <w:shd w:val="clear" w:color="auto" w:fill="FFFFFF"/>
        </w:rPr>
        <w:t>, востока</w:t>
      </w:r>
      <w:r w:rsidRPr="006B5711">
        <w:rPr>
          <w:rFonts w:cs="Arial"/>
          <w:sz w:val="24"/>
          <w:shd w:val="clear" w:color="auto" w:fill="FFFFFF"/>
        </w:rPr>
        <w:t xml:space="preserve"> и запада – </w:t>
      </w:r>
      <w:r w:rsidR="00D73CC9" w:rsidRPr="006B5711">
        <w:rPr>
          <w:rFonts w:cs="Arial"/>
          <w:sz w:val="24"/>
          <w:shd w:val="clear" w:color="auto" w:fill="FFFFFF"/>
        </w:rPr>
        <w:t xml:space="preserve">река </w:t>
      </w:r>
      <w:proofErr w:type="spellStart"/>
      <w:r w:rsidR="00E34CDE" w:rsidRPr="006B5711">
        <w:rPr>
          <w:rFonts w:cs="Arial"/>
          <w:sz w:val="24"/>
          <w:shd w:val="clear" w:color="auto" w:fill="FFFFFF"/>
        </w:rPr>
        <w:t>Нарыш</w:t>
      </w:r>
      <w:proofErr w:type="spellEnd"/>
      <w:r w:rsidRPr="006B5711">
        <w:rPr>
          <w:rFonts w:cs="Arial"/>
          <w:sz w:val="24"/>
          <w:shd w:val="clear" w:color="auto" w:fill="FFFFFF"/>
        </w:rPr>
        <w:t>,</w:t>
      </w:r>
      <w:r w:rsidR="00D73CC9" w:rsidRPr="006B5711">
        <w:rPr>
          <w:rFonts w:cs="Arial"/>
          <w:sz w:val="24"/>
          <w:shd w:val="clear" w:color="auto" w:fill="FFFFFF"/>
        </w:rPr>
        <w:t xml:space="preserve"> с юга </w:t>
      </w:r>
      <w:r w:rsidRPr="006B5711">
        <w:rPr>
          <w:rFonts w:cs="Arial"/>
          <w:sz w:val="24"/>
          <w:shd w:val="clear" w:color="auto" w:fill="FFFFFF"/>
        </w:rPr>
        <w:t xml:space="preserve">– </w:t>
      </w:r>
      <w:r w:rsidR="00D73CC9" w:rsidRPr="006B5711">
        <w:rPr>
          <w:rFonts w:cs="Arial"/>
          <w:sz w:val="24"/>
          <w:shd w:val="clear" w:color="auto" w:fill="FFFFFF"/>
        </w:rPr>
        <w:t xml:space="preserve">земли </w:t>
      </w:r>
      <w:proofErr w:type="spellStart"/>
      <w:r w:rsidR="00E34CDE" w:rsidRPr="006B5711">
        <w:rPr>
          <w:rFonts w:cs="Arial"/>
          <w:sz w:val="24"/>
          <w:shd w:val="clear" w:color="auto" w:fill="FFFFFF"/>
        </w:rPr>
        <w:t>Б</w:t>
      </w:r>
      <w:r w:rsidR="006B5711" w:rsidRPr="006B5711">
        <w:rPr>
          <w:rFonts w:cs="Arial"/>
          <w:sz w:val="24"/>
          <w:shd w:val="clear" w:color="auto" w:fill="FFFFFF"/>
        </w:rPr>
        <w:t>адраков</w:t>
      </w:r>
      <w:r w:rsidR="00D73CC9" w:rsidRPr="006B5711">
        <w:rPr>
          <w:rFonts w:cs="Arial"/>
          <w:sz w:val="24"/>
          <w:shd w:val="clear" w:color="auto" w:fill="FFFFFF"/>
        </w:rPr>
        <w:t>ского</w:t>
      </w:r>
      <w:proofErr w:type="spellEnd"/>
      <w:r w:rsidR="00D73CC9" w:rsidRPr="006B5711">
        <w:rPr>
          <w:rFonts w:cs="Arial"/>
          <w:sz w:val="24"/>
          <w:shd w:val="clear" w:color="auto" w:fill="FFFFFF"/>
        </w:rPr>
        <w:t xml:space="preserve"> сельсовета</w:t>
      </w:r>
      <w:r w:rsidRPr="006B5711">
        <w:rPr>
          <w:rFonts w:cs="Arial"/>
          <w:sz w:val="24"/>
          <w:shd w:val="clear" w:color="auto" w:fill="FFFFFF"/>
        </w:rPr>
        <w:t xml:space="preserve">. </w:t>
      </w:r>
    </w:p>
    <w:p w:rsidR="000664F5" w:rsidRPr="004D28C0" w:rsidRDefault="000664F5" w:rsidP="000664F5">
      <w:pPr>
        <w:ind w:firstLine="720"/>
        <w:jc w:val="both"/>
        <w:rPr>
          <w:rFonts w:cs="Arial"/>
          <w:color w:val="FF0000"/>
          <w:sz w:val="24"/>
          <w:shd w:val="clear" w:color="auto" w:fill="FFFFFF"/>
        </w:rPr>
      </w:pPr>
      <w:r w:rsidRPr="00117C95">
        <w:rPr>
          <w:rFonts w:cs="Arial"/>
          <w:sz w:val="24"/>
          <w:shd w:val="clear" w:color="auto" w:fill="FFFFFF"/>
        </w:rPr>
        <w:t xml:space="preserve">Расстояние до районного центра (Бураево): </w:t>
      </w:r>
      <w:r>
        <w:rPr>
          <w:rFonts w:cs="Arial"/>
          <w:sz w:val="24"/>
          <w:shd w:val="clear" w:color="auto" w:fill="FFFFFF"/>
        </w:rPr>
        <w:t>28</w:t>
      </w:r>
      <w:r w:rsidRPr="00117C95">
        <w:rPr>
          <w:rFonts w:cs="Arial"/>
          <w:sz w:val="24"/>
          <w:shd w:val="clear" w:color="auto" w:fill="FFFFFF"/>
        </w:rPr>
        <w:t xml:space="preserve"> км, центра сельсовета (</w:t>
      </w:r>
      <w:proofErr w:type="spellStart"/>
      <w:r w:rsidRPr="00117C95">
        <w:rPr>
          <w:rFonts w:cs="Arial"/>
          <w:sz w:val="24"/>
          <w:shd w:val="clear" w:color="auto" w:fill="FFFFFF"/>
        </w:rPr>
        <w:t>Большебадраково</w:t>
      </w:r>
      <w:proofErr w:type="spellEnd"/>
      <w:r w:rsidRPr="00117C95">
        <w:rPr>
          <w:rFonts w:cs="Arial"/>
          <w:sz w:val="24"/>
          <w:shd w:val="clear" w:color="auto" w:fill="FFFFFF"/>
        </w:rPr>
        <w:t xml:space="preserve">): </w:t>
      </w:r>
      <w:r>
        <w:rPr>
          <w:rFonts w:cs="Arial"/>
          <w:sz w:val="24"/>
          <w:shd w:val="clear" w:color="auto" w:fill="FFFFFF"/>
        </w:rPr>
        <w:t>3</w:t>
      </w:r>
      <w:r w:rsidRPr="00117C95">
        <w:rPr>
          <w:rFonts w:cs="Arial"/>
          <w:sz w:val="24"/>
          <w:shd w:val="clear" w:color="auto" w:fill="FFFFFF"/>
        </w:rPr>
        <w:t xml:space="preserve"> км, ближайшей ж/</w:t>
      </w:r>
      <w:proofErr w:type="spellStart"/>
      <w:r w:rsidRPr="00117C95">
        <w:rPr>
          <w:rFonts w:cs="Arial"/>
          <w:sz w:val="24"/>
          <w:shd w:val="clear" w:color="auto" w:fill="FFFFFF"/>
        </w:rPr>
        <w:t>д</w:t>
      </w:r>
      <w:proofErr w:type="spellEnd"/>
      <w:r w:rsidRPr="00117C95">
        <w:rPr>
          <w:rFonts w:cs="Arial"/>
          <w:sz w:val="24"/>
          <w:shd w:val="clear" w:color="auto" w:fill="FFFFFF"/>
        </w:rPr>
        <w:t xml:space="preserve"> станции (Янаул): </w:t>
      </w:r>
      <w:r>
        <w:rPr>
          <w:rFonts w:cs="Arial"/>
          <w:sz w:val="24"/>
          <w:shd w:val="clear" w:color="auto" w:fill="FFFFFF"/>
        </w:rPr>
        <w:t>96</w:t>
      </w:r>
      <w:r w:rsidRPr="00117C95">
        <w:rPr>
          <w:rFonts w:cs="Arial"/>
          <w:sz w:val="24"/>
          <w:shd w:val="clear" w:color="auto" w:fill="FFFFFF"/>
        </w:rPr>
        <w:t xml:space="preserve"> км.</w:t>
      </w:r>
    </w:p>
    <w:p w:rsidR="001F0308" w:rsidRPr="00A119B0" w:rsidRDefault="001F0308" w:rsidP="001F0308">
      <w:pPr>
        <w:ind w:firstLine="720"/>
        <w:jc w:val="both"/>
        <w:rPr>
          <w:rFonts w:cs="Arial"/>
          <w:sz w:val="24"/>
          <w:shd w:val="clear" w:color="auto" w:fill="FFFFFF"/>
        </w:rPr>
      </w:pPr>
    </w:p>
    <w:p w:rsidR="001F0308" w:rsidRPr="00A119B0" w:rsidRDefault="001F0308" w:rsidP="001F0308">
      <w:pPr>
        <w:ind w:firstLine="720"/>
        <w:jc w:val="both"/>
        <w:rPr>
          <w:rFonts w:cs="Arial"/>
          <w:sz w:val="24"/>
          <w:u w:val="single"/>
          <w:shd w:val="clear" w:color="auto" w:fill="FFFFFF"/>
        </w:rPr>
      </w:pPr>
      <w:proofErr w:type="spellStart"/>
      <w:r w:rsidRPr="00A119B0">
        <w:rPr>
          <w:rFonts w:cs="Arial"/>
          <w:sz w:val="24"/>
          <w:u w:val="single"/>
          <w:shd w:val="clear" w:color="auto" w:fill="FFFFFF"/>
        </w:rPr>
        <w:t>д</w:t>
      </w:r>
      <w:proofErr w:type="gramStart"/>
      <w:r w:rsidRPr="00A119B0">
        <w:rPr>
          <w:rFonts w:cs="Arial"/>
          <w:sz w:val="24"/>
          <w:u w:val="single"/>
          <w:shd w:val="clear" w:color="auto" w:fill="FFFFFF"/>
        </w:rPr>
        <w:t>.</w:t>
      </w:r>
      <w:r w:rsidR="00AD31E1" w:rsidRPr="00A119B0">
        <w:rPr>
          <w:rFonts w:cs="Arial"/>
          <w:sz w:val="24"/>
          <w:u w:val="single"/>
          <w:shd w:val="clear" w:color="auto" w:fill="FFFFFF"/>
        </w:rPr>
        <w:t>С</w:t>
      </w:r>
      <w:proofErr w:type="gramEnd"/>
      <w:r w:rsidR="00AD31E1" w:rsidRPr="00A119B0">
        <w:rPr>
          <w:rFonts w:cs="Arial"/>
          <w:sz w:val="24"/>
          <w:u w:val="single"/>
          <w:shd w:val="clear" w:color="auto" w:fill="FFFFFF"/>
        </w:rPr>
        <w:t>таробикметово</w:t>
      </w:r>
      <w:proofErr w:type="spellEnd"/>
    </w:p>
    <w:p w:rsidR="001F0308" w:rsidRPr="00A119B0" w:rsidRDefault="001F0308" w:rsidP="006540E6">
      <w:pPr>
        <w:ind w:firstLine="720"/>
        <w:jc w:val="both"/>
        <w:rPr>
          <w:rFonts w:cs="Arial"/>
          <w:sz w:val="24"/>
          <w:shd w:val="clear" w:color="auto" w:fill="FFFFFF"/>
        </w:rPr>
      </w:pPr>
      <w:r w:rsidRPr="00A119B0">
        <w:rPr>
          <w:rFonts w:cs="Arial"/>
          <w:sz w:val="24"/>
          <w:shd w:val="clear" w:color="auto" w:fill="FFFFFF"/>
        </w:rPr>
        <w:t xml:space="preserve">Границы деревни </w:t>
      </w:r>
      <w:proofErr w:type="spellStart"/>
      <w:r w:rsidR="00AD31E1" w:rsidRPr="00A119B0">
        <w:rPr>
          <w:rFonts w:cs="Arial"/>
          <w:sz w:val="24"/>
          <w:shd w:val="clear" w:color="auto" w:fill="FFFFFF"/>
        </w:rPr>
        <w:t>Старобикметово</w:t>
      </w:r>
      <w:proofErr w:type="spellEnd"/>
      <w:r w:rsidR="006540E6" w:rsidRPr="00A119B0">
        <w:rPr>
          <w:rFonts w:cs="Arial"/>
          <w:sz w:val="24"/>
          <w:shd w:val="clear" w:color="auto" w:fill="FFFFFF"/>
        </w:rPr>
        <w:t xml:space="preserve"> с севера и востока </w:t>
      </w:r>
      <w:r w:rsidRPr="00A119B0">
        <w:rPr>
          <w:rFonts w:cs="Arial"/>
          <w:sz w:val="24"/>
          <w:shd w:val="clear" w:color="auto" w:fill="FFFFFF"/>
        </w:rPr>
        <w:t xml:space="preserve">– </w:t>
      </w:r>
      <w:r w:rsidR="006B5711" w:rsidRPr="00A119B0">
        <w:rPr>
          <w:rFonts w:cs="Arial"/>
          <w:sz w:val="24"/>
          <w:shd w:val="clear" w:color="auto" w:fill="FFFFFF"/>
        </w:rPr>
        <w:t xml:space="preserve">река </w:t>
      </w:r>
      <w:proofErr w:type="spellStart"/>
      <w:r w:rsidR="006B5711" w:rsidRPr="00A119B0">
        <w:rPr>
          <w:rFonts w:cs="Arial"/>
          <w:sz w:val="24"/>
          <w:shd w:val="clear" w:color="auto" w:fill="FFFFFF"/>
        </w:rPr>
        <w:t>Аудереш</w:t>
      </w:r>
      <w:proofErr w:type="spellEnd"/>
      <w:r w:rsidRPr="00A119B0">
        <w:rPr>
          <w:rFonts w:cs="Arial"/>
          <w:sz w:val="24"/>
          <w:shd w:val="clear" w:color="auto" w:fill="FFFFFF"/>
        </w:rPr>
        <w:t xml:space="preserve">, с </w:t>
      </w:r>
      <w:r w:rsidR="006540E6" w:rsidRPr="00A119B0">
        <w:rPr>
          <w:rFonts w:cs="Arial"/>
          <w:sz w:val="24"/>
          <w:shd w:val="clear" w:color="auto" w:fill="FFFFFF"/>
        </w:rPr>
        <w:t>юга</w:t>
      </w:r>
      <w:r w:rsidRPr="00A119B0">
        <w:rPr>
          <w:rFonts w:cs="Arial"/>
          <w:sz w:val="24"/>
          <w:shd w:val="clear" w:color="auto" w:fill="FFFFFF"/>
        </w:rPr>
        <w:t xml:space="preserve"> – </w:t>
      </w:r>
      <w:r w:rsidR="006B5711" w:rsidRPr="00A119B0">
        <w:rPr>
          <w:rFonts w:cs="Arial"/>
          <w:sz w:val="24"/>
          <w:shd w:val="clear" w:color="auto" w:fill="FFFFFF"/>
        </w:rPr>
        <w:t xml:space="preserve">населенный пункт </w:t>
      </w:r>
      <w:proofErr w:type="spellStart"/>
      <w:r w:rsidR="006B5711" w:rsidRPr="00A119B0">
        <w:rPr>
          <w:rFonts w:cs="Arial"/>
          <w:sz w:val="24"/>
          <w:shd w:val="clear" w:color="auto" w:fill="FFFFFF"/>
        </w:rPr>
        <w:t>Старотукраново</w:t>
      </w:r>
      <w:proofErr w:type="spellEnd"/>
      <w:r w:rsidR="00A119B0" w:rsidRPr="00A119B0">
        <w:rPr>
          <w:rFonts w:cs="Arial"/>
          <w:sz w:val="24"/>
          <w:shd w:val="clear" w:color="auto" w:fill="FFFFFF"/>
        </w:rPr>
        <w:t>, запада – автомобильная дорога.</w:t>
      </w:r>
    </w:p>
    <w:p w:rsidR="001F0308" w:rsidRPr="00A119B0" w:rsidRDefault="001F0308" w:rsidP="001F0308">
      <w:pPr>
        <w:ind w:firstLine="720"/>
        <w:jc w:val="both"/>
        <w:rPr>
          <w:rFonts w:cs="Arial"/>
          <w:sz w:val="24"/>
          <w:shd w:val="clear" w:color="auto" w:fill="FFFFFF"/>
        </w:rPr>
      </w:pPr>
      <w:r w:rsidRPr="00A119B0">
        <w:rPr>
          <w:rFonts w:cs="Arial"/>
          <w:sz w:val="24"/>
          <w:shd w:val="clear" w:color="auto" w:fill="FFFFFF"/>
        </w:rPr>
        <w:t>Расстояние до районного центра (</w:t>
      </w:r>
      <w:r w:rsidR="00117C95" w:rsidRPr="00A119B0">
        <w:rPr>
          <w:rFonts w:cs="Arial"/>
          <w:sz w:val="24"/>
          <w:shd w:val="clear" w:color="auto" w:fill="FFFFFF"/>
        </w:rPr>
        <w:t>Бураево</w:t>
      </w:r>
      <w:r w:rsidR="006540E6" w:rsidRPr="00A119B0">
        <w:rPr>
          <w:rFonts w:cs="Arial"/>
          <w:sz w:val="24"/>
          <w:shd w:val="clear" w:color="auto" w:fill="FFFFFF"/>
        </w:rPr>
        <w:t xml:space="preserve">): </w:t>
      </w:r>
      <w:r w:rsidR="000664F5" w:rsidRPr="00A119B0">
        <w:rPr>
          <w:rFonts w:cs="Arial"/>
          <w:sz w:val="24"/>
          <w:shd w:val="clear" w:color="auto" w:fill="FFFFFF"/>
        </w:rPr>
        <w:t>18</w:t>
      </w:r>
      <w:r w:rsidRPr="00A119B0">
        <w:rPr>
          <w:rFonts w:cs="Arial"/>
          <w:sz w:val="24"/>
          <w:shd w:val="clear" w:color="auto" w:fill="FFFFFF"/>
        </w:rPr>
        <w:t xml:space="preserve"> км,</w:t>
      </w:r>
      <w:r w:rsidR="006540E6" w:rsidRPr="00A119B0">
        <w:rPr>
          <w:rFonts w:cs="Arial"/>
          <w:sz w:val="24"/>
          <w:shd w:val="clear" w:color="auto" w:fill="FFFFFF"/>
        </w:rPr>
        <w:t xml:space="preserve"> </w:t>
      </w:r>
      <w:r w:rsidRPr="00A119B0">
        <w:rPr>
          <w:rFonts w:cs="Arial"/>
          <w:sz w:val="24"/>
          <w:shd w:val="clear" w:color="auto" w:fill="FFFFFF"/>
        </w:rPr>
        <w:t>ближайшей ж/</w:t>
      </w:r>
      <w:proofErr w:type="spellStart"/>
      <w:r w:rsidRPr="00A119B0">
        <w:rPr>
          <w:rFonts w:cs="Arial"/>
          <w:sz w:val="24"/>
          <w:shd w:val="clear" w:color="auto" w:fill="FFFFFF"/>
        </w:rPr>
        <w:t>д</w:t>
      </w:r>
      <w:proofErr w:type="spellEnd"/>
      <w:r w:rsidRPr="00A119B0">
        <w:rPr>
          <w:rFonts w:cs="Arial"/>
          <w:sz w:val="24"/>
          <w:shd w:val="clear" w:color="auto" w:fill="FFFFFF"/>
        </w:rPr>
        <w:t xml:space="preserve"> станции (</w:t>
      </w:r>
      <w:r w:rsidR="000664F5" w:rsidRPr="00A119B0">
        <w:rPr>
          <w:rFonts w:cs="Arial"/>
          <w:sz w:val="24"/>
          <w:shd w:val="clear" w:color="auto" w:fill="FFFFFF"/>
        </w:rPr>
        <w:t>Янаул</w:t>
      </w:r>
      <w:r w:rsidRPr="00A119B0">
        <w:rPr>
          <w:rFonts w:cs="Arial"/>
          <w:sz w:val="24"/>
          <w:shd w:val="clear" w:color="auto" w:fill="FFFFFF"/>
        </w:rPr>
        <w:t xml:space="preserve">): </w:t>
      </w:r>
      <w:r w:rsidR="000664F5" w:rsidRPr="00A119B0">
        <w:rPr>
          <w:rFonts w:cs="Arial"/>
          <w:sz w:val="24"/>
          <w:shd w:val="clear" w:color="auto" w:fill="FFFFFF"/>
        </w:rPr>
        <w:t>86</w:t>
      </w:r>
      <w:r w:rsidRPr="00A119B0">
        <w:rPr>
          <w:rFonts w:cs="Arial"/>
          <w:sz w:val="24"/>
          <w:shd w:val="clear" w:color="auto" w:fill="FFFFFF"/>
        </w:rPr>
        <w:t xml:space="preserve"> км.</w:t>
      </w:r>
    </w:p>
    <w:p w:rsidR="001F0308" w:rsidRPr="00A119B0" w:rsidRDefault="001F0308" w:rsidP="001F0308">
      <w:pPr>
        <w:jc w:val="both"/>
        <w:rPr>
          <w:rFonts w:cs="Arial"/>
          <w:sz w:val="24"/>
          <w:shd w:val="clear" w:color="auto" w:fill="FFFFFF"/>
        </w:rPr>
      </w:pPr>
      <w:r w:rsidRPr="004D28C0">
        <w:rPr>
          <w:rFonts w:cs="Arial"/>
          <w:color w:val="FF0000"/>
          <w:sz w:val="24"/>
          <w:shd w:val="clear" w:color="auto" w:fill="FFFFFF"/>
        </w:rPr>
        <w:t xml:space="preserve">  </w:t>
      </w:r>
      <w:r w:rsidR="006540E6" w:rsidRPr="004D28C0">
        <w:rPr>
          <w:rFonts w:cs="Arial"/>
          <w:color w:val="FF0000"/>
          <w:sz w:val="24"/>
          <w:shd w:val="clear" w:color="auto" w:fill="FFFFFF"/>
        </w:rPr>
        <w:t xml:space="preserve"> </w:t>
      </w:r>
    </w:p>
    <w:p w:rsidR="001F0308" w:rsidRPr="00A119B0" w:rsidRDefault="001F0308" w:rsidP="001F0308">
      <w:pPr>
        <w:ind w:firstLine="720"/>
        <w:jc w:val="both"/>
        <w:rPr>
          <w:rFonts w:cs="Arial"/>
          <w:sz w:val="24"/>
          <w:u w:val="single"/>
          <w:shd w:val="clear" w:color="auto" w:fill="FFFFFF"/>
        </w:rPr>
      </w:pPr>
      <w:proofErr w:type="spellStart"/>
      <w:r w:rsidRPr="00A119B0">
        <w:rPr>
          <w:rFonts w:cs="Arial"/>
          <w:sz w:val="24"/>
          <w:u w:val="single"/>
          <w:shd w:val="clear" w:color="auto" w:fill="FFFFFF"/>
        </w:rPr>
        <w:t>д</w:t>
      </w:r>
      <w:proofErr w:type="gramStart"/>
      <w:r w:rsidRPr="00A119B0">
        <w:rPr>
          <w:rFonts w:cs="Arial"/>
          <w:sz w:val="24"/>
          <w:u w:val="single"/>
          <w:shd w:val="clear" w:color="auto" w:fill="FFFFFF"/>
        </w:rPr>
        <w:t>.</w:t>
      </w:r>
      <w:r w:rsidR="0098205C" w:rsidRPr="00A119B0">
        <w:rPr>
          <w:rFonts w:cs="Arial"/>
          <w:sz w:val="24"/>
          <w:u w:val="single"/>
          <w:shd w:val="clear" w:color="auto" w:fill="FFFFFF"/>
        </w:rPr>
        <w:t>С</w:t>
      </w:r>
      <w:proofErr w:type="gramEnd"/>
      <w:r w:rsidR="0098205C" w:rsidRPr="00A119B0">
        <w:rPr>
          <w:rFonts w:cs="Arial"/>
          <w:sz w:val="24"/>
          <w:u w:val="single"/>
          <w:shd w:val="clear" w:color="auto" w:fill="FFFFFF"/>
        </w:rPr>
        <w:t>таротукраново</w:t>
      </w:r>
      <w:proofErr w:type="spellEnd"/>
    </w:p>
    <w:p w:rsidR="001F0308" w:rsidRPr="00A119B0" w:rsidRDefault="001F0308" w:rsidP="001F0308">
      <w:pPr>
        <w:ind w:firstLine="720"/>
        <w:jc w:val="both"/>
        <w:rPr>
          <w:rFonts w:cs="Arial"/>
          <w:sz w:val="24"/>
          <w:shd w:val="clear" w:color="auto" w:fill="FFFFFF"/>
        </w:rPr>
      </w:pPr>
      <w:r w:rsidRPr="00A119B0">
        <w:rPr>
          <w:rFonts w:cs="Arial"/>
          <w:sz w:val="24"/>
          <w:shd w:val="clear" w:color="auto" w:fill="FFFFFF"/>
        </w:rPr>
        <w:t xml:space="preserve">Границы деревни </w:t>
      </w:r>
      <w:proofErr w:type="spellStart"/>
      <w:r w:rsidR="0098205C" w:rsidRPr="00A119B0">
        <w:rPr>
          <w:rFonts w:cs="Arial"/>
          <w:sz w:val="24"/>
          <w:shd w:val="clear" w:color="auto" w:fill="FFFFFF"/>
        </w:rPr>
        <w:t>Старотукраново</w:t>
      </w:r>
      <w:proofErr w:type="spellEnd"/>
      <w:r w:rsidRPr="00A119B0">
        <w:rPr>
          <w:rFonts w:cs="Arial"/>
          <w:sz w:val="24"/>
          <w:shd w:val="clear" w:color="auto" w:fill="FFFFFF"/>
        </w:rPr>
        <w:t xml:space="preserve"> с севера</w:t>
      </w:r>
      <w:r w:rsidR="00A119B0" w:rsidRPr="00A119B0">
        <w:rPr>
          <w:rFonts w:cs="Arial"/>
          <w:sz w:val="24"/>
          <w:shd w:val="clear" w:color="auto" w:fill="FFFFFF"/>
        </w:rPr>
        <w:t xml:space="preserve"> и востока</w:t>
      </w:r>
      <w:r w:rsidRPr="00A119B0">
        <w:rPr>
          <w:rFonts w:cs="Arial"/>
          <w:sz w:val="24"/>
          <w:shd w:val="clear" w:color="auto" w:fill="FFFFFF"/>
        </w:rPr>
        <w:t xml:space="preserve"> – </w:t>
      </w:r>
      <w:r w:rsidR="00A119B0" w:rsidRPr="00A119B0">
        <w:rPr>
          <w:rFonts w:cs="Arial"/>
          <w:sz w:val="24"/>
          <w:shd w:val="clear" w:color="auto" w:fill="FFFFFF"/>
        </w:rPr>
        <w:t>река</w:t>
      </w:r>
      <w:r w:rsidRPr="00A119B0">
        <w:rPr>
          <w:rFonts w:cs="Arial"/>
          <w:sz w:val="24"/>
          <w:shd w:val="clear" w:color="auto" w:fill="FFFFFF"/>
        </w:rPr>
        <w:t xml:space="preserve"> </w:t>
      </w:r>
      <w:proofErr w:type="spellStart"/>
      <w:r w:rsidR="00A119B0" w:rsidRPr="00A119B0">
        <w:rPr>
          <w:rFonts w:cs="Arial"/>
          <w:sz w:val="24"/>
          <w:shd w:val="clear" w:color="auto" w:fill="FFFFFF"/>
        </w:rPr>
        <w:t>Аудереш</w:t>
      </w:r>
      <w:proofErr w:type="spellEnd"/>
      <w:r w:rsidRPr="00A119B0">
        <w:rPr>
          <w:rFonts w:cs="Arial"/>
          <w:sz w:val="24"/>
          <w:shd w:val="clear" w:color="auto" w:fill="FFFFFF"/>
        </w:rPr>
        <w:t>, с юга</w:t>
      </w:r>
      <w:r w:rsidR="00DD2AC0" w:rsidRPr="00A119B0">
        <w:rPr>
          <w:rFonts w:cs="Arial"/>
          <w:sz w:val="24"/>
          <w:shd w:val="clear" w:color="auto" w:fill="FFFFFF"/>
        </w:rPr>
        <w:t xml:space="preserve"> </w:t>
      </w:r>
      <w:r w:rsidRPr="00A119B0">
        <w:rPr>
          <w:rFonts w:cs="Arial"/>
          <w:sz w:val="24"/>
          <w:shd w:val="clear" w:color="auto" w:fill="FFFFFF"/>
        </w:rPr>
        <w:t xml:space="preserve">– </w:t>
      </w:r>
      <w:r w:rsidR="00A119B0" w:rsidRPr="00A119B0">
        <w:rPr>
          <w:rFonts w:cs="Arial"/>
          <w:sz w:val="24"/>
          <w:shd w:val="clear" w:color="auto" w:fill="FFFFFF"/>
        </w:rPr>
        <w:t xml:space="preserve">земли </w:t>
      </w:r>
      <w:proofErr w:type="spellStart"/>
      <w:r w:rsidR="00A119B0" w:rsidRPr="00A119B0">
        <w:rPr>
          <w:rFonts w:cs="Arial"/>
          <w:sz w:val="24"/>
          <w:shd w:val="clear" w:color="auto" w:fill="FFFFFF"/>
        </w:rPr>
        <w:t>Бадраковского</w:t>
      </w:r>
      <w:proofErr w:type="spellEnd"/>
      <w:r w:rsidR="00A119B0" w:rsidRPr="00A119B0">
        <w:rPr>
          <w:rFonts w:cs="Arial"/>
          <w:sz w:val="24"/>
          <w:shd w:val="clear" w:color="auto" w:fill="FFFFFF"/>
        </w:rPr>
        <w:t xml:space="preserve"> сельсовета</w:t>
      </w:r>
      <w:r w:rsidRPr="00A119B0">
        <w:rPr>
          <w:rFonts w:cs="Arial"/>
          <w:sz w:val="24"/>
          <w:shd w:val="clear" w:color="auto" w:fill="FFFFFF"/>
        </w:rPr>
        <w:t>,</w:t>
      </w:r>
      <w:r w:rsidR="00DD2AC0" w:rsidRPr="00A119B0">
        <w:rPr>
          <w:rFonts w:cs="Arial"/>
          <w:sz w:val="24"/>
          <w:shd w:val="clear" w:color="auto" w:fill="FFFFFF"/>
        </w:rPr>
        <w:t xml:space="preserve"> с </w:t>
      </w:r>
      <w:r w:rsidR="00A119B0" w:rsidRPr="00A119B0">
        <w:rPr>
          <w:rFonts w:cs="Arial"/>
          <w:sz w:val="24"/>
          <w:shd w:val="clear" w:color="auto" w:fill="FFFFFF"/>
        </w:rPr>
        <w:t>запада</w:t>
      </w:r>
      <w:r w:rsidR="00DD2AC0" w:rsidRPr="00A119B0">
        <w:rPr>
          <w:rFonts w:cs="Arial"/>
          <w:sz w:val="24"/>
          <w:shd w:val="clear" w:color="auto" w:fill="FFFFFF"/>
        </w:rPr>
        <w:t xml:space="preserve"> – </w:t>
      </w:r>
      <w:r w:rsidR="00A119B0" w:rsidRPr="00A119B0">
        <w:rPr>
          <w:rFonts w:cs="Arial"/>
          <w:sz w:val="24"/>
          <w:shd w:val="clear" w:color="auto" w:fill="FFFFFF"/>
        </w:rPr>
        <w:t xml:space="preserve">населенный пункт - </w:t>
      </w:r>
      <w:proofErr w:type="spellStart"/>
      <w:r w:rsidR="00A119B0" w:rsidRPr="00A119B0">
        <w:rPr>
          <w:rFonts w:cs="Arial"/>
          <w:sz w:val="24"/>
          <w:shd w:val="clear" w:color="auto" w:fill="FFFFFF"/>
        </w:rPr>
        <w:t>Старобикметово</w:t>
      </w:r>
      <w:proofErr w:type="spellEnd"/>
      <w:r w:rsidRPr="00A119B0">
        <w:rPr>
          <w:rFonts w:cs="Arial"/>
          <w:sz w:val="24"/>
          <w:shd w:val="clear" w:color="auto" w:fill="FFFFFF"/>
        </w:rPr>
        <w:t xml:space="preserve">. </w:t>
      </w:r>
    </w:p>
    <w:p w:rsidR="001F0308" w:rsidRPr="000664F5" w:rsidRDefault="001F0308" w:rsidP="00DD2AC0">
      <w:pPr>
        <w:ind w:firstLine="720"/>
        <w:jc w:val="both"/>
        <w:rPr>
          <w:rFonts w:cs="Arial"/>
          <w:sz w:val="24"/>
          <w:shd w:val="clear" w:color="auto" w:fill="FFFFFF"/>
        </w:rPr>
      </w:pPr>
      <w:r w:rsidRPr="000664F5">
        <w:rPr>
          <w:rFonts w:cs="Arial"/>
          <w:sz w:val="24"/>
          <w:shd w:val="clear" w:color="auto" w:fill="FFFFFF"/>
        </w:rPr>
        <w:t>Расстояние до районного центра (</w:t>
      </w:r>
      <w:r w:rsidR="00117C95" w:rsidRPr="000664F5">
        <w:rPr>
          <w:rFonts w:cs="Arial"/>
          <w:sz w:val="24"/>
          <w:shd w:val="clear" w:color="auto" w:fill="FFFFFF"/>
        </w:rPr>
        <w:t>Бураево</w:t>
      </w:r>
      <w:r w:rsidRPr="000664F5">
        <w:rPr>
          <w:rFonts w:cs="Arial"/>
          <w:sz w:val="24"/>
          <w:shd w:val="clear" w:color="auto" w:fill="FFFFFF"/>
        </w:rPr>
        <w:t xml:space="preserve">): </w:t>
      </w:r>
      <w:r w:rsidR="000664F5" w:rsidRPr="000664F5">
        <w:rPr>
          <w:rFonts w:cs="Arial"/>
          <w:sz w:val="24"/>
          <w:shd w:val="clear" w:color="auto" w:fill="FFFFFF"/>
        </w:rPr>
        <w:t>19</w:t>
      </w:r>
      <w:r w:rsidRPr="000664F5">
        <w:rPr>
          <w:rFonts w:cs="Arial"/>
          <w:sz w:val="24"/>
          <w:shd w:val="clear" w:color="auto" w:fill="FFFFFF"/>
        </w:rPr>
        <w:t xml:space="preserve"> км,</w:t>
      </w:r>
      <w:r w:rsidR="00DD2AC0" w:rsidRPr="000664F5">
        <w:rPr>
          <w:rFonts w:cs="Arial"/>
          <w:sz w:val="24"/>
          <w:shd w:val="clear" w:color="auto" w:fill="FFFFFF"/>
        </w:rPr>
        <w:t xml:space="preserve"> </w:t>
      </w:r>
      <w:r w:rsidRPr="000664F5">
        <w:rPr>
          <w:rFonts w:cs="Arial"/>
          <w:sz w:val="24"/>
          <w:shd w:val="clear" w:color="auto" w:fill="FFFFFF"/>
        </w:rPr>
        <w:t>центра сельсовета (</w:t>
      </w:r>
      <w:proofErr w:type="spellStart"/>
      <w:r w:rsidR="000664F5" w:rsidRPr="000664F5">
        <w:rPr>
          <w:rFonts w:cs="Arial"/>
          <w:sz w:val="24"/>
          <w:shd w:val="clear" w:color="auto" w:fill="FFFFFF"/>
        </w:rPr>
        <w:t>Старобикметово</w:t>
      </w:r>
      <w:proofErr w:type="spellEnd"/>
      <w:r w:rsidR="000664F5" w:rsidRPr="000664F5">
        <w:rPr>
          <w:rFonts w:cs="Arial"/>
          <w:sz w:val="24"/>
          <w:shd w:val="clear" w:color="auto" w:fill="FFFFFF"/>
        </w:rPr>
        <w:t>): 1</w:t>
      </w:r>
      <w:r w:rsidRPr="000664F5">
        <w:rPr>
          <w:rFonts w:cs="Arial"/>
          <w:sz w:val="24"/>
          <w:shd w:val="clear" w:color="auto" w:fill="FFFFFF"/>
        </w:rPr>
        <w:t xml:space="preserve"> км,</w:t>
      </w:r>
      <w:r w:rsidR="00DD2AC0" w:rsidRPr="000664F5">
        <w:rPr>
          <w:rFonts w:cs="Arial"/>
          <w:sz w:val="24"/>
          <w:shd w:val="clear" w:color="auto" w:fill="FFFFFF"/>
        </w:rPr>
        <w:t xml:space="preserve"> </w:t>
      </w:r>
      <w:r w:rsidRPr="000664F5">
        <w:rPr>
          <w:rFonts w:cs="Arial"/>
          <w:sz w:val="24"/>
          <w:shd w:val="clear" w:color="auto" w:fill="FFFFFF"/>
        </w:rPr>
        <w:t>ближайшей ж/</w:t>
      </w:r>
      <w:proofErr w:type="spellStart"/>
      <w:r w:rsidRPr="000664F5">
        <w:rPr>
          <w:rFonts w:cs="Arial"/>
          <w:sz w:val="24"/>
          <w:shd w:val="clear" w:color="auto" w:fill="FFFFFF"/>
        </w:rPr>
        <w:t>д</w:t>
      </w:r>
      <w:proofErr w:type="spellEnd"/>
      <w:r w:rsidRPr="000664F5">
        <w:rPr>
          <w:rFonts w:cs="Arial"/>
          <w:sz w:val="24"/>
          <w:shd w:val="clear" w:color="auto" w:fill="FFFFFF"/>
        </w:rPr>
        <w:t xml:space="preserve"> станции (</w:t>
      </w:r>
      <w:r w:rsidR="000664F5" w:rsidRPr="000664F5">
        <w:rPr>
          <w:rFonts w:cs="Arial"/>
          <w:sz w:val="24"/>
          <w:shd w:val="clear" w:color="auto" w:fill="FFFFFF"/>
        </w:rPr>
        <w:t>Янаул</w:t>
      </w:r>
      <w:r w:rsidRPr="000664F5">
        <w:rPr>
          <w:rFonts w:cs="Arial"/>
          <w:sz w:val="24"/>
          <w:shd w:val="clear" w:color="auto" w:fill="FFFFFF"/>
        </w:rPr>
        <w:t xml:space="preserve">): </w:t>
      </w:r>
      <w:r w:rsidR="000664F5" w:rsidRPr="000664F5">
        <w:rPr>
          <w:rFonts w:cs="Arial"/>
          <w:sz w:val="24"/>
          <w:shd w:val="clear" w:color="auto" w:fill="FFFFFF"/>
        </w:rPr>
        <w:t>94</w:t>
      </w:r>
      <w:r w:rsidRPr="000664F5">
        <w:rPr>
          <w:rFonts w:cs="Arial"/>
          <w:sz w:val="24"/>
          <w:shd w:val="clear" w:color="auto" w:fill="FFFFFF"/>
        </w:rPr>
        <w:t xml:space="preserve"> км.</w:t>
      </w:r>
    </w:p>
    <w:p w:rsidR="00DD2AC0" w:rsidRPr="004D28C0" w:rsidRDefault="00DD2AC0" w:rsidP="00DD2AC0">
      <w:pPr>
        <w:ind w:firstLine="720"/>
        <w:jc w:val="both"/>
        <w:rPr>
          <w:rFonts w:cs="Arial"/>
          <w:color w:val="FF0000"/>
          <w:sz w:val="24"/>
          <w:shd w:val="clear" w:color="auto" w:fill="FFFFFF"/>
        </w:rPr>
      </w:pPr>
    </w:p>
    <w:p w:rsidR="001F0308" w:rsidRPr="00A119B0" w:rsidRDefault="001F0308" w:rsidP="001F0308">
      <w:pPr>
        <w:jc w:val="both"/>
        <w:rPr>
          <w:rFonts w:cs="Arial"/>
          <w:sz w:val="24"/>
          <w:shd w:val="clear" w:color="auto" w:fill="FFFFFF"/>
        </w:rPr>
      </w:pPr>
      <w:r w:rsidRPr="004D28C0">
        <w:rPr>
          <w:rFonts w:cs="Arial"/>
          <w:color w:val="FF0000"/>
          <w:sz w:val="24"/>
          <w:shd w:val="clear" w:color="auto" w:fill="FFFFFF"/>
        </w:rPr>
        <w:t xml:space="preserve">           </w:t>
      </w:r>
      <w:proofErr w:type="spellStart"/>
      <w:r w:rsidRPr="00A119B0">
        <w:rPr>
          <w:rFonts w:cs="Arial"/>
          <w:sz w:val="24"/>
          <w:u w:val="single"/>
          <w:shd w:val="clear" w:color="auto" w:fill="FFFFFF"/>
        </w:rPr>
        <w:t>д</w:t>
      </w:r>
      <w:proofErr w:type="gramStart"/>
      <w:r w:rsidRPr="00A119B0">
        <w:rPr>
          <w:rFonts w:cs="Arial"/>
          <w:sz w:val="24"/>
          <w:u w:val="single"/>
          <w:shd w:val="clear" w:color="auto" w:fill="FFFFFF"/>
        </w:rPr>
        <w:t>.</w:t>
      </w:r>
      <w:r w:rsidR="0098205C" w:rsidRPr="00A119B0">
        <w:rPr>
          <w:rFonts w:cs="Arial"/>
          <w:sz w:val="24"/>
          <w:u w:val="single"/>
          <w:shd w:val="clear" w:color="auto" w:fill="FFFFFF"/>
        </w:rPr>
        <w:t>Т</w:t>
      </w:r>
      <w:proofErr w:type="gramEnd"/>
      <w:r w:rsidR="0098205C" w:rsidRPr="00A119B0">
        <w:rPr>
          <w:rFonts w:cs="Arial"/>
          <w:sz w:val="24"/>
          <w:u w:val="single"/>
          <w:shd w:val="clear" w:color="auto" w:fill="FFFFFF"/>
        </w:rPr>
        <w:t>укаево</w:t>
      </w:r>
      <w:proofErr w:type="spellEnd"/>
    </w:p>
    <w:p w:rsidR="001F0308" w:rsidRPr="00A119B0" w:rsidRDefault="001F0308" w:rsidP="001F0308">
      <w:pPr>
        <w:ind w:firstLine="720"/>
        <w:jc w:val="both"/>
        <w:rPr>
          <w:rFonts w:cs="Arial"/>
          <w:sz w:val="24"/>
          <w:shd w:val="clear" w:color="auto" w:fill="FFFFFF"/>
        </w:rPr>
      </w:pPr>
      <w:r w:rsidRPr="00A119B0">
        <w:rPr>
          <w:rFonts w:cs="Arial"/>
          <w:sz w:val="24"/>
          <w:shd w:val="clear" w:color="auto" w:fill="FFFFFF"/>
        </w:rPr>
        <w:t xml:space="preserve">Границы деревни </w:t>
      </w:r>
      <w:proofErr w:type="spellStart"/>
      <w:r w:rsidR="0098205C" w:rsidRPr="00A119B0">
        <w:rPr>
          <w:rFonts w:cs="Arial"/>
          <w:sz w:val="24"/>
          <w:shd w:val="clear" w:color="auto" w:fill="FFFFFF"/>
        </w:rPr>
        <w:t>Тукаево</w:t>
      </w:r>
      <w:proofErr w:type="spellEnd"/>
      <w:r w:rsidRPr="00A119B0">
        <w:rPr>
          <w:rFonts w:cs="Arial"/>
          <w:sz w:val="24"/>
          <w:shd w:val="clear" w:color="auto" w:fill="FFFFFF"/>
        </w:rPr>
        <w:t xml:space="preserve"> с </w:t>
      </w:r>
      <w:r w:rsidR="00A119B0" w:rsidRPr="00A119B0">
        <w:rPr>
          <w:rFonts w:cs="Arial"/>
          <w:sz w:val="24"/>
          <w:shd w:val="clear" w:color="auto" w:fill="FFFFFF"/>
        </w:rPr>
        <w:t>юга и запада</w:t>
      </w:r>
      <w:r w:rsidR="0056718B" w:rsidRPr="00A119B0">
        <w:rPr>
          <w:rFonts w:cs="Arial"/>
          <w:sz w:val="24"/>
          <w:shd w:val="clear" w:color="auto" w:fill="FFFFFF"/>
        </w:rPr>
        <w:t xml:space="preserve"> – река </w:t>
      </w:r>
      <w:proofErr w:type="spellStart"/>
      <w:r w:rsidR="00A119B0" w:rsidRPr="00A119B0">
        <w:rPr>
          <w:rFonts w:cs="Arial"/>
          <w:sz w:val="24"/>
          <w:shd w:val="clear" w:color="auto" w:fill="FFFFFF"/>
        </w:rPr>
        <w:t>Себерган</w:t>
      </w:r>
      <w:proofErr w:type="spellEnd"/>
      <w:r w:rsidRPr="00A119B0">
        <w:rPr>
          <w:rFonts w:cs="Arial"/>
          <w:sz w:val="24"/>
          <w:shd w:val="clear" w:color="auto" w:fill="FFFFFF"/>
        </w:rPr>
        <w:t xml:space="preserve">, </w:t>
      </w:r>
      <w:r w:rsidR="0056718B" w:rsidRPr="00A119B0">
        <w:rPr>
          <w:rFonts w:cs="Arial"/>
          <w:sz w:val="24"/>
          <w:shd w:val="clear" w:color="auto" w:fill="FFFFFF"/>
        </w:rPr>
        <w:t>с</w:t>
      </w:r>
      <w:r w:rsidRPr="00A119B0">
        <w:rPr>
          <w:rFonts w:cs="Arial"/>
          <w:sz w:val="24"/>
          <w:shd w:val="clear" w:color="auto" w:fill="FFFFFF"/>
        </w:rPr>
        <w:t xml:space="preserve"> </w:t>
      </w:r>
      <w:r w:rsidR="00A119B0" w:rsidRPr="00A119B0">
        <w:rPr>
          <w:rFonts w:cs="Arial"/>
          <w:sz w:val="24"/>
          <w:shd w:val="clear" w:color="auto" w:fill="FFFFFF"/>
        </w:rPr>
        <w:t>севера</w:t>
      </w:r>
      <w:r w:rsidR="0056718B" w:rsidRPr="00A119B0">
        <w:rPr>
          <w:rFonts w:cs="Arial"/>
          <w:sz w:val="24"/>
          <w:shd w:val="clear" w:color="auto" w:fill="FFFFFF"/>
        </w:rPr>
        <w:t xml:space="preserve"> и востока</w:t>
      </w:r>
      <w:r w:rsidRPr="00A119B0">
        <w:rPr>
          <w:rFonts w:cs="Arial"/>
          <w:sz w:val="24"/>
          <w:shd w:val="clear" w:color="auto" w:fill="FFFFFF"/>
        </w:rPr>
        <w:t xml:space="preserve"> – земли </w:t>
      </w:r>
      <w:proofErr w:type="spellStart"/>
      <w:r w:rsidR="00A119B0" w:rsidRPr="00A119B0">
        <w:rPr>
          <w:rFonts w:cs="Arial"/>
          <w:sz w:val="24"/>
          <w:shd w:val="clear" w:color="auto" w:fill="FFFFFF"/>
        </w:rPr>
        <w:t>Бадраков</w:t>
      </w:r>
      <w:r w:rsidR="0056718B" w:rsidRPr="00A119B0">
        <w:rPr>
          <w:rFonts w:cs="Arial"/>
          <w:sz w:val="24"/>
          <w:shd w:val="clear" w:color="auto" w:fill="FFFFFF"/>
        </w:rPr>
        <w:t>ского</w:t>
      </w:r>
      <w:proofErr w:type="spellEnd"/>
      <w:r w:rsidRPr="00A119B0">
        <w:rPr>
          <w:rFonts w:cs="Arial"/>
          <w:sz w:val="24"/>
          <w:shd w:val="clear" w:color="auto" w:fill="FFFFFF"/>
        </w:rPr>
        <w:t xml:space="preserve"> сельсовета</w:t>
      </w:r>
      <w:r w:rsidR="0056718B" w:rsidRPr="00A119B0">
        <w:rPr>
          <w:rFonts w:cs="Arial"/>
          <w:sz w:val="24"/>
          <w:shd w:val="clear" w:color="auto" w:fill="FFFFFF"/>
        </w:rPr>
        <w:t>.</w:t>
      </w:r>
      <w:r w:rsidRPr="00A119B0">
        <w:rPr>
          <w:rFonts w:cs="Arial"/>
          <w:sz w:val="24"/>
          <w:shd w:val="clear" w:color="auto" w:fill="FFFFFF"/>
        </w:rPr>
        <w:t xml:space="preserve"> </w:t>
      </w:r>
    </w:p>
    <w:p w:rsidR="001F0308" w:rsidRPr="000664F5" w:rsidRDefault="001F0308" w:rsidP="001F0308">
      <w:pPr>
        <w:ind w:firstLine="720"/>
        <w:jc w:val="both"/>
        <w:rPr>
          <w:rFonts w:cs="Arial"/>
          <w:sz w:val="24"/>
          <w:shd w:val="clear" w:color="auto" w:fill="FFFFFF"/>
        </w:rPr>
      </w:pPr>
      <w:r w:rsidRPr="000664F5">
        <w:rPr>
          <w:rFonts w:cs="Arial"/>
          <w:sz w:val="24"/>
          <w:shd w:val="clear" w:color="auto" w:fill="FFFFFF"/>
        </w:rPr>
        <w:t>Расстояние до районного центра (</w:t>
      </w:r>
      <w:r w:rsidR="00117C95" w:rsidRPr="000664F5">
        <w:rPr>
          <w:rFonts w:cs="Arial"/>
          <w:sz w:val="24"/>
          <w:shd w:val="clear" w:color="auto" w:fill="FFFFFF"/>
        </w:rPr>
        <w:t>Бураево</w:t>
      </w:r>
      <w:r w:rsidRPr="000664F5">
        <w:rPr>
          <w:rFonts w:cs="Arial"/>
          <w:sz w:val="24"/>
          <w:shd w:val="clear" w:color="auto" w:fill="FFFFFF"/>
        </w:rPr>
        <w:t xml:space="preserve">): </w:t>
      </w:r>
      <w:r w:rsidR="00DD2AC0" w:rsidRPr="000664F5">
        <w:rPr>
          <w:rFonts w:cs="Arial"/>
          <w:sz w:val="24"/>
          <w:shd w:val="clear" w:color="auto" w:fill="FFFFFF"/>
        </w:rPr>
        <w:t>2</w:t>
      </w:r>
      <w:r w:rsidR="000664F5" w:rsidRPr="000664F5">
        <w:rPr>
          <w:rFonts w:cs="Arial"/>
          <w:sz w:val="24"/>
          <w:shd w:val="clear" w:color="auto" w:fill="FFFFFF"/>
        </w:rPr>
        <w:t>4</w:t>
      </w:r>
      <w:r w:rsidRPr="000664F5">
        <w:rPr>
          <w:rFonts w:cs="Arial"/>
          <w:sz w:val="24"/>
          <w:shd w:val="clear" w:color="auto" w:fill="FFFFFF"/>
        </w:rPr>
        <w:t xml:space="preserve"> км,</w:t>
      </w:r>
      <w:r w:rsidR="00DD2AC0" w:rsidRPr="000664F5">
        <w:rPr>
          <w:rFonts w:cs="Arial"/>
          <w:sz w:val="24"/>
          <w:shd w:val="clear" w:color="auto" w:fill="FFFFFF"/>
        </w:rPr>
        <w:t xml:space="preserve"> </w:t>
      </w:r>
      <w:r w:rsidRPr="000664F5">
        <w:rPr>
          <w:rFonts w:cs="Arial"/>
          <w:sz w:val="24"/>
          <w:shd w:val="clear" w:color="auto" w:fill="FFFFFF"/>
        </w:rPr>
        <w:t>центра сельсовета (</w:t>
      </w:r>
      <w:proofErr w:type="spellStart"/>
      <w:r w:rsidR="00D60320" w:rsidRPr="000664F5">
        <w:rPr>
          <w:rFonts w:cs="Arial"/>
          <w:sz w:val="24"/>
          <w:shd w:val="clear" w:color="auto" w:fill="FFFFFF"/>
        </w:rPr>
        <w:t>Большебадраково</w:t>
      </w:r>
      <w:proofErr w:type="spellEnd"/>
      <w:r w:rsidRPr="000664F5">
        <w:rPr>
          <w:rFonts w:cs="Arial"/>
          <w:sz w:val="24"/>
          <w:shd w:val="clear" w:color="auto" w:fill="FFFFFF"/>
        </w:rPr>
        <w:t xml:space="preserve">): </w:t>
      </w:r>
      <w:r w:rsidR="000664F5" w:rsidRPr="000664F5">
        <w:rPr>
          <w:rFonts w:cs="Arial"/>
          <w:sz w:val="24"/>
          <w:shd w:val="clear" w:color="auto" w:fill="FFFFFF"/>
        </w:rPr>
        <w:t>6</w:t>
      </w:r>
      <w:r w:rsidRPr="000664F5">
        <w:rPr>
          <w:rFonts w:cs="Arial"/>
          <w:sz w:val="24"/>
          <w:shd w:val="clear" w:color="auto" w:fill="FFFFFF"/>
        </w:rPr>
        <w:t xml:space="preserve"> км,</w:t>
      </w:r>
      <w:r w:rsidR="00DD2AC0" w:rsidRPr="000664F5">
        <w:rPr>
          <w:rFonts w:cs="Arial"/>
          <w:sz w:val="24"/>
          <w:shd w:val="clear" w:color="auto" w:fill="FFFFFF"/>
        </w:rPr>
        <w:t xml:space="preserve"> </w:t>
      </w:r>
      <w:r w:rsidRPr="000664F5">
        <w:rPr>
          <w:rFonts w:cs="Arial"/>
          <w:sz w:val="24"/>
          <w:shd w:val="clear" w:color="auto" w:fill="FFFFFF"/>
        </w:rPr>
        <w:t>ближайшей ж/</w:t>
      </w:r>
      <w:proofErr w:type="spellStart"/>
      <w:r w:rsidRPr="000664F5">
        <w:rPr>
          <w:rFonts w:cs="Arial"/>
          <w:sz w:val="24"/>
          <w:shd w:val="clear" w:color="auto" w:fill="FFFFFF"/>
        </w:rPr>
        <w:t>д</w:t>
      </w:r>
      <w:proofErr w:type="spellEnd"/>
      <w:r w:rsidRPr="000664F5">
        <w:rPr>
          <w:rFonts w:cs="Arial"/>
          <w:sz w:val="24"/>
          <w:shd w:val="clear" w:color="auto" w:fill="FFFFFF"/>
        </w:rPr>
        <w:t xml:space="preserve"> станции (</w:t>
      </w:r>
      <w:r w:rsidR="000664F5" w:rsidRPr="000664F5">
        <w:rPr>
          <w:rFonts w:cs="Arial"/>
          <w:sz w:val="24"/>
          <w:shd w:val="clear" w:color="auto" w:fill="FFFFFF"/>
        </w:rPr>
        <w:t>Янаул</w:t>
      </w:r>
      <w:r w:rsidRPr="000664F5">
        <w:rPr>
          <w:rFonts w:cs="Arial"/>
          <w:sz w:val="24"/>
          <w:shd w:val="clear" w:color="auto" w:fill="FFFFFF"/>
        </w:rPr>
        <w:t xml:space="preserve">): </w:t>
      </w:r>
      <w:r w:rsidR="000664F5" w:rsidRPr="000664F5">
        <w:rPr>
          <w:rFonts w:cs="Arial"/>
          <w:sz w:val="24"/>
          <w:shd w:val="clear" w:color="auto" w:fill="FFFFFF"/>
        </w:rPr>
        <w:t>92</w:t>
      </w:r>
      <w:r w:rsidRPr="000664F5">
        <w:rPr>
          <w:rFonts w:cs="Arial"/>
          <w:sz w:val="24"/>
          <w:shd w:val="clear" w:color="auto" w:fill="FFFFFF"/>
        </w:rPr>
        <w:t xml:space="preserve"> км.</w:t>
      </w:r>
    </w:p>
    <w:p w:rsidR="001F0308" w:rsidRPr="004D28C0" w:rsidRDefault="001F0308" w:rsidP="001F0308">
      <w:pPr>
        <w:ind w:firstLine="720"/>
        <w:jc w:val="both"/>
        <w:rPr>
          <w:rFonts w:cs="Arial"/>
          <w:color w:val="FF0000"/>
          <w:sz w:val="24"/>
          <w:shd w:val="clear" w:color="auto" w:fill="FFFFFF"/>
        </w:rPr>
      </w:pPr>
    </w:p>
    <w:p w:rsidR="001F0308" w:rsidRPr="00A119B0" w:rsidRDefault="001F0308" w:rsidP="001F0308">
      <w:pPr>
        <w:jc w:val="both"/>
        <w:rPr>
          <w:rFonts w:cs="Arial"/>
          <w:sz w:val="24"/>
          <w:u w:val="single"/>
          <w:shd w:val="clear" w:color="auto" w:fill="FFFFFF"/>
        </w:rPr>
      </w:pPr>
      <w:r w:rsidRPr="00A119B0">
        <w:rPr>
          <w:rFonts w:cs="Arial"/>
          <w:sz w:val="24"/>
          <w:shd w:val="clear" w:color="auto" w:fill="FFFFFF"/>
        </w:rPr>
        <w:t xml:space="preserve">          </w:t>
      </w:r>
      <w:r w:rsidR="0056718B" w:rsidRPr="00A119B0">
        <w:rPr>
          <w:rFonts w:cs="Arial"/>
          <w:sz w:val="24"/>
          <w:shd w:val="clear" w:color="auto" w:fill="FFFFFF"/>
        </w:rPr>
        <w:t xml:space="preserve"> </w:t>
      </w:r>
      <w:proofErr w:type="spellStart"/>
      <w:r w:rsidRPr="00A119B0">
        <w:rPr>
          <w:rFonts w:cs="Arial"/>
          <w:sz w:val="24"/>
          <w:u w:val="single"/>
          <w:shd w:val="clear" w:color="auto" w:fill="FFFFFF"/>
        </w:rPr>
        <w:t>д</w:t>
      </w:r>
      <w:proofErr w:type="gramStart"/>
      <w:r w:rsidRPr="00A119B0">
        <w:rPr>
          <w:rFonts w:cs="Arial"/>
          <w:sz w:val="24"/>
          <w:u w:val="single"/>
          <w:shd w:val="clear" w:color="auto" w:fill="FFFFFF"/>
        </w:rPr>
        <w:t>.</w:t>
      </w:r>
      <w:r w:rsidR="0098205C" w:rsidRPr="00A119B0">
        <w:rPr>
          <w:rFonts w:cs="Arial"/>
          <w:sz w:val="24"/>
          <w:u w:val="single"/>
          <w:shd w:val="clear" w:color="auto" w:fill="FFFFFF"/>
        </w:rPr>
        <w:t>У</w:t>
      </w:r>
      <w:proofErr w:type="gramEnd"/>
      <w:r w:rsidR="0098205C" w:rsidRPr="00A119B0">
        <w:rPr>
          <w:rFonts w:cs="Arial"/>
          <w:sz w:val="24"/>
          <w:u w:val="single"/>
          <w:shd w:val="clear" w:color="auto" w:fill="FFFFFF"/>
        </w:rPr>
        <w:t>леево</w:t>
      </w:r>
      <w:proofErr w:type="spellEnd"/>
    </w:p>
    <w:p w:rsidR="001F0308" w:rsidRPr="00A119B0" w:rsidRDefault="001F0308" w:rsidP="001F0308">
      <w:pPr>
        <w:ind w:firstLine="720"/>
        <w:jc w:val="both"/>
        <w:rPr>
          <w:rFonts w:cs="Arial"/>
          <w:sz w:val="24"/>
          <w:shd w:val="clear" w:color="auto" w:fill="FFFFFF"/>
        </w:rPr>
      </w:pPr>
      <w:r w:rsidRPr="00A119B0">
        <w:rPr>
          <w:rFonts w:cs="Arial"/>
          <w:sz w:val="24"/>
          <w:shd w:val="clear" w:color="auto" w:fill="FFFFFF"/>
        </w:rPr>
        <w:t xml:space="preserve">Границы деревни </w:t>
      </w:r>
      <w:proofErr w:type="spellStart"/>
      <w:r w:rsidR="0098205C" w:rsidRPr="00A119B0">
        <w:rPr>
          <w:rFonts w:cs="Arial"/>
          <w:sz w:val="24"/>
          <w:shd w:val="clear" w:color="auto" w:fill="FFFFFF"/>
        </w:rPr>
        <w:t>Улеево</w:t>
      </w:r>
      <w:proofErr w:type="spellEnd"/>
      <w:r w:rsidRPr="00A119B0">
        <w:rPr>
          <w:rFonts w:cs="Arial"/>
          <w:sz w:val="24"/>
          <w:shd w:val="clear" w:color="auto" w:fill="FFFFFF"/>
        </w:rPr>
        <w:t xml:space="preserve"> с севера</w:t>
      </w:r>
      <w:r w:rsidR="0056718B" w:rsidRPr="00A119B0">
        <w:rPr>
          <w:rFonts w:cs="Arial"/>
          <w:sz w:val="24"/>
          <w:shd w:val="clear" w:color="auto" w:fill="FFFFFF"/>
        </w:rPr>
        <w:t xml:space="preserve"> – </w:t>
      </w:r>
      <w:r w:rsidR="00A119B0" w:rsidRPr="00A119B0">
        <w:rPr>
          <w:rFonts w:cs="Arial"/>
          <w:sz w:val="24"/>
          <w:shd w:val="clear" w:color="auto" w:fill="FFFFFF"/>
        </w:rPr>
        <w:t xml:space="preserve">река </w:t>
      </w:r>
      <w:proofErr w:type="spellStart"/>
      <w:r w:rsidR="00A119B0" w:rsidRPr="00A119B0">
        <w:rPr>
          <w:rFonts w:cs="Arial"/>
          <w:sz w:val="24"/>
          <w:shd w:val="clear" w:color="auto" w:fill="FFFFFF"/>
        </w:rPr>
        <w:t>Улеева</w:t>
      </w:r>
      <w:proofErr w:type="spellEnd"/>
      <w:r w:rsidRPr="00A119B0">
        <w:rPr>
          <w:rFonts w:cs="Arial"/>
          <w:sz w:val="24"/>
          <w:shd w:val="clear" w:color="auto" w:fill="FFFFFF"/>
        </w:rPr>
        <w:t>,</w:t>
      </w:r>
      <w:r w:rsidR="0056718B" w:rsidRPr="00A119B0">
        <w:rPr>
          <w:rFonts w:cs="Arial"/>
          <w:sz w:val="24"/>
          <w:shd w:val="clear" w:color="auto" w:fill="FFFFFF"/>
        </w:rPr>
        <w:t xml:space="preserve"> </w:t>
      </w:r>
      <w:r w:rsidR="00B649F2" w:rsidRPr="00A119B0">
        <w:rPr>
          <w:rFonts w:cs="Arial"/>
          <w:sz w:val="24"/>
          <w:shd w:val="clear" w:color="auto" w:fill="FFFFFF"/>
        </w:rPr>
        <w:t xml:space="preserve">с запада – </w:t>
      </w:r>
      <w:r w:rsidR="00A119B0" w:rsidRPr="00A119B0">
        <w:rPr>
          <w:rFonts w:cs="Arial"/>
          <w:sz w:val="24"/>
          <w:shd w:val="clear" w:color="auto" w:fill="FFFFFF"/>
        </w:rPr>
        <w:t xml:space="preserve">населенный пункт </w:t>
      </w:r>
      <w:proofErr w:type="spellStart"/>
      <w:r w:rsidR="00A119B0" w:rsidRPr="00A119B0">
        <w:rPr>
          <w:rFonts w:cs="Arial"/>
          <w:sz w:val="24"/>
          <w:shd w:val="clear" w:color="auto" w:fill="FFFFFF"/>
        </w:rPr>
        <w:t>Берлячев</w:t>
      </w:r>
      <w:r w:rsidR="00A119B0">
        <w:rPr>
          <w:rFonts w:cs="Arial"/>
          <w:sz w:val="24"/>
          <w:shd w:val="clear" w:color="auto" w:fill="FFFFFF"/>
        </w:rPr>
        <w:t>о</w:t>
      </w:r>
      <w:proofErr w:type="spellEnd"/>
      <w:r w:rsidR="00A119B0">
        <w:rPr>
          <w:rFonts w:cs="Arial"/>
          <w:sz w:val="24"/>
          <w:shd w:val="clear" w:color="auto" w:fill="FFFFFF"/>
        </w:rPr>
        <w:t xml:space="preserve">, с юга и востока – земли </w:t>
      </w:r>
      <w:proofErr w:type="spellStart"/>
      <w:r w:rsidR="00A119B0">
        <w:rPr>
          <w:rFonts w:cs="Arial"/>
          <w:sz w:val="24"/>
          <w:shd w:val="clear" w:color="auto" w:fill="FFFFFF"/>
        </w:rPr>
        <w:t>Бадраковоского</w:t>
      </w:r>
      <w:proofErr w:type="spellEnd"/>
      <w:r w:rsidR="00A119B0">
        <w:rPr>
          <w:rFonts w:cs="Arial"/>
          <w:sz w:val="24"/>
          <w:shd w:val="clear" w:color="auto" w:fill="FFFFFF"/>
        </w:rPr>
        <w:t xml:space="preserve"> сельсовета.</w:t>
      </w:r>
    </w:p>
    <w:p w:rsidR="000664F5" w:rsidRPr="000664F5" w:rsidRDefault="000664F5" w:rsidP="000664F5">
      <w:pPr>
        <w:ind w:firstLine="720"/>
        <w:jc w:val="both"/>
        <w:rPr>
          <w:rFonts w:cs="Arial"/>
          <w:sz w:val="24"/>
          <w:shd w:val="clear" w:color="auto" w:fill="FFFFFF"/>
        </w:rPr>
      </w:pPr>
      <w:r w:rsidRPr="000664F5">
        <w:rPr>
          <w:rFonts w:cs="Arial"/>
          <w:sz w:val="24"/>
          <w:shd w:val="clear" w:color="auto" w:fill="FFFFFF"/>
        </w:rPr>
        <w:t>Расстояние до районного центра (Бураево): 2</w:t>
      </w:r>
      <w:r>
        <w:rPr>
          <w:rFonts w:cs="Arial"/>
          <w:sz w:val="24"/>
          <w:shd w:val="clear" w:color="auto" w:fill="FFFFFF"/>
        </w:rPr>
        <w:t>3</w:t>
      </w:r>
      <w:r w:rsidRPr="000664F5">
        <w:rPr>
          <w:rFonts w:cs="Arial"/>
          <w:sz w:val="24"/>
          <w:shd w:val="clear" w:color="auto" w:fill="FFFFFF"/>
        </w:rPr>
        <w:t xml:space="preserve"> км, центра сельсовета (</w:t>
      </w:r>
      <w:proofErr w:type="spellStart"/>
      <w:r w:rsidRPr="000664F5">
        <w:rPr>
          <w:rFonts w:cs="Arial"/>
          <w:sz w:val="24"/>
          <w:shd w:val="clear" w:color="auto" w:fill="FFFFFF"/>
        </w:rPr>
        <w:t>Большебадраково</w:t>
      </w:r>
      <w:proofErr w:type="spellEnd"/>
      <w:r w:rsidRPr="000664F5">
        <w:rPr>
          <w:rFonts w:cs="Arial"/>
          <w:sz w:val="24"/>
          <w:shd w:val="clear" w:color="auto" w:fill="FFFFFF"/>
        </w:rPr>
        <w:t xml:space="preserve">): </w:t>
      </w:r>
      <w:r>
        <w:rPr>
          <w:rFonts w:cs="Arial"/>
          <w:sz w:val="24"/>
          <w:shd w:val="clear" w:color="auto" w:fill="FFFFFF"/>
        </w:rPr>
        <w:t>5</w:t>
      </w:r>
      <w:r w:rsidRPr="000664F5">
        <w:rPr>
          <w:rFonts w:cs="Arial"/>
          <w:sz w:val="24"/>
          <w:shd w:val="clear" w:color="auto" w:fill="FFFFFF"/>
        </w:rPr>
        <w:t xml:space="preserve"> км, ближайшей ж/</w:t>
      </w:r>
      <w:proofErr w:type="spellStart"/>
      <w:r w:rsidRPr="000664F5">
        <w:rPr>
          <w:rFonts w:cs="Arial"/>
          <w:sz w:val="24"/>
          <w:shd w:val="clear" w:color="auto" w:fill="FFFFFF"/>
        </w:rPr>
        <w:t>д</w:t>
      </w:r>
      <w:proofErr w:type="spellEnd"/>
      <w:r w:rsidRPr="000664F5">
        <w:rPr>
          <w:rFonts w:cs="Arial"/>
          <w:sz w:val="24"/>
          <w:shd w:val="clear" w:color="auto" w:fill="FFFFFF"/>
        </w:rPr>
        <w:t xml:space="preserve"> станции (Янаул): 9</w:t>
      </w:r>
      <w:r>
        <w:rPr>
          <w:rFonts w:cs="Arial"/>
          <w:sz w:val="24"/>
          <w:shd w:val="clear" w:color="auto" w:fill="FFFFFF"/>
        </w:rPr>
        <w:t>1</w:t>
      </w:r>
      <w:r w:rsidRPr="000664F5">
        <w:rPr>
          <w:rFonts w:cs="Arial"/>
          <w:sz w:val="24"/>
          <w:shd w:val="clear" w:color="auto" w:fill="FFFFFF"/>
        </w:rPr>
        <w:t xml:space="preserve"> км.</w:t>
      </w:r>
    </w:p>
    <w:p w:rsidR="001F0308" w:rsidRPr="004D28C0" w:rsidRDefault="001F0308" w:rsidP="001F0308">
      <w:pPr>
        <w:jc w:val="both"/>
        <w:rPr>
          <w:rFonts w:cs="Arial"/>
          <w:color w:val="FF0000"/>
          <w:sz w:val="24"/>
          <w:shd w:val="clear" w:color="auto" w:fill="FFFFFF"/>
        </w:rPr>
      </w:pPr>
      <w:r w:rsidRPr="004D28C0">
        <w:rPr>
          <w:rFonts w:cs="Arial"/>
          <w:color w:val="FF0000"/>
          <w:sz w:val="24"/>
          <w:shd w:val="clear" w:color="auto" w:fill="FFFFFF"/>
        </w:rPr>
        <w:t xml:space="preserve">        </w:t>
      </w:r>
    </w:p>
    <w:p w:rsidR="001F0308" w:rsidRPr="00A119B0" w:rsidRDefault="001F0308" w:rsidP="001F0308">
      <w:pPr>
        <w:jc w:val="both"/>
        <w:rPr>
          <w:rFonts w:cs="Arial"/>
          <w:b/>
          <w:sz w:val="24"/>
          <w:shd w:val="clear" w:color="auto" w:fill="FFFFFF"/>
        </w:rPr>
      </w:pPr>
      <w:r w:rsidRPr="00A119B0">
        <w:rPr>
          <w:rFonts w:cs="Arial"/>
          <w:b/>
          <w:sz w:val="24"/>
          <w:shd w:val="clear" w:color="auto" w:fill="FFFFFF"/>
        </w:rPr>
        <w:t xml:space="preserve">  </w:t>
      </w:r>
      <w:r w:rsidR="00F3162C" w:rsidRPr="00A119B0">
        <w:rPr>
          <w:rFonts w:cs="Arial"/>
          <w:b/>
          <w:sz w:val="24"/>
          <w:shd w:val="clear" w:color="auto" w:fill="FFFFFF"/>
        </w:rPr>
        <w:t xml:space="preserve">    </w:t>
      </w:r>
      <w:r w:rsidRPr="00A119B0">
        <w:rPr>
          <w:rFonts w:cs="Arial"/>
          <w:b/>
          <w:sz w:val="24"/>
          <w:shd w:val="clear" w:color="auto" w:fill="FFFFFF"/>
        </w:rPr>
        <w:t xml:space="preserve">     1.3 Существующая застройка.</w:t>
      </w:r>
    </w:p>
    <w:p w:rsidR="00863429" w:rsidRPr="00F2134F" w:rsidRDefault="00863429" w:rsidP="00863429">
      <w:pPr>
        <w:ind w:firstLine="720"/>
        <w:jc w:val="both"/>
        <w:rPr>
          <w:rFonts w:cs="Arial"/>
          <w:b/>
          <w:sz w:val="24"/>
          <w:shd w:val="clear" w:color="auto" w:fill="FFFFFF"/>
        </w:rPr>
      </w:pPr>
      <w:r w:rsidRPr="00F2134F">
        <w:rPr>
          <w:rFonts w:cs="Arial"/>
          <w:b/>
          <w:sz w:val="24"/>
          <w:shd w:val="clear" w:color="auto" w:fill="FFFFFF"/>
        </w:rPr>
        <w:t>1.3.1.</w:t>
      </w:r>
      <w:r>
        <w:rPr>
          <w:rFonts w:cs="Arial"/>
          <w:b/>
          <w:sz w:val="24"/>
          <w:shd w:val="clear" w:color="auto" w:fill="FFFFFF"/>
        </w:rPr>
        <w:t>Планировочная структура</w:t>
      </w:r>
      <w:r w:rsidRPr="00F2134F">
        <w:rPr>
          <w:rFonts w:cs="Arial"/>
          <w:b/>
          <w:sz w:val="24"/>
          <w:shd w:val="clear" w:color="auto" w:fill="FFFFFF"/>
        </w:rPr>
        <w:t>.</w:t>
      </w:r>
    </w:p>
    <w:p w:rsidR="001F0308" w:rsidRPr="004D28C0" w:rsidRDefault="001F0308" w:rsidP="001F0308">
      <w:pPr>
        <w:ind w:firstLine="720"/>
        <w:jc w:val="both"/>
        <w:rPr>
          <w:rFonts w:cs="Arial"/>
          <w:color w:val="FF0000"/>
          <w:sz w:val="24"/>
          <w:u w:val="single"/>
          <w:shd w:val="clear" w:color="auto" w:fill="FFFFFF"/>
        </w:rPr>
      </w:pPr>
    </w:p>
    <w:p w:rsidR="001F0308" w:rsidRPr="005B7161" w:rsidRDefault="00A119B0" w:rsidP="001F0308">
      <w:pPr>
        <w:ind w:firstLine="720"/>
        <w:jc w:val="both"/>
        <w:rPr>
          <w:rFonts w:cs="Arial"/>
          <w:sz w:val="24"/>
          <w:u w:val="single"/>
          <w:shd w:val="clear" w:color="auto" w:fill="FFFFFF"/>
        </w:rPr>
      </w:pPr>
      <w:proofErr w:type="spellStart"/>
      <w:r w:rsidRPr="005B7161">
        <w:rPr>
          <w:rFonts w:cs="Arial"/>
          <w:sz w:val="24"/>
          <w:u w:val="single"/>
          <w:shd w:val="clear" w:color="auto" w:fill="FFFFFF"/>
        </w:rPr>
        <w:t>д</w:t>
      </w:r>
      <w:proofErr w:type="gramStart"/>
      <w:r w:rsidR="00F95D5C">
        <w:rPr>
          <w:rFonts w:cs="Arial"/>
          <w:sz w:val="24"/>
          <w:u w:val="single"/>
          <w:shd w:val="clear" w:color="auto" w:fill="FFFFFF"/>
        </w:rPr>
        <w:t>.</w:t>
      </w:r>
      <w:r w:rsidR="00D60320" w:rsidRPr="005B7161">
        <w:rPr>
          <w:rFonts w:cs="Arial"/>
          <w:sz w:val="24"/>
          <w:u w:val="single"/>
          <w:shd w:val="clear" w:color="auto" w:fill="FFFFFF"/>
        </w:rPr>
        <w:t>Б</w:t>
      </w:r>
      <w:proofErr w:type="gramEnd"/>
      <w:r w:rsidR="00D60320" w:rsidRPr="005B7161">
        <w:rPr>
          <w:rFonts w:cs="Arial"/>
          <w:sz w:val="24"/>
          <w:u w:val="single"/>
          <w:shd w:val="clear" w:color="auto" w:fill="FFFFFF"/>
        </w:rPr>
        <w:t>ольшебадраково</w:t>
      </w:r>
      <w:proofErr w:type="spellEnd"/>
    </w:p>
    <w:p w:rsidR="00B649F2" w:rsidRPr="00863429" w:rsidRDefault="001F0308" w:rsidP="001F0308">
      <w:pPr>
        <w:ind w:firstLine="720"/>
        <w:jc w:val="both"/>
        <w:rPr>
          <w:rFonts w:cs="Arial"/>
          <w:sz w:val="24"/>
          <w:shd w:val="clear" w:color="auto" w:fill="FFFFFF"/>
        </w:rPr>
      </w:pPr>
      <w:r w:rsidRPr="00863429">
        <w:rPr>
          <w:rFonts w:cs="Arial"/>
          <w:sz w:val="24"/>
          <w:shd w:val="clear" w:color="auto" w:fill="FFFFFF"/>
        </w:rPr>
        <w:t xml:space="preserve">Существующая планировочная структура села </w:t>
      </w:r>
      <w:proofErr w:type="spellStart"/>
      <w:r w:rsidR="00D60320" w:rsidRPr="00863429">
        <w:rPr>
          <w:rFonts w:cs="Arial"/>
          <w:sz w:val="24"/>
          <w:shd w:val="clear" w:color="auto" w:fill="FFFFFF"/>
        </w:rPr>
        <w:t>Большебадраково</w:t>
      </w:r>
      <w:proofErr w:type="spellEnd"/>
      <w:r w:rsidR="00B649F2" w:rsidRPr="00863429">
        <w:rPr>
          <w:rFonts w:cs="Arial"/>
          <w:sz w:val="24"/>
          <w:shd w:val="clear" w:color="auto" w:fill="FFFFFF"/>
        </w:rPr>
        <w:t xml:space="preserve"> продольно-вытянутая с </w:t>
      </w:r>
      <w:r w:rsidR="005B7161" w:rsidRPr="00863429">
        <w:rPr>
          <w:rFonts w:cs="Arial"/>
          <w:sz w:val="24"/>
          <w:shd w:val="clear" w:color="auto" w:fill="FFFFFF"/>
        </w:rPr>
        <w:t>севера</w:t>
      </w:r>
      <w:r w:rsidR="00F3162C" w:rsidRPr="00863429">
        <w:rPr>
          <w:rFonts w:cs="Arial"/>
          <w:sz w:val="24"/>
          <w:shd w:val="clear" w:color="auto" w:fill="FFFFFF"/>
        </w:rPr>
        <w:t xml:space="preserve"> на </w:t>
      </w:r>
      <w:r w:rsidR="005B7161" w:rsidRPr="00863429">
        <w:rPr>
          <w:rFonts w:cs="Arial"/>
          <w:sz w:val="24"/>
          <w:shd w:val="clear" w:color="auto" w:fill="FFFFFF"/>
        </w:rPr>
        <w:t>юго-</w:t>
      </w:r>
      <w:r w:rsidR="00863429" w:rsidRPr="00863429">
        <w:rPr>
          <w:rFonts w:cs="Arial"/>
          <w:sz w:val="24"/>
          <w:shd w:val="clear" w:color="auto" w:fill="FFFFFF"/>
        </w:rPr>
        <w:t>запад</w:t>
      </w:r>
      <w:r w:rsidR="00F3162C" w:rsidRPr="00863429">
        <w:rPr>
          <w:rFonts w:cs="Arial"/>
          <w:sz w:val="24"/>
          <w:shd w:val="clear" w:color="auto" w:fill="FFFFFF"/>
        </w:rPr>
        <w:t xml:space="preserve"> </w:t>
      </w:r>
      <w:r w:rsidRPr="00863429">
        <w:rPr>
          <w:rFonts w:cs="Arial"/>
          <w:sz w:val="24"/>
          <w:shd w:val="clear" w:color="auto" w:fill="FFFFFF"/>
        </w:rPr>
        <w:t xml:space="preserve">вдоль реки </w:t>
      </w:r>
      <w:proofErr w:type="spellStart"/>
      <w:r w:rsidR="005B7161" w:rsidRPr="00863429">
        <w:rPr>
          <w:rFonts w:cs="Arial"/>
          <w:sz w:val="24"/>
          <w:shd w:val="clear" w:color="auto" w:fill="FFFFFF"/>
        </w:rPr>
        <w:t>Улеева</w:t>
      </w:r>
      <w:proofErr w:type="spellEnd"/>
      <w:r w:rsidRPr="00863429">
        <w:rPr>
          <w:rFonts w:cs="Arial"/>
          <w:sz w:val="24"/>
          <w:shd w:val="clear" w:color="auto" w:fill="FFFFFF"/>
        </w:rPr>
        <w:t xml:space="preserve">. </w:t>
      </w:r>
      <w:r w:rsidR="00F3162C" w:rsidRPr="00863429">
        <w:rPr>
          <w:rFonts w:cs="Arial"/>
          <w:sz w:val="24"/>
          <w:shd w:val="clear" w:color="auto" w:fill="FFFFFF"/>
        </w:rPr>
        <w:t xml:space="preserve">Общественная застройка расположена в </w:t>
      </w:r>
      <w:r w:rsidR="005B7161" w:rsidRPr="00863429">
        <w:rPr>
          <w:rFonts w:cs="Arial"/>
          <w:sz w:val="24"/>
          <w:shd w:val="clear" w:color="auto" w:fill="FFFFFF"/>
        </w:rPr>
        <w:t>южной</w:t>
      </w:r>
      <w:r w:rsidR="00F3162C" w:rsidRPr="00863429">
        <w:rPr>
          <w:rFonts w:cs="Arial"/>
          <w:sz w:val="24"/>
          <w:shd w:val="clear" w:color="auto" w:fill="FFFFFF"/>
        </w:rPr>
        <w:t xml:space="preserve"> части деревни.</w:t>
      </w:r>
    </w:p>
    <w:p w:rsidR="00F3162C" w:rsidRPr="004D28C0" w:rsidRDefault="00F3162C" w:rsidP="001F0308">
      <w:pPr>
        <w:ind w:firstLine="720"/>
        <w:jc w:val="both"/>
        <w:rPr>
          <w:rFonts w:cs="Arial"/>
          <w:color w:val="FF0000"/>
          <w:sz w:val="24"/>
          <w:shd w:val="clear" w:color="auto" w:fill="FFFF00"/>
        </w:rPr>
      </w:pPr>
    </w:p>
    <w:p w:rsidR="00B649F2" w:rsidRPr="005B7161" w:rsidRDefault="00B649F2" w:rsidP="00B649F2">
      <w:pPr>
        <w:ind w:firstLine="720"/>
        <w:jc w:val="both"/>
        <w:rPr>
          <w:rFonts w:cs="Arial"/>
          <w:sz w:val="24"/>
          <w:u w:val="single"/>
          <w:shd w:val="clear" w:color="auto" w:fill="FFFFFF"/>
        </w:rPr>
      </w:pPr>
      <w:proofErr w:type="spellStart"/>
      <w:r w:rsidRPr="005B7161">
        <w:rPr>
          <w:rFonts w:cs="Arial"/>
          <w:sz w:val="24"/>
          <w:u w:val="single"/>
          <w:shd w:val="clear" w:color="auto" w:fill="FFFFFF"/>
        </w:rPr>
        <w:t>д</w:t>
      </w:r>
      <w:proofErr w:type="gramStart"/>
      <w:r w:rsidRPr="005B7161">
        <w:rPr>
          <w:rFonts w:cs="Arial"/>
          <w:sz w:val="24"/>
          <w:u w:val="single"/>
          <w:shd w:val="clear" w:color="auto" w:fill="FFFFFF"/>
        </w:rPr>
        <w:t>.</w:t>
      </w:r>
      <w:r w:rsidR="00657744" w:rsidRPr="005B7161">
        <w:rPr>
          <w:rFonts w:cs="Arial"/>
          <w:sz w:val="24"/>
          <w:u w:val="single"/>
          <w:shd w:val="clear" w:color="auto" w:fill="FFFFFF"/>
        </w:rPr>
        <w:t>Б</w:t>
      </w:r>
      <w:proofErr w:type="gramEnd"/>
      <w:r w:rsidR="00657744" w:rsidRPr="005B7161">
        <w:rPr>
          <w:rFonts w:cs="Arial"/>
          <w:sz w:val="24"/>
          <w:u w:val="single"/>
          <w:shd w:val="clear" w:color="auto" w:fill="FFFFFF"/>
        </w:rPr>
        <w:t>ерлячево</w:t>
      </w:r>
      <w:proofErr w:type="spellEnd"/>
    </w:p>
    <w:p w:rsidR="005B7161" w:rsidRPr="004D28C0" w:rsidRDefault="005B7161" w:rsidP="005B7161">
      <w:pPr>
        <w:ind w:firstLine="720"/>
        <w:jc w:val="both"/>
        <w:rPr>
          <w:rFonts w:cs="Arial"/>
          <w:color w:val="FF0000"/>
          <w:sz w:val="24"/>
          <w:shd w:val="clear" w:color="auto" w:fill="FFFFFF"/>
        </w:rPr>
      </w:pPr>
      <w:r w:rsidRPr="005B7161">
        <w:rPr>
          <w:rFonts w:cs="Arial"/>
          <w:sz w:val="24"/>
          <w:shd w:val="clear" w:color="auto" w:fill="FFFFFF"/>
        </w:rPr>
        <w:t xml:space="preserve">Существующая планировочная структура села </w:t>
      </w:r>
      <w:proofErr w:type="spellStart"/>
      <w:r w:rsidRPr="005B7161">
        <w:rPr>
          <w:rFonts w:cs="Arial"/>
          <w:sz w:val="24"/>
          <w:shd w:val="clear" w:color="auto" w:fill="FFFFFF"/>
        </w:rPr>
        <w:t>Б</w:t>
      </w:r>
      <w:r>
        <w:rPr>
          <w:rFonts w:cs="Arial"/>
          <w:sz w:val="24"/>
          <w:shd w:val="clear" w:color="auto" w:fill="FFFFFF"/>
        </w:rPr>
        <w:t>ерляче</w:t>
      </w:r>
      <w:r w:rsidRPr="005B7161">
        <w:rPr>
          <w:rFonts w:cs="Arial"/>
          <w:sz w:val="24"/>
          <w:shd w:val="clear" w:color="auto" w:fill="FFFFFF"/>
        </w:rPr>
        <w:t>во</w:t>
      </w:r>
      <w:proofErr w:type="spellEnd"/>
      <w:r w:rsidRPr="005B7161">
        <w:rPr>
          <w:rFonts w:cs="Arial"/>
          <w:sz w:val="24"/>
          <w:shd w:val="clear" w:color="auto" w:fill="FFFFFF"/>
        </w:rPr>
        <w:t xml:space="preserve"> продольно-вытянутая с севера на юго-восток вдоль реки </w:t>
      </w:r>
      <w:proofErr w:type="spellStart"/>
      <w:r w:rsidRPr="005B7161">
        <w:rPr>
          <w:rFonts w:cs="Arial"/>
          <w:sz w:val="24"/>
          <w:shd w:val="clear" w:color="auto" w:fill="FFFFFF"/>
        </w:rPr>
        <w:t>Улеева</w:t>
      </w:r>
      <w:proofErr w:type="spellEnd"/>
      <w:r w:rsidRPr="005B7161">
        <w:rPr>
          <w:rFonts w:cs="Arial"/>
          <w:sz w:val="24"/>
          <w:shd w:val="clear" w:color="auto" w:fill="FFFFFF"/>
        </w:rPr>
        <w:t>. Общественная застройка расположена в южной части деревни.</w:t>
      </w:r>
    </w:p>
    <w:p w:rsidR="001F0308" w:rsidRPr="004D28C0" w:rsidRDefault="001F0308" w:rsidP="001F0308">
      <w:pPr>
        <w:jc w:val="both"/>
        <w:rPr>
          <w:rFonts w:cs="Arial"/>
          <w:color w:val="FF0000"/>
          <w:sz w:val="24"/>
          <w:u w:val="single"/>
          <w:shd w:val="clear" w:color="auto" w:fill="FFFFFF"/>
        </w:rPr>
      </w:pPr>
    </w:p>
    <w:p w:rsidR="001F0308" w:rsidRPr="005B7161" w:rsidRDefault="00F95D5C" w:rsidP="001F0308">
      <w:pPr>
        <w:ind w:firstLine="720"/>
        <w:jc w:val="both"/>
        <w:rPr>
          <w:rFonts w:cs="Arial"/>
          <w:sz w:val="24"/>
          <w:u w:val="single"/>
          <w:shd w:val="clear" w:color="auto" w:fill="FFFFFF"/>
        </w:rPr>
      </w:pPr>
      <w:r>
        <w:rPr>
          <w:rFonts w:cs="Arial"/>
          <w:sz w:val="24"/>
          <w:u w:val="single"/>
          <w:shd w:val="clear" w:color="auto" w:fill="FFFFFF"/>
        </w:rPr>
        <w:t>д</w:t>
      </w:r>
      <w:proofErr w:type="gramStart"/>
      <w:r>
        <w:rPr>
          <w:rFonts w:cs="Arial"/>
          <w:sz w:val="24"/>
          <w:u w:val="single"/>
          <w:shd w:val="clear" w:color="auto" w:fill="FFFFFF"/>
        </w:rPr>
        <w:t>.</w:t>
      </w:r>
      <w:r w:rsidR="002353EA" w:rsidRPr="005B7161">
        <w:rPr>
          <w:rFonts w:cs="Arial"/>
          <w:sz w:val="24"/>
          <w:u w:val="single"/>
          <w:shd w:val="clear" w:color="auto" w:fill="FFFFFF"/>
        </w:rPr>
        <w:t>К</w:t>
      </w:r>
      <w:proofErr w:type="gramEnd"/>
      <w:r w:rsidR="002353EA" w:rsidRPr="005B7161">
        <w:rPr>
          <w:rFonts w:cs="Arial"/>
          <w:sz w:val="24"/>
          <w:u w:val="single"/>
          <w:shd w:val="clear" w:color="auto" w:fill="FFFFFF"/>
        </w:rPr>
        <w:t>алмыково</w:t>
      </w:r>
    </w:p>
    <w:p w:rsidR="001F0308" w:rsidRPr="004D28C0" w:rsidRDefault="001F0308" w:rsidP="005B7161">
      <w:pPr>
        <w:ind w:firstLine="720"/>
        <w:jc w:val="both"/>
        <w:rPr>
          <w:rFonts w:cs="Arial"/>
          <w:color w:val="FF0000"/>
          <w:sz w:val="24"/>
          <w:shd w:val="clear" w:color="auto" w:fill="FFFFFF"/>
        </w:rPr>
      </w:pPr>
      <w:r w:rsidRPr="005B7161">
        <w:rPr>
          <w:rFonts w:cs="Arial"/>
          <w:sz w:val="24"/>
          <w:shd w:val="clear" w:color="auto" w:fill="FFFFFF"/>
        </w:rPr>
        <w:t xml:space="preserve">Существующая планировочная структура деревни </w:t>
      </w:r>
      <w:r w:rsidR="002353EA" w:rsidRPr="005B7161">
        <w:rPr>
          <w:rFonts w:cs="Arial"/>
          <w:sz w:val="24"/>
          <w:shd w:val="clear" w:color="auto" w:fill="FFFFFF"/>
        </w:rPr>
        <w:t>Калмыково</w:t>
      </w:r>
      <w:r w:rsidRPr="005B7161">
        <w:rPr>
          <w:rFonts w:cs="Arial"/>
          <w:sz w:val="24"/>
          <w:shd w:val="clear" w:color="auto" w:fill="FFFFFF"/>
        </w:rPr>
        <w:t xml:space="preserve"> продольно-</w:t>
      </w:r>
      <w:r w:rsidRPr="005B7161">
        <w:rPr>
          <w:rFonts w:cs="Arial"/>
          <w:sz w:val="24"/>
          <w:shd w:val="clear" w:color="auto" w:fill="FFFFFF"/>
        </w:rPr>
        <w:lastRenderedPageBreak/>
        <w:t xml:space="preserve">вытянутая с </w:t>
      </w:r>
      <w:r w:rsidR="00F3162C" w:rsidRPr="005B7161">
        <w:rPr>
          <w:rFonts w:cs="Arial"/>
          <w:sz w:val="24"/>
          <w:shd w:val="clear" w:color="auto" w:fill="FFFFFF"/>
        </w:rPr>
        <w:t>север</w:t>
      </w:r>
      <w:r w:rsidR="005B7161" w:rsidRPr="005B7161">
        <w:rPr>
          <w:rFonts w:cs="Arial"/>
          <w:sz w:val="24"/>
          <w:shd w:val="clear" w:color="auto" w:fill="FFFFFF"/>
        </w:rPr>
        <w:t>а на юг</w:t>
      </w:r>
      <w:r w:rsidRPr="005B7161">
        <w:rPr>
          <w:rFonts w:cs="Arial"/>
          <w:sz w:val="24"/>
          <w:shd w:val="clear" w:color="auto" w:fill="FFFFFF"/>
        </w:rPr>
        <w:t xml:space="preserve">. Общественная застройка расположена в </w:t>
      </w:r>
      <w:r w:rsidR="005B7161" w:rsidRPr="005B7161">
        <w:rPr>
          <w:rFonts w:cs="Arial"/>
          <w:sz w:val="24"/>
          <w:shd w:val="clear" w:color="auto" w:fill="FFFFFF"/>
        </w:rPr>
        <w:t>центральной</w:t>
      </w:r>
      <w:r w:rsidRPr="005B7161">
        <w:rPr>
          <w:rFonts w:cs="Arial"/>
          <w:sz w:val="24"/>
          <w:shd w:val="clear" w:color="auto" w:fill="FFFFFF"/>
        </w:rPr>
        <w:t xml:space="preserve"> части деревни.</w:t>
      </w:r>
      <w:r w:rsidRPr="004D28C0">
        <w:rPr>
          <w:rFonts w:cs="Arial"/>
          <w:color w:val="FF0000"/>
          <w:sz w:val="24"/>
          <w:shd w:val="clear" w:color="auto" w:fill="FFFFFF"/>
        </w:rPr>
        <w:t xml:space="preserve"> </w:t>
      </w:r>
    </w:p>
    <w:p w:rsidR="001F0308" w:rsidRPr="004D28C0" w:rsidRDefault="001F0308" w:rsidP="001F0308">
      <w:pPr>
        <w:ind w:firstLine="720"/>
        <w:jc w:val="both"/>
        <w:rPr>
          <w:rFonts w:cs="Arial"/>
          <w:color w:val="FF0000"/>
          <w:sz w:val="24"/>
          <w:shd w:val="clear" w:color="auto" w:fill="FFFFFF"/>
        </w:rPr>
      </w:pPr>
    </w:p>
    <w:p w:rsidR="001F0308" w:rsidRPr="005B7161" w:rsidRDefault="005B7161" w:rsidP="001F0308">
      <w:pPr>
        <w:ind w:firstLine="720"/>
        <w:jc w:val="both"/>
        <w:rPr>
          <w:rFonts w:cs="Arial"/>
          <w:sz w:val="24"/>
          <w:u w:val="single"/>
          <w:shd w:val="clear" w:color="auto" w:fill="FFFFFF"/>
        </w:rPr>
      </w:pPr>
      <w:proofErr w:type="spellStart"/>
      <w:r w:rsidRPr="005B7161">
        <w:rPr>
          <w:rFonts w:cs="Arial"/>
          <w:sz w:val="24"/>
          <w:u w:val="single"/>
          <w:shd w:val="clear" w:color="auto" w:fill="FFFFFF"/>
        </w:rPr>
        <w:t>д</w:t>
      </w:r>
      <w:proofErr w:type="gramStart"/>
      <w:r w:rsidR="00554A74" w:rsidRPr="005B7161">
        <w:rPr>
          <w:rFonts w:cs="Arial"/>
          <w:sz w:val="24"/>
          <w:u w:val="single"/>
          <w:shd w:val="clear" w:color="auto" w:fill="FFFFFF"/>
        </w:rPr>
        <w:t>.</w:t>
      </w:r>
      <w:r w:rsidR="00D60320" w:rsidRPr="005B7161">
        <w:rPr>
          <w:rFonts w:cs="Arial"/>
          <w:sz w:val="24"/>
          <w:u w:val="single"/>
          <w:shd w:val="clear" w:color="auto" w:fill="FFFFFF"/>
        </w:rPr>
        <w:t>М</w:t>
      </w:r>
      <w:proofErr w:type="gramEnd"/>
      <w:r w:rsidR="00D60320" w:rsidRPr="005B7161">
        <w:rPr>
          <w:rFonts w:cs="Arial"/>
          <w:sz w:val="24"/>
          <w:u w:val="single"/>
          <w:shd w:val="clear" w:color="auto" w:fill="FFFFFF"/>
        </w:rPr>
        <w:t>алобадраково</w:t>
      </w:r>
      <w:proofErr w:type="spellEnd"/>
    </w:p>
    <w:p w:rsidR="001F0308" w:rsidRPr="00F95D5C" w:rsidRDefault="001F0308" w:rsidP="00F95D5C">
      <w:pPr>
        <w:ind w:firstLine="720"/>
        <w:jc w:val="both"/>
        <w:rPr>
          <w:rFonts w:cs="Arial"/>
          <w:sz w:val="24"/>
          <w:shd w:val="clear" w:color="auto" w:fill="FFFFFF"/>
        </w:rPr>
      </w:pPr>
      <w:r w:rsidRPr="005B7161">
        <w:rPr>
          <w:rFonts w:cs="Arial"/>
          <w:sz w:val="24"/>
          <w:shd w:val="clear" w:color="auto" w:fill="FFFFFF"/>
        </w:rPr>
        <w:t xml:space="preserve">Существующая планировочная структура деревни </w:t>
      </w:r>
      <w:proofErr w:type="spellStart"/>
      <w:r w:rsidR="00D60320" w:rsidRPr="005B7161">
        <w:rPr>
          <w:rFonts w:cs="Arial"/>
          <w:sz w:val="24"/>
          <w:shd w:val="clear" w:color="auto" w:fill="FFFFFF"/>
        </w:rPr>
        <w:t>Малобадраково</w:t>
      </w:r>
      <w:proofErr w:type="spellEnd"/>
      <w:r w:rsidR="00F3162C" w:rsidRPr="005B7161">
        <w:rPr>
          <w:rFonts w:cs="Arial"/>
          <w:sz w:val="24"/>
          <w:shd w:val="clear" w:color="auto" w:fill="FFFFFF"/>
        </w:rPr>
        <w:t xml:space="preserve"> </w:t>
      </w:r>
      <w:proofErr w:type="gramStart"/>
      <w:r w:rsidR="00F3162C" w:rsidRPr="005B7161">
        <w:rPr>
          <w:rFonts w:cs="Arial"/>
          <w:sz w:val="24"/>
          <w:shd w:val="clear" w:color="auto" w:fill="FFFFFF"/>
        </w:rPr>
        <w:t>продольно-</w:t>
      </w:r>
      <w:r w:rsidR="00D8468D" w:rsidRPr="005B7161">
        <w:rPr>
          <w:rFonts w:cs="Arial"/>
          <w:sz w:val="24"/>
          <w:shd w:val="clear" w:color="auto" w:fill="FFFFFF"/>
        </w:rPr>
        <w:t>вытянута</w:t>
      </w:r>
      <w:proofErr w:type="gramEnd"/>
      <w:r w:rsidR="00D8468D" w:rsidRPr="005B7161">
        <w:rPr>
          <w:rFonts w:cs="Arial"/>
          <w:sz w:val="24"/>
          <w:shd w:val="clear" w:color="auto" w:fill="FFFFFF"/>
        </w:rPr>
        <w:t xml:space="preserve"> с</w:t>
      </w:r>
      <w:r w:rsidR="00F3162C" w:rsidRPr="005B7161">
        <w:rPr>
          <w:rFonts w:cs="Arial"/>
          <w:sz w:val="24"/>
          <w:shd w:val="clear" w:color="auto" w:fill="FFFFFF"/>
        </w:rPr>
        <w:t xml:space="preserve"> юга на </w:t>
      </w:r>
      <w:r w:rsidRPr="00F95D5C">
        <w:rPr>
          <w:rFonts w:cs="Arial"/>
          <w:sz w:val="24"/>
          <w:shd w:val="clear" w:color="auto" w:fill="FFFFFF"/>
        </w:rPr>
        <w:t xml:space="preserve">север. </w:t>
      </w:r>
      <w:r w:rsidR="00F95D5C" w:rsidRPr="00F95D5C">
        <w:rPr>
          <w:rFonts w:cs="Arial"/>
          <w:sz w:val="24"/>
          <w:shd w:val="clear" w:color="auto" w:fill="FFFFFF"/>
        </w:rPr>
        <w:t>Общественная застройка отсутствует в этом населенном пункте.</w:t>
      </w:r>
    </w:p>
    <w:p w:rsidR="001F0308" w:rsidRPr="005B7161" w:rsidRDefault="001F0308" w:rsidP="00F3162C">
      <w:pPr>
        <w:jc w:val="both"/>
        <w:rPr>
          <w:rFonts w:cs="Arial"/>
          <w:sz w:val="24"/>
          <w:shd w:val="clear" w:color="auto" w:fill="FFFFFF"/>
        </w:rPr>
      </w:pPr>
    </w:p>
    <w:p w:rsidR="001F0308" w:rsidRPr="005B7161" w:rsidRDefault="00F95D5C" w:rsidP="001F0308">
      <w:pPr>
        <w:ind w:firstLine="720"/>
        <w:jc w:val="both"/>
        <w:rPr>
          <w:rFonts w:cs="Arial"/>
          <w:sz w:val="24"/>
          <w:u w:val="single"/>
          <w:shd w:val="clear" w:color="auto" w:fill="FFFFFF"/>
        </w:rPr>
      </w:pPr>
      <w:proofErr w:type="spellStart"/>
      <w:r>
        <w:rPr>
          <w:rFonts w:cs="Arial"/>
          <w:sz w:val="24"/>
          <w:u w:val="single"/>
          <w:shd w:val="clear" w:color="auto" w:fill="FFFFFF"/>
        </w:rPr>
        <w:t>д</w:t>
      </w:r>
      <w:proofErr w:type="gramStart"/>
      <w:r>
        <w:rPr>
          <w:rFonts w:cs="Arial"/>
          <w:sz w:val="24"/>
          <w:u w:val="single"/>
          <w:shd w:val="clear" w:color="auto" w:fill="FFFFFF"/>
        </w:rPr>
        <w:t>.</w:t>
      </w:r>
      <w:r w:rsidR="009B0201" w:rsidRPr="005B7161">
        <w:rPr>
          <w:rFonts w:cs="Arial"/>
          <w:sz w:val="24"/>
          <w:u w:val="single"/>
          <w:shd w:val="clear" w:color="auto" w:fill="FFFFFF"/>
        </w:rPr>
        <w:t>Н</w:t>
      </w:r>
      <w:proofErr w:type="gramEnd"/>
      <w:r w:rsidR="009B0201" w:rsidRPr="005B7161">
        <w:rPr>
          <w:rFonts w:cs="Arial"/>
          <w:sz w:val="24"/>
          <w:u w:val="single"/>
          <w:shd w:val="clear" w:color="auto" w:fill="FFFFFF"/>
        </w:rPr>
        <w:t>арышево</w:t>
      </w:r>
      <w:proofErr w:type="spellEnd"/>
    </w:p>
    <w:p w:rsidR="00F95D5C" w:rsidRPr="004D28C0" w:rsidRDefault="001F0308" w:rsidP="00F95D5C">
      <w:pPr>
        <w:ind w:firstLine="720"/>
        <w:jc w:val="both"/>
        <w:rPr>
          <w:rFonts w:cs="Arial"/>
          <w:color w:val="FF0000"/>
          <w:sz w:val="24"/>
          <w:shd w:val="clear" w:color="auto" w:fill="FFFFFF"/>
        </w:rPr>
      </w:pPr>
      <w:r w:rsidRPr="005B7161">
        <w:rPr>
          <w:rFonts w:cs="Arial"/>
          <w:sz w:val="24"/>
          <w:shd w:val="clear" w:color="auto" w:fill="FFFFFF"/>
        </w:rPr>
        <w:t xml:space="preserve">Существующая планировочная структура деревни </w:t>
      </w:r>
      <w:proofErr w:type="spellStart"/>
      <w:r w:rsidR="009B0201" w:rsidRPr="005B7161">
        <w:rPr>
          <w:rFonts w:cs="Arial"/>
          <w:sz w:val="24"/>
          <w:shd w:val="clear" w:color="auto" w:fill="FFFFFF"/>
        </w:rPr>
        <w:t>Нарышево</w:t>
      </w:r>
      <w:proofErr w:type="spellEnd"/>
      <w:r w:rsidRPr="005B7161">
        <w:rPr>
          <w:rFonts w:cs="Arial"/>
          <w:sz w:val="24"/>
          <w:shd w:val="clear" w:color="auto" w:fill="FFFFFF"/>
        </w:rPr>
        <w:t xml:space="preserve"> продольно-вытянутая с </w:t>
      </w:r>
      <w:r w:rsidR="005B7161" w:rsidRPr="005B7161">
        <w:rPr>
          <w:rFonts w:cs="Arial"/>
          <w:sz w:val="24"/>
          <w:shd w:val="clear" w:color="auto" w:fill="FFFFFF"/>
        </w:rPr>
        <w:t>севера на юг.</w:t>
      </w:r>
      <w:r w:rsidRPr="004D28C0">
        <w:rPr>
          <w:rFonts w:cs="Arial"/>
          <w:color w:val="FF0000"/>
          <w:sz w:val="24"/>
          <w:shd w:val="clear" w:color="auto" w:fill="FFFFFF"/>
        </w:rPr>
        <w:t xml:space="preserve"> </w:t>
      </w:r>
      <w:r w:rsidR="00F95D5C" w:rsidRPr="005B7161">
        <w:rPr>
          <w:rFonts w:cs="Arial"/>
          <w:sz w:val="24"/>
          <w:shd w:val="clear" w:color="auto" w:fill="FFFFFF"/>
        </w:rPr>
        <w:t xml:space="preserve">Общественная застройка расположена в </w:t>
      </w:r>
      <w:r w:rsidR="00F95D5C">
        <w:rPr>
          <w:rFonts w:cs="Arial"/>
          <w:sz w:val="24"/>
          <w:shd w:val="clear" w:color="auto" w:fill="FFFFFF"/>
        </w:rPr>
        <w:t>северной</w:t>
      </w:r>
      <w:r w:rsidR="00F95D5C" w:rsidRPr="005B7161">
        <w:rPr>
          <w:rFonts w:cs="Arial"/>
          <w:sz w:val="24"/>
          <w:shd w:val="clear" w:color="auto" w:fill="FFFFFF"/>
        </w:rPr>
        <w:t xml:space="preserve"> части деревни.</w:t>
      </w:r>
      <w:r w:rsidR="00F95D5C" w:rsidRPr="004D28C0">
        <w:rPr>
          <w:rFonts w:cs="Arial"/>
          <w:color w:val="FF0000"/>
          <w:sz w:val="24"/>
          <w:shd w:val="clear" w:color="auto" w:fill="FFFFFF"/>
        </w:rPr>
        <w:t xml:space="preserve"> </w:t>
      </w:r>
    </w:p>
    <w:p w:rsidR="001F0308" w:rsidRPr="004D28C0" w:rsidRDefault="001F0308" w:rsidP="00F95D5C">
      <w:pPr>
        <w:ind w:firstLine="720"/>
        <w:jc w:val="both"/>
        <w:rPr>
          <w:color w:val="FF0000"/>
          <w:sz w:val="24"/>
        </w:rPr>
      </w:pPr>
    </w:p>
    <w:p w:rsidR="001F0308" w:rsidRPr="00F95D5C" w:rsidRDefault="001F0308" w:rsidP="001F0308">
      <w:pPr>
        <w:jc w:val="both"/>
        <w:rPr>
          <w:rFonts w:cs="Arial"/>
          <w:sz w:val="24"/>
          <w:u w:val="single"/>
          <w:shd w:val="clear" w:color="auto" w:fill="FFFFFF"/>
        </w:rPr>
      </w:pPr>
      <w:r w:rsidRPr="00F95D5C">
        <w:rPr>
          <w:rFonts w:cs="Arial"/>
          <w:sz w:val="24"/>
          <w:shd w:val="clear" w:color="auto" w:fill="FFFFFF"/>
        </w:rPr>
        <w:t xml:space="preserve">           </w:t>
      </w:r>
      <w:proofErr w:type="spellStart"/>
      <w:r w:rsidR="005B7161" w:rsidRPr="00F95D5C">
        <w:rPr>
          <w:rFonts w:cs="Arial"/>
          <w:sz w:val="24"/>
          <w:u w:val="single"/>
          <w:shd w:val="clear" w:color="auto" w:fill="FFFFFF"/>
        </w:rPr>
        <w:t>д</w:t>
      </w:r>
      <w:proofErr w:type="gramStart"/>
      <w:r w:rsidR="00554A74" w:rsidRPr="00F95D5C">
        <w:rPr>
          <w:rFonts w:cs="Arial"/>
          <w:sz w:val="24"/>
          <w:u w:val="single"/>
          <w:shd w:val="clear" w:color="auto" w:fill="FFFFFF"/>
        </w:rPr>
        <w:t>.</w:t>
      </w:r>
      <w:r w:rsidR="00AD31E1" w:rsidRPr="00F95D5C">
        <w:rPr>
          <w:rFonts w:cs="Arial"/>
          <w:sz w:val="24"/>
          <w:u w:val="single"/>
          <w:shd w:val="clear" w:color="auto" w:fill="FFFFFF"/>
        </w:rPr>
        <w:t>С</w:t>
      </w:r>
      <w:proofErr w:type="gramEnd"/>
      <w:r w:rsidR="00AD31E1" w:rsidRPr="00F95D5C">
        <w:rPr>
          <w:rFonts w:cs="Arial"/>
          <w:sz w:val="24"/>
          <w:u w:val="single"/>
          <w:shd w:val="clear" w:color="auto" w:fill="FFFFFF"/>
        </w:rPr>
        <w:t>илосово</w:t>
      </w:r>
      <w:proofErr w:type="spellEnd"/>
    </w:p>
    <w:p w:rsidR="001F0308" w:rsidRPr="00F95D5C" w:rsidRDefault="001F0308" w:rsidP="001F0308">
      <w:pPr>
        <w:ind w:firstLine="720"/>
        <w:jc w:val="both"/>
        <w:rPr>
          <w:rFonts w:cs="Arial"/>
          <w:sz w:val="24"/>
          <w:shd w:val="clear" w:color="auto" w:fill="FFFFFF"/>
        </w:rPr>
      </w:pPr>
      <w:r w:rsidRPr="00F95D5C">
        <w:rPr>
          <w:rFonts w:cs="Arial"/>
          <w:sz w:val="24"/>
          <w:shd w:val="clear" w:color="auto" w:fill="FFFFFF"/>
        </w:rPr>
        <w:t xml:space="preserve">Существующая планировочная структура </w:t>
      </w:r>
      <w:r w:rsidR="004C7048" w:rsidRPr="00F95D5C">
        <w:rPr>
          <w:rFonts w:cs="Arial"/>
          <w:sz w:val="24"/>
          <w:shd w:val="clear" w:color="auto" w:fill="FFFFFF"/>
        </w:rPr>
        <w:t>села</w:t>
      </w:r>
      <w:r w:rsidRPr="00F95D5C">
        <w:rPr>
          <w:rFonts w:cs="Arial"/>
          <w:sz w:val="24"/>
          <w:shd w:val="clear" w:color="auto" w:fill="FFFFFF"/>
        </w:rPr>
        <w:t xml:space="preserve"> </w:t>
      </w:r>
      <w:proofErr w:type="spellStart"/>
      <w:r w:rsidR="00AD31E1" w:rsidRPr="00F95D5C">
        <w:rPr>
          <w:rFonts w:cs="Arial"/>
          <w:sz w:val="24"/>
          <w:shd w:val="clear" w:color="auto" w:fill="FFFFFF"/>
        </w:rPr>
        <w:t>Силосово</w:t>
      </w:r>
      <w:proofErr w:type="spellEnd"/>
      <w:r w:rsidRPr="00F95D5C">
        <w:rPr>
          <w:rFonts w:cs="Arial"/>
          <w:sz w:val="24"/>
          <w:shd w:val="clear" w:color="auto" w:fill="FFFFFF"/>
        </w:rPr>
        <w:t xml:space="preserve"> продольно-вытянутая с </w:t>
      </w:r>
      <w:r w:rsidR="00F3162C" w:rsidRPr="00F95D5C">
        <w:rPr>
          <w:rFonts w:cs="Arial"/>
          <w:sz w:val="24"/>
          <w:shd w:val="clear" w:color="auto" w:fill="FFFFFF"/>
        </w:rPr>
        <w:t>север.</w:t>
      </w:r>
      <w:r w:rsidRPr="00F95D5C">
        <w:rPr>
          <w:rFonts w:cs="Arial"/>
          <w:sz w:val="24"/>
          <w:shd w:val="clear" w:color="auto" w:fill="FFFFFF"/>
        </w:rPr>
        <w:t xml:space="preserve"> Общественная застройка расположена в центральной части деревни. </w:t>
      </w:r>
    </w:p>
    <w:p w:rsidR="001F0308" w:rsidRPr="004D28C0" w:rsidRDefault="001F0308" w:rsidP="001F0308">
      <w:pPr>
        <w:ind w:firstLine="720"/>
        <w:jc w:val="both"/>
        <w:rPr>
          <w:rFonts w:cs="Arial"/>
          <w:color w:val="FF0000"/>
          <w:sz w:val="24"/>
          <w:shd w:val="clear" w:color="auto" w:fill="FFFFFF"/>
        </w:rPr>
      </w:pPr>
    </w:p>
    <w:p w:rsidR="001F0308" w:rsidRPr="00F95D5C" w:rsidRDefault="00D03871" w:rsidP="001F0308">
      <w:pPr>
        <w:ind w:firstLine="720"/>
        <w:jc w:val="both"/>
        <w:rPr>
          <w:rFonts w:cs="Arial"/>
          <w:sz w:val="24"/>
          <w:u w:val="single"/>
          <w:shd w:val="clear" w:color="auto" w:fill="FFFFFF"/>
        </w:rPr>
      </w:pPr>
      <w:proofErr w:type="spellStart"/>
      <w:r w:rsidRPr="00F95D5C">
        <w:rPr>
          <w:rFonts w:cs="Arial"/>
          <w:sz w:val="24"/>
          <w:u w:val="single"/>
          <w:shd w:val="clear" w:color="auto" w:fill="FFFFFF"/>
        </w:rPr>
        <w:t>д</w:t>
      </w:r>
      <w:proofErr w:type="gramStart"/>
      <w:r w:rsidRPr="00F95D5C">
        <w:rPr>
          <w:rFonts w:cs="Arial"/>
          <w:sz w:val="24"/>
          <w:u w:val="single"/>
          <w:shd w:val="clear" w:color="auto" w:fill="FFFFFF"/>
        </w:rPr>
        <w:t>.</w:t>
      </w:r>
      <w:r w:rsidR="00AD31E1" w:rsidRPr="00F95D5C">
        <w:rPr>
          <w:rFonts w:cs="Arial"/>
          <w:sz w:val="24"/>
          <w:u w:val="single"/>
          <w:shd w:val="clear" w:color="auto" w:fill="FFFFFF"/>
        </w:rPr>
        <w:t>С</w:t>
      </w:r>
      <w:proofErr w:type="gramEnd"/>
      <w:r w:rsidR="00AD31E1" w:rsidRPr="00F95D5C">
        <w:rPr>
          <w:rFonts w:cs="Arial"/>
          <w:sz w:val="24"/>
          <w:u w:val="single"/>
          <w:shd w:val="clear" w:color="auto" w:fill="FFFFFF"/>
        </w:rPr>
        <w:t>таробикметово</w:t>
      </w:r>
      <w:proofErr w:type="spellEnd"/>
    </w:p>
    <w:p w:rsidR="004C7048" w:rsidRPr="00F95D5C" w:rsidRDefault="001F0308" w:rsidP="00F8635D">
      <w:pPr>
        <w:ind w:firstLine="720"/>
        <w:jc w:val="both"/>
        <w:rPr>
          <w:rFonts w:cs="Arial"/>
          <w:sz w:val="24"/>
          <w:shd w:val="clear" w:color="auto" w:fill="FFFFFF"/>
        </w:rPr>
      </w:pPr>
      <w:r w:rsidRPr="00F95D5C">
        <w:rPr>
          <w:rFonts w:cs="Arial"/>
          <w:sz w:val="24"/>
          <w:shd w:val="clear" w:color="auto" w:fill="FFFFFF"/>
        </w:rPr>
        <w:t xml:space="preserve">Существующая планировочная структура деревни </w:t>
      </w:r>
      <w:proofErr w:type="spellStart"/>
      <w:r w:rsidR="00AD31E1" w:rsidRPr="00F95D5C">
        <w:rPr>
          <w:rFonts w:cs="Arial"/>
          <w:sz w:val="24"/>
          <w:shd w:val="clear" w:color="auto" w:fill="FFFFFF"/>
        </w:rPr>
        <w:t>Старобикметово</w:t>
      </w:r>
      <w:proofErr w:type="spellEnd"/>
      <w:r w:rsidR="00F3162C" w:rsidRPr="00F95D5C">
        <w:rPr>
          <w:rFonts w:cs="Arial"/>
          <w:sz w:val="24"/>
          <w:shd w:val="clear" w:color="auto" w:fill="FFFFFF"/>
        </w:rPr>
        <w:t xml:space="preserve"> продольно-вытянутая с </w:t>
      </w:r>
      <w:r w:rsidR="004C7048" w:rsidRPr="00F95D5C">
        <w:rPr>
          <w:rFonts w:cs="Arial"/>
          <w:sz w:val="24"/>
          <w:shd w:val="clear" w:color="auto" w:fill="FFFFFF"/>
        </w:rPr>
        <w:t>северо-</w:t>
      </w:r>
      <w:r w:rsidR="00F95D5C" w:rsidRPr="00F95D5C">
        <w:rPr>
          <w:rFonts w:cs="Arial"/>
          <w:sz w:val="24"/>
          <w:shd w:val="clear" w:color="auto" w:fill="FFFFFF"/>
        </w:rPr>
        <w:t>запада на юго-восток</w:t>
      </w:r>
      <w:r w:rsidRPr="00F95D5C">
        <w:rPr>
          <w:rFonts w:cs="Arial"/>
          <w:sz w:val="24"/>
          <w:shd w:val="clear" w:color="auto" w:fill="FFFFFF"/>
        </w:rPr>
        <w:t xml:space="preserve">, вдоль реки </w:t>
      </w:r>
      <w:proofErr w:type="spellStart"/>
      <w:r w:rsidR="00F95D5C" w:rsidRPr="00F95D5C">
        <w:rPr>
          <w:rFonts w:cs="Arial"/>
          <w:sz w:val="24"/>
          <w:shd w:val="clear" w:color="auto" w:fill="FFFFFF"/>
        </w:rPr>
        <w:t>Аудереш</w:t>
      </w:r>
      <w:proofErr w:type="spellEnd"/>
      <w:r w:rsidRPr="00F95D5C">
        <w:rPr>
          <w:rFonts w:cs="Arial"/>
          <w:sz w:val="24"/>
          <w:shd w:val="clear" w:color="auto" w:fill="FFFFFF"/>
        </w:rPr>
        <w:t xml:space="preserve">. </w:t>
      </w:r>
      <w:r w:rsidR="004C7048" w:rsidRPr="00F95D5C">
        <w:rPr>
          <w:rFonts w:cs="Arial"/>
          <w:sz w:val="24"/>
          <w:shd w:val="clear" w:color="auto" w:fill="FFFFFF"/>
        </w:rPr>
        <w:t>Общественная застройка расположена в южной части деревни.</w:t>
      </w:r>
    </w:p>
    <w:p w:rsidR="001F0308" w:rsidRPr="004D28C0" w:rsidRDefault="001F0308" w:rsidP="001F0308">
      <w:pPr>
        <w:rPr>
          <w:rFonts w:cs="Arial"/>
          <w:color w:val="FF0000"/>
          <w:sz w:val="24"/>
        </w:rPr>
      </w:pPr>
    </w:p>
    <w:p w:rsidR="001F0308" w:rsidRPr="00F95D5C" w:rsidRDefault="00F95D5C" w:rsidP="001F0308">
      <w:pPr>
        <w:ind w:firstLine="720"/>
        <w:jc w:val="both"/>
        <w:rPr>
          <w:rFonts w:cs="Arial"/>
          <w:sz w:val="24"/>
          <w:u w:val="single"/>
          <w:shd w:val="clear" w:color="auto" w:fill="FFFFFF"/>
        </w:rPr>
      </w:pPr>
      <w:proofErr w:type="spellStart"/>
      <w:r>
        <w:rPr>
          <w:rFonts w:cs="Arial"/>
          <w:sz w:val="24"/>
          <w:u w:val="single"/>
          <w:shd w:val="clear" w:color="auto" w:fill="FFFFFF"/>
        </w:rPr>
        <w:t>д</w:t>
      </w:r>
      <w:proofErr w:type="gramStart"/>
      <w:r>
        <w:rPr>
          <w:rFonts w:cs="Arial"/>
          <w:sz w:val="24"/>
          <w:u w:val="single"/>
          <w:shd w:val="clear" w:color="auto" w:fill="FFFFFF"/>
        </w:rPr>
        <w:t>.</w:t>
      </w:r>
      <w:r w:rsidR="0098205C" w:rsidRPr="00F95D5C">
        <w:rPr>
          <w:rFonts w:cs="Arial"/>
          <w:sz w:val="24"/>
          <w:u w:val="single"/>
          <w:shd w:val="clear" w:color="auto" w:fill="FFFFFF"/>
        </w:rPr>
        <w:t>С</w:t>
      </w:r>
      <w:proofErr w:type="gramEnd"/>
      <w:r w:rsidR="0098205C" w:rsidRPr="00F95D5C">
        <w:rPr>
          <w:rFonts w:cs="Arial"/>
          <w:sz w:val="24"/>
          <w:u w:val="single"/>
          <w:shd w:val="clear" w:color="auto" w:fill="FFFFFF"/>
        </w:rPr>
        <w:t>таротукраново</w:t>
      </w:r>
      <w:proofErr w:type="spellEnd"/>
    </w:p>
    <w:p w:rsidR="00F95D5C" w:rsidRPr="00F95D5C" w:rsidRDefault="00F95D5C" w:rsidP="00F95D5C">
      <w:pPr>
        <w:ind w:firstLine="720"/>
        <w:jc w:val="both"/>
        <w:rPr>
          <w:rFonts w:cs="Arial"/>
          <w:sz w:val="24"/>
          <w:shd w:val="clear" w:color="auto" w:fill="FFFFFF"/>
        </w:rPr>
      </w:pPr>
      <w:r w:rsidRPr="00F95D5C">
        <w:rPr>
          <w:rFonts w:cs="Arial"/>
          <w:sz w:val="24"/>
          <w:shd w:val="clear" w:color="auto" w:fill="FFFFFF"/>
        </w:rPr>
        <w:t xml:space="preserve">Существующая планировочная структура деревни </w:t>
      </w:r>
      <w:proofErr w:type="spellStart"/>
      <w:r w:rsidRPr="00F95D5C">
        <w:rPr>
          <w:rFonts w:cs="Arial"/>
          <w:sz w:val="24"/>
          <w:shd w:val="clear" w:color="auto" w:fill="FFFFFF"/>
        </w:rPr>
        <w:t>Старо</w:t>
      </w:r>
      <w:r>
        <w:rPr>
          <w:rFonts w:cs="Arial"/>
          <w:sz w:val="24"/>
          <w:shd w:val="clear" w:color="auto" w:fill="FFFFFF"/>
        </w:rPr>
        <w:t>тукранов</w:t>
      </w:r>
      <w:r w:rsidRPr="00F95D5C">
        <w:rPr>
          <w:rFonts w:cs="Arial"/>
          <w:sz w:val="24"/>
          <w:shd w:val="clear" w:color="auto" w:fill="FFFFFF"/>
        </w:rPr>
        <w:t>о</w:t>
      </w:r>
      <w:proofErr w:type="spellEnd"/>
      <w:r w:rsidRPr="00F95D5C">
        <w:rPr>
          <w:rFonts w:cs="Arial"/>
          <w:sz w:val="24"/>
          <w:shd w:val="clear" w:color="auto" w:fill="FFFFFF"/>
        </w:rPr>
        <w:t xml:space="preserve"> продольно-вытянутая с северо-запада на юго-восток, вдоль реки </w:t>
      </w:r>
      <w:proofErr w:type="spellStart"/>
      <w:r w:rsidRPr="00F95D5C">
        <w:rPr>
          <w:rFonts w:cs="Arial"/>
          <w:sz w:val="24"/>
          <w:shd w:val="clear" w:color="auto" w:fill="FFFFFF"/>
        </w:rPr>
        <w:t>Аудереш</w:t>
      </w:r>
      <w:proofErr w:type="spellEnd"/>
      <w:r w:rsidRPr="00F95D5C">
        <w:rPr>
          <w:rFonts w:cs="Arial"/>
          <w:sz w:val="24"/>
          <w:shd w:val="clear" w:color="auto" w:fill="FFFFFF"/>
        </w:rPr>
        <w:t xml:space="preserve">. Общественная застройка расположена в </w:t>
      </w:r>
      <w:r>
        <w:rPr>
          <w:rFonts w:cs="Arial"/>
          <w:sz w:val="24"/>
          <w:shd w:val="clear" w:color="auto" w:fill="FFFFFF"/>
        </w:rPr>
        <w:t>центральной</w:t>
      </w:r>
      <w:r w:rsidRPr="00F95D5C">
        <w:rPr>
          <w:rFonts w:cs="Arial"/>
          <w:sz w:val="24"/>
          <w:shd w:val="clear" w:color="auto" w:fill="FFFFFF"/>
        </w:rPr>
        <w:t xml:space="preserve"> части деревни.</w:t>
      </w:r>
    </w:p>
    <w:p w:rsidR="001F0308" w:rsidRPr="004D28C0" w:rsidRDefault="001F0308" w:rsidP="001F0308">
      <w:pPr>
        <w:rPr>
          <w:color w:val="FF0000"/>
        </w:rPr>
      </w:pPr>
    </w:p>
    <w:p w:rsidR="001F0308" w:rsidRPr="00F95D5C" w:rsidRDefault="00F95D5C" w:rsidP="001F0308">
      <w:pPr>
        <w:ind w:firstLine="720"/>
        <w:jc w:val="both"/>
        <w:rPr>
          <w:rFonts w:cs="Arial"/>
          <w:sz w:val="24"/>
          <w:u w:val="single"/>
          <w:shd w:val="clear" w:color="auto" w:fill="FFFFFF"/>
        </w:rPr>
      </w:pPr>
      <w:proofErr w:type="spellStart"/>
      <w:r w:rsidRPr="00F95D5C">
        <w:rPr>
          <w:rFonts w:cs="Arial"/>
          <w:sz w:val="24"/>
          <w:u w:val="single"/>
          <w:shd w:val="clear" w:color="auto" w:fill="FFFFFF"/>
        </w:rPr>
        <w:t>д</w:t>
      </w:r>
      <w:proofErr w:type="gramStart"/>
      <w:r w:rsidRPr="00F95D5C">
        <w:rPr>
          <w:rFonts w:cs="Arial"/>
          <w:sz w:val="24"/>
          <w:u w:val="single"/>
          <w:shd w:val="clear" w:color="auto" w:fill="FFFFFF"/>
        </w:rPr>
        <w:t>.</w:t>
      </w:r>
      <w:r w:rsidR="0098205C" w:rsidRPr="00F95D5C">
        <w:rPr>
          <w:rFonts w:cs="Arial"/>
          <w:sz w:val="24"/>
          <w:u w:val="single"/>
          <w:shd w:val="clear" w:color="auto" w:fill="FFFFFF"/>
        </w:rPr>
        <w:t>Т</w:t>
      </w:r>
      <w:proofErr w:type="gramEnd"/>
      <w:r w:rsidR="0098205C" w:rsidRPr="00F95D5C">
        <w:rPr>
          <w:rFonts w:cs="Arial"/>
          <w:sz w:val="24"/>
          <w:u w:val="single"/>
          <w:shd w:val="clear" w:color="auto" w:fill="FFFFFF"/>
        </w:rPr>
        <w:t>укаево</w:t>
      </w:r>
      <w:proofErr w:type="spellEnd"/>
    </w:p>
    <w:p w:rsidR="001F0308" w:rsidRPr="00F95D5C" w:rsidRDefault="001F0308" w:rsidP="00F95D5C">
      <w:pPr>
        <w:ind w:firstLine="720"/>
        <w:jc w:val="both"/>
        <w:rPr>
          <w:rFonts w:cs="Arial"/>
          <w:sz w:val="24"/>
          <w:shd w:val="clear" w:color="auto" w:fill="FFFFFF"/>
        </w:rPr>
      </w:pPr>
      <w:r w:rsidRPr="00F95D5C">
        <w:rPr>
          <w:rFonts w:cs="Arial"/>
          <w:sz w:val="24"/>
          <w:shd w:val="clear" w:color="auto" w:fill="FFFFFF"/>
        </w:rPr>
        <w:t xml:space="preserve">Существующая планировочная структура деревни </w:t>
      </w:r>
      <w:proofErr w:type="spellStart"/>
      <w:r w:rsidR="0098205C" w:rsidRPr="00F95D5C">
        <w:rPr>
          <w:rFonts w:cs="Arial"/>
          <w:sz w:val="24"/>
          <w:shd w:val="clear" w:color="auto" w:fill="FFFFFF"/>
        </w:rPr>
        <w:t>Тукаево</w:t>
      </w:r>
      <w:proofErr w:type="spellEnd"/>
      <w:r w:rsidR="00D8468D" w:rsidRPr="00F95D5C">
        <w:rPr>
          <w:rFonts w:cs="Arial"/>
          <w:sz w:val="24"/>
          <w:shd w:val="clear" w:color="auto" w:fill="FFFFFF"/>
        </w:rPr>
        <w:t>,</w:t>
      </w:r>
      <w:r w:rsidRPr="00F95D5C">
        <w:rPr>
          <w:rFonts w:cs="Arial"/>
          <w:sz w:val="24"/>
          <w:shd w:val="clear" w:color="auto" w:fill="FFFFFF"/>
        </w:rPr>
        <w:t xml:space="preserve"> продольно-вытянутая с </w:t>
      </w:r>
      <w:r w:rsidR="00F95D5C" w:rsidRPr="00F95D5C">
        <w:rPr>
          <w:rFonts w:cs="Arial"/>
          <w:sz w:val="24"/>
          <w:shd w:val="clear" w:color="auto" w:fill="FFFFFF"/>
        </w:rPr>
        <w:t>севера на юг</w:t>
      </w:r>
      <w:r w:rsidRPr="00F95D5C">
        <w:rPr>
          <w:rFonts w:cs="Arial"/>
          <w:sz w:val="24"/>
          <w:shd w:val="clear" w:color="auto" w:fill="FFFFFF"/>
        </w:rPr>
        <w:t xml:space="preserve">, вдоль реки </w:t>
      </w:r>
      <w:proofErr w:type="spellStart"/>
      <w:r w:rsidR="00F95D5C" w:rsidRPr="00F95D5C">
        <w:rPr>
          <w:rFonts w:cs="Arial"/>
          <w:sz w:val="24"/>
          <w:shd w:val="clear" w:color="auto" w:fill="FFFFFF"/>
        </w:rPr>
        <w:t>Себерган</w:t>
      </w:r>
      <w:proofErr w:type="spellEnd"/>
      <w:r w:rsidRPr="00F95D5C">
        <w:rPr>
          <w:rFonts w:cs="Arial"/>
          <w:sz w:val="24"/>
          <w:shd w:val="clear" w:color="auto" w:fill="FFFFFF"/>
        </w:rPr>
        <w:t xml:space="preserve">. </w:t>
      </w:r>
      <w:r w:rsidR="00F95D5C" w:rsidRPr="00F95D5C">
        <w:rPr>
          <w:rFonts w:cs="Arial"/>
          <w:sz w:val="24"/>
          <w:shd w:val="clear" w:color="auto" w:fill="FFFFFF"/>
        </w:rPr>
        <w:t>Общественная застройка отсутствует в этом населенном пункте.</w:t>
      </w:r>
    </w:p>
    <w:p w:rsidR="001F0308" w:rsidRPr="004D28C0" w:rsidRDefault="001F0308" w:rsidP="001F0308">
      <w:pPr>
        <w:rPr>
          <w:color w:val="FF0000"/>
        </w:rPr>
      </w:pPr>
    </w:p>
    <w:p w:rsidR="001F0308" w:rsidRPr="00F2134F" w:rsidRDefault="001F0308" w:rsidP="001F0308">
      <w:pPr>
        <w:ind w:firstLine="720"/>
        <w:jc w:val="both"/>
        <w:rPr>
          <w:rFonts w:cs="Arial"/>
          <w:sz w:val="24"/>
          <w:u w:val="single"/>
          <w:shd w:val="clear" w:color="auto" w:fill="FFFFFF"/>
        </w:rPr>
      </w:pPr>
      <w:r w:rsidRPr="00F2134F">
        <w:rPr>
          <w:rFonts w:cs="Arial"/>
          <w:sz w:val="24"/>
          <w:u w:val="single"/>
          <w:shd w:val="clear" w:color="auto" w:fill="FFFFFF"/>
        </w:rPr>
        <w:t xml:space="preserve">д. </w:t>
      </w:r>
      <w:proofErr w:type="spellStart"/>
      <w:r w:rsidR="0098205C" w:rsidRPr="00F2134F">
        <w:rPr>
          <w:rFonts w:cs="Arial"/>
          <w:sz w:val="24"/>
          <w:u w:val="single"/>
          <w:shd w:val="clear" w:color="auto" w:fill="FFFFFF"/>
        </w:rPr>
        <w:t>Улеево</w:t>
      </w:r>
      <w:proofErr w:type="spellEnd"/>
    </w:p>
    <w:p w:rsidR="001F0308" w:rsidRPr="004D28C0" w:rsidRDefault="001F0308" w:rsidP="001F0308">
      <w:pPr>
        <w:ind w:firstLine="720"/>
        <w:jc w:val="both"/>
        <w:rPr>
          <w:rFonts w:cs="Arial"/>
          <w:color w:val="FF0000"/>
          <w:sz w:val="24"/>
          <w:shd w:val="clear" w:color="auto" w:fill="FFFFFF"/>
        </w:rPr>
      </w:pPr>
      <w:r w:rsidRPr="00F2134F">
        <w:rPr>
          <w:rFonts w:cs="Arial"/>
          <w:sz w:val="24"/>
          <w:shd w:val="clear" w:color="auto" w:fill="FFFFFF"/>
        </w:rPr>
        <w:t xml:space="preserve">Существующая планировочная структура деревни </w:t>
      </w:r>
      <w:proofErr w:type="spellStart"/>
      <w:r w:rsidR="0098205C" w:rsidRPr="00F2134F">
        <w:rPr>
          <w:rFonts w:cs="Arial"/>
          <w:sz w:val="24"/>
          <w:shd w:val="clear" w:color="auto" w:fill="FFFFFF"/>
        </w:rPr>
        <w:t>Улеево</w:t>
      </w:r>
      <w:proofErr w:type="spellEnd"/>
      <w:r w:rsidRPr="00F2134F">
        <w:rPr>
          <w:rFonts w:cs="Arial"/>
          <w:sz w:val="24"/>
          <w:shd w:val="clear" w:color="auto" w:fill="FFFFFF"/>
        </w:rPr>
        <w:t xml:space="preserve"> продольно-вытянутая с север</w:t>
      </w:r>
      <w:r w:rsidR="00F2134F" w:rsidRPr="00F2134F">
        <w:rPr>
          <w:rFonts w:cs="Arial"/>
          <w:sz w:val="24"/>
          <w:shd w:val="clear" w:color="auto" w:fill="FFFFFF"/>
        </w:rPr>
        <w:t>о-запада</w:t>
      </w:r>
      <w:r w:rsidRPr="00F2134F">
        <w:rPr>
          <w:rFonts w:cs="Arial"/>
          <w:sz w:val="24"/>
          <w:shd w:val="clear" w:color="auto" w:fill="FFFFFF"/>
        </w:rPr>
        <w:t xml:space="preserve"> на юг</w:t>
      </w:r>
      <w:r w:rsidR="00F2134F" w:rsidRPr="00F2134F">
        <w:rPr>
          <w:rFonts w:cs="Arial"/>
          <w:sz w:val="24"/>
          <w:shd w:val="clear" w:color="auto" w:fill="FFFFFF"/>
        </w:rPr>
        <w:t>о-восток</w:t>
      </w:r>
      <w:r w:rsidRPr="00F2134F">
        <w:rPr>
          <w:rFonts w:cs="Arial"/>
          <w:sz w:val="24"/>
          <w:shd w:val="clear" w:color="auto" w:fill="FFFFFF"/>
        </w:rPr>
        <w:t>.</w:t>
      </w:r>
      <w:r w:rsidRPr="004D28C0">
        <w:rPr>
          <w:rFonts w:cs="Arial"/>
          <w:color w:val="FF0000"/>
          <w:sz w:val="24"/>
          <w:shd w:val="clear" w:color="auto" w:fill="FFFFFF"/>
        </w:rPr>
        <w:t xml:space="preserve"> </w:t>
      </w:r>
      <w:r w:rsidR="00F2134F" w:rsidRPr="00F95D5C">
        <w:rPr>
          <w:rFonts w:cs="Arial"/>
          <w:sz w:val="24"/>
          <w:shd w:val="clear" w:color="auto" w:fill="FFFFFF"/>
        </w:rPr>
        <w:t xml:space="preserve">Общественная застройка расположена в </w:t>
      </w:r>
      <w:r w:rsidR="00F2134F">
        <w:rPr>
          <w:rFonts w:cs="Arial"/>
          <w:sz w:val="24"/>
          <w:shd w:val="clear" w:color="auto" w:fill="FFFFFF"/>
        </w:rPr>
        <w:t>центральной</w:t>
      </w:r>
      <w:r w:rsidR="00F2134F" w:rsidRPr="00F95D5C">
        <w:rPr>
          <w:rFonts w:cs="Arial"/>
          <w:sz w:val="24"/>
          <w:shd w:val="clear" w:color="auto" w:fill="FFFFFF"/>
        </w:rPr>
        <w:t xml:space="preserve"> части деревни.</w:t>
      </w:r>
    </w:p>
    <w:p w:rsidR="001F0308" w:rsidRPr="004D28C0" w:rsidRDefault="001F0308" w:rsidP="001F0308">
      <w:pPr>
        <w:rPr>
          <w:color w:val="FF0000"/>
        </w:rPr>
      </w:pPr>
    </w:p>
    <w:p w:rsidR="001F0308" w:rsidRPr="00F2134F" w:rsidRDefault="00863429" w:rsidP="001F0308">
      <w:pPr>
        <w:ind w:firstLine="720"/>
        <w:jc w:val="both"/>
        <w:rPr>
          <w:rFonts w:cs="Arial"/>
          <w:b/>
          <w:sz w:val="24"/>
          <w:shd w:val="clear" w:color="auto" w:fill="FFFFFF"/>
        </w:rPr>
      </w:pPr>
      <w:r>
        <w:rPr>
          <w:rFonts w:cs="Arial"/>
          <w:b/>
          <w:sz w:val="24"/>
          <w:shd w:val="clear" w:color="auto" w:fill="FFFFFF"/>
        </w:rPr>
        <w:t>1.3.2</w:t>
      </w:r>
      <w:r w:rsidR="001F0308" w:rsidRPr="00F2134F">
        <w:rPr>
          <w:rFonts w:cs="Arial"/>
          <w:b/>
          <w:sz w:val="24"/>
          <w:shd w:val="clear" w:color="auto" w:fill="FFFFFF"/>
        </w:rPr>
        <w:t>.Жилая застройка.</w:t>
      </w:r>
    </w:p>
    <w:p w:rsidR="001F0308" w:rsidRPr="00F2134F" w:rsidRDefault="001F0308" w:rsidP="001F0308">
      <w:pPr>
        <w:ind w:firstLine="720"/>
        <w:jc w:val="both"/>
        <w:rPr>
          <w:rFonts w:cs="Arial"/>
          <w:sz w:val="24"/>
          <w:shd w:val="clear" w:color="auto" w:fill="FFFFFF"/>
        </w:rPr>
      </w:pPr>
      <w:r w:rsidRPr="00F2134F">
        <w:rPr>
          <w:rFonts w:cs="Arial"/>
          <w:sz w:val="24"/>
          <w:shd w:val="clear" w:color="auto" w:fill="FFFFFF"/>
        </w:rPr>
        <w:t xml:space="preserve">Жилая застройка населенных пунктов </w:t>
      </w:r>
      <w:proofErr w:type="spellStart"/>
      <w:r w:rsidR="00D60320" w:rsidRPr="00F2134F">
        <w:rPr>
          <w:rFonts w:cs="Arial"/>
          <w:sz w:val="24"/>
          <w:shd w:val="clear" w:color="auto" w:fill="FFFFFF"/>
        </w:rPr>
        <w:t>Большебадраково</w:t>
      </w:r>
      <w:proofErr w:type="spellEnd"/>
      <w:r w:rsidRPr="00F2134F">
        <w:rPr>
          <w:rFonts w:cs="Arial"/>
          <w:sz w:val="24"/>
          <w:shd w:val="clear" w:color="auto" w:fill="FFFFFF"/>
        </w:rPr>
        <w:t xml:space="preserve">, </w:t>
      </w:r>
      <w:proofErr w:type="spellStart"/>
      <w:r w:rsidR="00657744" w:rsidRPr="00F2134F">
        <w:rPr>
          <w:rFonts w:cs="Arial"/>
          <w:sz w:val="24"/>
          <w:shd w:val="clear" w:color="auto" w:fill="FFFFFF"/>
        </w:rPr>
        <w:t>Берлячево</w:t>
      </w:r>
      <w:proofErr w:type="spellEnd"/>
      <w:r w:rsidRPr="00F2134F">
        <w:rPr>
          <w:rFonts w:cs="Arial"/>
          <w:sz w:val="24"/>
          <w:shd w:val="clear" w:color="auto" w:fill="FFFFFF"/>
        </w:rPr>
        <w:t xml:space="preserve">, </w:t>
      </w:r>
      <w:r w:rsidR="002353EA" w:rsidRPr="00F2134F">
        <w:rPr>
          <w:rFonts w:cs="Arial"/>
          <w:sz w:val="24"/>
          <w:shd w:val="clear" w:color="auto" w:fill="FFFFFF"/>
        </w:rPr>
        <w:t>Калмыково</w:t>
      </w:r>
      <w:r w:rsidRPr="00F2134F">
        <w:rPr>
          <w:rFonts w:cs="Arial"/>
          <w:sz w:val="24"/>
          <w:shd w:val="clear" w:color="auto" w:fill="FFFFFF"/>
        </w:rPr>
        <w:t xml:space="preserve">, </w:t>
      </w:r>
      <w:proofErr w:type="spellStart"/>
      <w:r w:rsidR="00D60320" w:rsidRPr="00F2134F">
        <w:rPr>
          <w:rFonts w:cs="Arial"/>
          <w:sz w:val="24"/>
          <w:shd w:val="clear" w:color="auto" w:fill="FFFFFF"/>
        </w:rPr>
        <w:t>Малобадраково</w:t>
      </w:r>
      <w:proofErr w:type="spellEnd"/>
      <w:r w:rsidRPr="00F2134F">
        <w:rPr>
          <w:rFonts w:cs="Arial"/>
          <w:sz w:val="24"/>
          <w:shd w:val="clear" w:color="auto" w:fill="FFFFFF"/>
        </w:rPr>
        <w:t xml:space="preserve">, </w:t>
      </w:r>
      <w:proofErr w:type="spellStart"/>
      <w:r w:rsidR="009B0201" w:rsidRPr="00F2134F">
        <w:rPr>
          <w:rFonts w:cs="Arial"/>
          <w:sz w:val="24"/>
          <w:shd w:val="clear" w:color="auto" w:fill="FFFFFF"/>
        </w:rPr>
        <w:t>Нарышево</w:t>
      </w:r>
      <w:proofErr w:type="spellEnd"/>
      <w:r w:rsidRPr="00F2134F">
        <w:rPr>
          <w:rFonts w:cs="Arial"/>
          <w:sz w:val="24"/>
          <w:shd w:val="clear" w:color="auto" w:fill="FFFFFF"/>
        </w:rPr>
        <w:t>,</w:t>
      </w:r>
      <w:r w:rsidR="004C7048" w:rsidRPr="00F2134F">
        <w:rPr>
          <w:rFonts w:cs="Arial"/>
          <w:sz w:val="24"/>
          <w:shd w:val="clear" w:color="auto" w:fill="FFFFFF"/>
        </w:rPr>
        <w:t xml:space="preserve"> </w:t>
      </w:r>
      <w:proofErr w:type="spellStart"/>
      <w:r w:rsidR="00AD31E1" w:rsidRPr="00F2134F">
        <w:rPr>
          <w:rFonts w:cs="Arial"/>
          <w:sz w:val="24"/>
          <w:shd w:val="clear" w:color="auto" w:fill="FFFFFF"/>
        </w:rPr>
        <w:t>Силосово</w:t>
      </w:r>
      <w:r w:rsidRPr="00F2134F">
        <w:rPr>
          <w:rFonts w:cs="Arial"/>
          <w:sz w:val="24"/>
          <w:shd w:val="clear" w:color="auto" w:fill="FFFFFF"/>
        </w:rPr>
        <w:t>во</w:t>
      </w:r>
      <w:proofErr w:type="spellEnd"/>
      <w:r w:rsidRPr="00F2134F">
        <w:rPr>
          <w:rFonts w:cs="Arial"/>
          <w:sz w:val="24"/>
          <w:shd w:val="clear" w:color="auto" w:fill="FFFFFF"/>
        </w:rPr>
        <w:t xml:space="preserve">, </w:t>
      </w:r>
      <w:proofErr w:type="spellStart"/>
      <w:r w:rsidR="00AD31E1" w:rsidRPr="00F2134F">
        <w:rPr>
          <w:rFonts w:cs="Arial"/>
          <w:sz w:val="24"/>
          <w:shd w:val="clear" w:color="auto" w:fill="FFFFFF"/>
        </w:rPr>
        <w:t>Старобикметово</w:t>
      </w:r>
      <w:proofErr w:type="spellEnd"/>
      <w:r w:rsidRPr="00F2134F">
        <w:rPr>
          <w:rFonts w:cs="Arial"/>
          <w:sz w:val="24"/>
          <w:shd w:val="clear" w:color="auto" w:fill="FFFFFF"/>
        </w:rPr>
        <w:t xml:space="preserve">, </w:t>
      </w:r>
      <w:proofErr w:type="spellStart"/>
      <w:r w:rsidR="0098205C" w:rsidRPr="00F2134F">
        <w:rPr>
          <w:rFonts w:cs="Arial"/>
          <w:sz w:val="24"/>
          <w:shd w:val="clear" w:color="auto" w:fill="FFFFFF"/>
        </w:rPr>
        <w:t>Старотукраново</w:t>
      </w:r>
      <w:proofErr w:type="spellEnd"/>
      <w:r w:rsidRPr="00F2134F">
        <w:rPr>
          <w:rFonts w:cs="Arial"/>
          <w:sz w:val="24"/>
          <w:shd w:val="clear" w:color="auto" w:fill="FFFFFF"/>
        </w:rPr>
        <w:t xml:space="preserve">, </w:t>
      </w:r>
      <w:proofErr w:type="spellStart"/>
      <w:r w:rsidR="0098205C" w:rsidRPr="00F2134F">
        <w:rPr>
          <w:rFonts w:cs="Arial"/>
          <w:sz w:val="24"/>
          <w:shd w:val="clear" w:color="auto" w:fill="FFFFFF"/>
        </w:rPr>
        <w:t>Тукаево</w:t>
      </w:r>
      <w:proofErr w:type="spellEnd"/>
      <w:r w:rsidRPr="00F2134F">
        <w:rPr>
          <w:rFonts w:cs="Arial"/>
          <w:sz w:val="24"/>
          <w:shd w:val="clear" w:color="auto" w:fill="FFFFFF"/>
        </w:rPr>
        <w:t xml:space="preserve">, </w:t>
      </w:r>
      <w:proofErr w:type="spellStart"/>
      <w:r w:rsidR="0098205C" w:rsidRPr="00F2134F">
        <w:rPr>
          <w:rFonts w:cs="Arial"/>
          <w:sz w:val="24"/>
          <w:shd w:val="clear" w:color="auto" w:fill="FFFFFF"/>
        </w:rPr>
        <w:t>Улеево</w:t>
      </w:r>
      <w:proofErr w:type="spellEnd"/>
      <w:r w:rsidRPr="00F2134F">
        <w:rPr>
          <w:rFonts w:cs="Arial"/>
          <w:sz w:val="24"/>
          <w:shd w:val="clear" w:color="auto" w:fill="FFFFFF"/>
        </w:rPr>
        <w:t xml:space="preserve"> сельского поселения </w:t>
      </w:r>
      <w:proofErr w:type="spellStart"/>
      <w:r w:rsidR="00863820" w:rsidRPr="00F2134F">
        <w:rPr>
          <w:rFonts w:cs="Arial"/>
          <w:sz w:val="24"/>
          <w:shd w:val="clear" w:color="auto" w:fill="FFFFFF"/>
        </w:rPr>
        <w:t>Бадраковский</w:t>
      </w:r>
      <w:proofErr w:type="spellEnd"/>
      <w:r w:rsidRPr="00F2134F">
        <w:rPr>
          <w:rFonts w:cs="Arial"/>
          <w:sz w:val="24"/>
          <w:shd w:val="clear" w:color="auto" w:fill="FFFFFF"/>
        </w:rPr>
        <w:t xml:space="preserve"> сельсовет представлена жилыми дом</w:t>
      </w:r>
      <w:r w:rsidR="004C7048" w:rsidRPr="00F2134F">
        <w:rPr>
          <w:rFonts w:cs="Arial"/>
          <w:sz w:val="24"/>
          <w:shd w:val="clear" w:color="auto" w:fill="FFFFFF"/>
        </w:rPr>
        <w:t>ами усадебного типа с участками</w:t>
      </w:r>
      <w:r w:rsidRPr="00F2134F">
        <w:rPr>
          <w:rFonts w:cs="Arial"/>
          <w:sz w:val="24"/>
          <w:shd w:val="clear" w:color="auto" w:fill="FFFFFF"/>
        </w:rPr>
        <w:t>.</w:t>
      </w:r>
    </w:p>
    <w:p w:rsidR="001F0308" w:rsidRPr="004D28C0" w:rsidRDefault="001F0308" w:rsidP="001F0308">
      <w:pPr>
        <w:ind w:firstLine="720"/>
        <w:jc w:val="both"/>
        <w:rPr>
          <w:rFonts w:cs="Arial"/>
          <w:b/>
          <w:color w:val="FF0000"/>
          <w:sz w:val="24"/>
          <w:shd w:val="clear" w:color="auto" w:fill="FFFFFF"/>
        </w:rPr>
      </w:pPr>
    </w:p>
    <w:p w:rsidR="001F0308" w:rsidRPr="00F2134F" w:rsidRDefault="00863429" w:rsidP="001F0308">
      <w:pPr>
        <w:ind w:firstLine="720"/>
        <w:jc w:val="both"/>
        <w:rPr>
          <w:rFonts w:cs="Arial"/>
          <w:b/>
          <w:sz w:val="24"/>
          <w:shd w:val="clear" w:color="auto" w:fill="FFFFFF"/>
        </w:rPr>
      </w:pPr>
      <w:r>
        <w:rPr>
          <w:rFonts w:cs="Arial"/>
          <w:b/>
          <w:sz w:val="24"/>
          <w:shd w:val="clear" w:color="auto" w:fill="FFFFFF"/>
        </w:rPr>
        <w:t xml:space="preserve">1.3.3. </w:t>
      </w:r>
      <w:r w:rsidR="001F0308" w:rsidRPr="00F2134F">
        <w:rPr>
          <w:rFonts w:cs="Arial"/>
          <w:b/>
          <w:sz w:val="24"/>
          <w:shd w:val="clear" w:color="auto" w:fill="FFFFFF"/>
        </w:rPr>
        <w:t>Общественная застройка.</w:t>
      </w:r>
    </w:p>
    <w:p w:rsidR="001F0308" w:rsidRPr="004D28C0" w:rsidRDefault="001F0308" w:rsidP="001F0308">
      <w:pPr>
        <w:ind w:firstLine="720"/>
        <w:jc w:val="both"/>
        <w:rPr>
          <w:rFonts w:cs="Arial"/>
          <w:color w:val="FF0000"/>
          <w:sz w:val="24"/>
          <w:u w:val="single"/>
          <w:shd w:val="clear" w:color="auto" w:fill="FFFFFF"/>
        </w:rPr>
      </w:pPr>
    </w:p>
    <w:p w:rsidR="001F0308" w:rsidRPr="00F2134F" w:rsidRDefault="00F2134F" w:rsidP="001F0308">
      <w:pPr>
        <w:ind w:firstLine="720"/>
        <w:jc w:val="both"/>
        <w:rPr>
          <w:rFonts w:cs="Arial"/>
          <w:sz w:val="24"/>
          <w:u w:val="single"/>
          <w:shd w:val="clear" w:color="auto" w:fill="FFFFFF"/>
        </w:rPr>
      </w:pPr>
      <w:proofErr w:type="spellStart"/>
      <w:r w:rsidRPr="00F2134F">
        <w:rPr>
          <w:rFonts w:cs="Arial"/>
          <w:sz w:val="24"/>
          <w:u w:val="single"/>
          <w:shd w:val="clear" w:color="auto" w:fill="FFFFFF"/>
        </w:rPr>
        <w:t>д</w:t>
      </w:r>
      <w:proofErr w:type="gramStart"/>
      <w:r w:rsidRPr="00F2134F">
        <w:rPr>
          <w:rFonts w:cs="Arial"/>
          <w:sz w:val="24"/>
          <w:u w:val="single"/>
          <w:shd w:val="clear" w:color="auto" w:fill="FFFFFF"/>
        </w:rPr>
        <w:t>.</w:t>
      </w:r>
      <w:r w:rsidR="00D60320" w:rsidRPr="00F2134F">
        <w:rPr>
          <w:rFonts w:cs="Arial"/>
          <w:sz w:val="24"/>
          <w:u w:val="single"/>
          <w:shd w:val="clear" w:color="auto" w:fill="FFFFFF"/>
        </w:rPr>
        <w:t>Б</w:t>
      </w:r>
      <w:proofErr w:type="gramEnd"/>
      <w:r w:rsidR="00D60320" w:rsidRPr="00F2134F">
        <w:rPr>
          <w:rFonts w:cs="Arial"/>
          <w:sz w:val="24"/>
          <w:u w:val="single"/>
          <w:shd w:val="clear" w:color="auto" w:fill="FFFFFF"/>
        </w:rPr>
        <w:t>ольшебадраково</w:t>
      </w:r>
      <w:proofErr w:type="spellEnd"/>
    </w:p>
    <w:p w:rsidR="001F0308" w:rsidRPr="00F2134F" w:rsidRDefault="001F0308" w:rsidP="001F0308">
      <w:pPr>
        <w:ind w:firstLine="720"/>
        <w:jc w:val="both"/>
        <w:rPr>
          <w:rFonts w:cs="Arial"/>
          <w:sz w:val="24"/>
          <w:shd w:val="clear" w:color="auto" w:fill="FFFFFF"/>
        </w:rPr>
      </w:pPr>
      <w:r w:rsidRPr="00F2134F">
        <w:rPr>
          <w:rFonts w:cs="Arial"/>
          <w:sz w:val="24"/>
          <w:shd w:val="clear" w:color="auto" w:fill="FFFFFF"/>
        </w:rPr>
        <w:t>Экспликация существующих общественных зданий и сооружений представлена на чертеже опорный план.</w:t>
      </w:r>
    </w:p>
    <w:p w:rsidR="001F0308" w:rsidRPr="00863429" w:rsidRDefault="001F0308" w:rsidP="001F0308">
      <w:pPr>
        <w:ind w:firstLine="720"/>
        <w:jc w:val="both"/>
        <w:rPr>
          <w:rFonts w:cs="Arial"/>
          <w:sz w:val="24"/>
          <w:shd w:val="clear" w:color="auto" w:fill="FFFFFF"/>
        </w:rPr>
      </w:pPr>
      <w:r w:rsidRPr="00863429">
        <w:rPr>
          <w:rFonts w:cs="Arial"/>
          <w:sz w:val="24"/>
          <w:shd w:val="clear" w:color="auto" w:fill="FFFFFF"/>
        </w:rPr>
        <w:t xml:space="preserve">Объекты культурно-бытового обслуживания </w:t>
      </w:r>
      <w:r w:rsidR="00D8468D" w:rsidRPr="00863429">
        <w:rPr>
          <w:rFonts w:cs="Arial"/>
          <w:sz w:val="24"/>
          <w:shd w:val="clear" w:color="auto" w:fill="FFFFFF"/>
        </w:rPr>
        <w:t>распределены по центру</w:t>
      </w:r>
      <w:r w:rsidRPr="00863429">
        <w:rPr>
          <w:rFonts w:cs="Arial"/>
          <w:sz w:val="24"/>
          <w:shd w:val="clear" w:color="auto" w:fill="FFFFFF"/>
        </w:rPr>
        <w:t xml:space="preserve"> территории.</w:t>
      </w:r>
    </w:p>
    <w:p w:rsidR="001F0308" w:rsidRPr="00863429" w:rsidRDefault="001F0308" w:rsidP="001F0308">
      <w:pPr>
        <w:ind w:firstLine="709"/>
        <w:jc w:val="both"/>
        <w:rPr>
          <w:rFonts w:cs="Arial"/>
          <w:sz w:val="24"/>
          <w:shd w:val="clear" w:color="auto" w:fill="FFFFFF"/>
        </w:rPr>
      </w:pPr>
      <w:r w:rsidRPr="00863429">
        <w:rPr>
          <w:rFonts w:cs="Arial"/>
          <w:sz w:val="24"/>
          <w:shd w:val="clear" w:color="auto" w:fill="FFFFFF"/>
        </w:rPr>
        <w:t>Общественный центр села расположен в центра</w:t>
      </w:r>
      <w:r w:rsidR="00B71C5D" w:rsidRPr="00863429">
        <w:rPr>
          <w:rFonts w:cs="Arial"/>
          <w:sz w:val="24"/>
          <w:shd w:val="clear" w:color="auto" w:fill="FFFFFF"/>
        </w:rPr>
        <w:t>ль</w:t>
      </w:r>
      <w:r w:rsidRPr="00863429">
        <w:rPr>
          <w:rFonts w:cs="Arial"/>
          <w:sz w:val="24"/>
          <w:shd w:val="clear" w:color="auto" w:fill="FFFFFF"/>
        </w:rPr>
        <w:t>ной части. Здесь находятся</w:t>
      </w:r>
    </w:p>
    <w:p w:rsidR="001F0308" w:rsidRPr="00863429" w:rsidRDefault="001F0308" w:rsidP="001F0308">
      <w:pPr>
        <w:jc w:val="both"/>
        <w:rPr>
          <w:rFonts w:cs="Arial"/>
          <w:sz w:val="24"/>
          <w:shd w:val="clear" w:color="auto" w:fill="FFFFFF"/>
        </w:rPr>
      </w:pPr>
      <w:r w:rsidRPr="00863429">
        <w:rPr>
          <w:rFonts w:cs="Arial"/>
          <w:sz w:val="24"/>
          <w:shd w:val="clear" w:color="auto" w:fill="FFFFFF"/>
        </w:rPr>
        <w:t xml:space="preserve">сельский клуб, администрация </w:t>
      </w:r>
      <w:r w:rsidR="004C7048" w:rsidRPr="00863429">
        <w:rPr>
          <w:rFonts w:cs="Arial"/>
          <w:sz w:val="24"/>
          <w:shd w:val="clear" w:color="auto" w:fill="FFFFFF"/>
        </w:rPr>
        <w:t>сельсовета</w:t>
      </w:r>
      <w:r w:rsidRPr="00863429">
        <w:rPr>
          <w:rFonts w:cs="Arial"/>
          <w:sz w:val="24"/>
          <w:shd w:val="clear" w:color="auto" w:fill="FFFFFF"/>
        </w:rPr>
        <w:t>,</w:t>
      </w:r>
      <w:r w:rsidR="004C7048" w:rsidRPr="00863429">
        <w:rPr>
          <w:rFonts w:cs="Arial"/>
          <w:sz w:val="24"/>
          <w:shd w:val="clear" w:color="auto" w:fill="FFFFFF"/>
        </w:rPr>
        <w:t xml:space="preserve"> магазины</w:t>
      </w:r>
      <w:r w:rsidRPr="00863429">
        <w:rPr>
          <w:rFonts w:cs="Arial"/>
          <w:sz w:val="24"/>
          <w:shd w:val="clear" w:color="auto" w:fill="FFFFFF"/>
        </w:rPr>
        <w:t>, школа,</w:t>
      </w:r>
    </w:p>
    <w:p w:rsidR="001F0308" w:rsidRPr="00863429" w:rsidRDefault="004C7048" w:rsidP="001F0308">
      <w:pPr>
        <w:jc w:val="both"/>
        <w:rPr>
          <w:rFonts w:cs="Arial"/>
          <w:sz w:val="24"/>
          <w:shd w:val="clear" w:color="auto" w:fill="FFFFFF"/>
        </w:rPr>
      </w:pPr>
      <w:r w:rsidRPr="00863429">
        <w:rPr>
          <w:rFonts w:cs="Arial"/>
          <w:sz w:val="24"/>
          <w:shd w:val="clear" w:color="auto" w:fill="FFFFFF"/>
        </w:rPr>
        <w:t>детский сад</w:t>
      </w:r>
      <w:r w:rsidR="001F0308" w:rsidRPr="00863429">
        <w:rPr>
          <w:rFonts w:cs="Arial"/>
          <w:sz w:val="24"/>
          <w:shd w:val="clear" w:color="auto" w:fill="FFFFFF"/>
        </w:rPr>
        <w:t>, почта</w:t>
      </w:r>
      <w:r w:rsidRPr="00863429">
        <w:rPr>
          <w:rFonts w:cs="Arial"/>
          <w:sz w:val="24"/>
          <w:shd w:val="clear" w:color="auto" w:fill="FFFFFF"/>
        </w:rPr>
        <w:t xml:space="preserve">, </w:t>
      </w:r>
      <w:r w:rsidR="001F0308" w:rsidRPr="00863429">
        <w:rPr>
          <w:rFonts w:cs="Arial"/>
          <w:sz w:val="24"/>
          <w:shd w:val="clear" w:color="auto" w:fill="FFFFFF"/>
        </w:rPr>
        <w:t xml:space="preserve">фельдшерско-акушерский пункт, </w:t>
      </w:r>
      <w:r w:rsidRPr="00863429">
        <w:rPr>
          <w:rFonts w:cs="Arial"/>
          <w:sz w:val="24"/>
          <w:shd w:val="clear" w:color="auto" w:fill="FFFFFF"/>
        </w:rPr>
        <w:t>мечеть.</w:t>
      </w:r>
    </w:p>
    <w:p w:rsidR="001F0308" w:rsidRPr="00863429" w:rsidRDefault="001F0308" w:rsidP="001F0308">
      <w:pPr>
        <w:ind w:firstLine="720"/>
        <w:jc w:val="both"/>
        <w:rPr>
          <w:rFonts w:cs="Arial"/>
          <w:sz w:val="24"/>
          <w:shd w:val="clear" w:color="auto" w:fill="FFFFFF"/>
        </w:rPr>
      </w:pPr>
      <w:r w:rsidRPr="00863429">
        <w:rPr>
          <w:rFonts w:cs="Arial"/>
          <w:sz w:val="24"/>
          <w:shd w:val="clear" w:color="auto" w:fill="FFFFFF"/>
        </w:rPr>
        <w:lastRenderedPageBreak/>
        <w:t>Характеристики зданий общественного назначения приведены в исходных данных.</w:t>
      </w:r>
    </w:p>
    <w:p w:rsidR="001F0308" w:rsidRPr="00863429" w:rsidRDefault="001F0308" w:rsidP="001F0308">
      <w:pPr>
        <w:jc w:val="both"/>
        <w:rPr>
          <w:rFonts w:cs="Arial"/>
          <w:b/>
          <w:sz w:val="24"/>
        </w:rPr>
      </w:pPr>
      <w:r w:rsidRPr="00863429">
        <w:rPr>
          <w:rFonts w:cs="Arial"/>
          <w:b/>
          <w:sz w:val="24"/>
          <w:shd w:val="clear" w:color="auto" w:fill="FFFFFF"/>
        </w:rPr>
        <w:t xml:space="preserve">     </w:t>
      </w:r>
      <w:r w:rsidRPr="00863429">
        <w:rPr>
          <w:rFonts w:cs="Arial"/>
          <w:b/>
          <w:sz w:val="24"/>
        </w:rPr>
        <w:t xml:space="preserve">         </w:t>
      </w:r>
    </w:p>
    <w:p w:rsidR="001F0308" w:rsidRPr="004978DC" w:rsidRDefault="001F0308" w:rsidP="001F0308">
      <w:pPr>
        <w:jc w:val="both"/>
        <w:rPr>
          <w:rFonts w:cs="Arial"/>
          <w:sz w:val="24"/>
          <w:u w:val="single"/>
          <w:shd w:val="clear" w:color="auto" w:fill="FFFFFF"/>
        </w:rPr>
      </w:pPr>
      <w:r w:rsidRPr="004978DC">
        <w:rPr>
          <w:rFonts w:cs="Arial"/>
          <w:sz w:val="24"/>
        </w:rPr>
        <w:t xml:space="preserve">           </w:t>
      </w:r>
      <w:proofErr w:type="spellStart"/>
      <w:r w:rsidR="00A81FB3" w:rsidRPr="004978DC">
        <w:rPr>
          <w:rFonts w:cs="Arial"/>
          <w:sz w:val="24"/>
          <w:u w:val="single"/>
          <w:shd w:val="clear" w:color="auto" w:fill="FFFFFF"/>
        </w:rPr>
        <w:t>д</w:t>
      </w:r>
      <w:proofErr w:type="gramStart"/>
      <w:r w:rsidR="00A81FB3" w:rsidRPr="004978DC">
        <w:rPr>
          <w:rFonts w:cs="Arial"/>
          <w:sz w:val="24"/>
          <w:u w:val="single"/>
          <w:shd w:val="clear" w:color="auto" w:fill="FFFFFF"/>
        </w:rPr>
        <w:t>.</w:t>
      </w:r>
      <w:r w:rsidR="00657744" w:rsidRPr="004978DC">
        <w:rPr>
          <w:rFonts w:cs="Arial"/>
          <w:sz w:val="24"/>
          <w:u w:val="single"/>
          <w:shd w:val="clear" w:color="auto" w:fill="FFFFFF"/>
        </w:rPr>
        <w:t>Б</w:t>
      </w:r>
      <w:proofErr w:type="gramEnd"/>
      <w:r w:rsidR="00657744" w:rsidRPr="004978DC">
        <w:rPr>
          <w:rFonts w:cs="Arial"/>
          <w:sz w:val="24"/>
          <w:u w:val="single"/>
          <w:shd w:val="clear" w:color="auto" w:fill="FFFFFF"/>
        </w:rPr>
        <w:t>ерлячево</w:t>
      </w:r>
      <w:proofErr w:type="spellEnd"/>
    </w:p>
    <w:p w:rsidR="0069094E" w:rsidRPr="004978DC" w:rsidRDefault="0069094E" w:rsidP="0069094E">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69094E" w:rsidRPr="004978DC" w:rsidRDefault="0069094E" w:rsidP="0069094E">
      <w:pPr>
        <w:ind w:firstLine="709"/>
        <w:jc w:val="both"/>
        <w:rPr>
          <w:rFonts w:cs="Arial"/>
          <w:sz w:val="24"/>
          <w:shd w:val="clear" w:color="auto" w:fill="FFFFFF"/>
        </w:rPr>
      </w:pPr>
      <w:r w:rsidRPr="004978DC">
        <w:rPr>
          <w:rFonts w:cs="Arial"/>
          <w:sz w:val="24"/>
          <w:shd w:val="clear" w:color="auto" w:fill="FFFFFF"/>
        </w:rPr>
        <w:t xml:space="preserve">Общественная застройка села расположена в </w:t>
      </w:r>
      <w:r w:rsidR="004978DC" w:rsidRPr="004978DC">
        <w:rPr>
          <w:rFonts w:cs="Arial"/>
          <w:sz w:val="24"/>
          <w:shd w:val="clear" w:color="auto" w:fill="FFFFFF"/>
        </w:rPr>
        <w:t>южной</w:t>
      </w:r>
      <w:r w:rsidR="00A96AB9" w:rsidRPr="004978DC">
        <w:rPr>
          <w:rFonts w:cs="Arial"/>
          <w:sz w:val="24"/>
          <w:shd w:val="clear" w:color="auto" w:fill="FFFFFF"/>
        </w:rPr>
        <w:t xml:space="preserve"> части. Здесь наход</w:t>
      </w:r>
      <w:r w:rsidR="004978DC">
        <w:rPr>
          <w:rFonts w:cs="Arial"/>
          <w:sz w:val="24"/>
          <w:shd w:val="clear" w:color="auto" w:fill="FFFFFF"/>
        </w:rPr>
        <w:t>я</w:t>
      </w:r>
      <w:r w:rsidR="00A96AB9" w:rsidRPr="004978DC">
        <w:rPr>
          <w:rFonts w:cs="Arial"/>
          <w:sz w:val="24"/>
          <w:shd w:val="clear" w:color="auto" w:fill="FFFFFF"/>
        </w:rPr>
        <w:t>тся магазины, ФАП, школа</w:t>
      </w:r>
      <w:proofErr w:type="gramStart"/>
      <w:r w:rsidR="00A96AB9" w:rsidRPr="004978DC">
        <w:rPr>
          <w:rFonts w:cs="Arial"/>
          <w:sz w:val="24"/>
          <w:shd w:val="clear" w:color="auto" w:fill="FFFFFF"/>
        </w:rPr>
        <w:t>, ?</w:t>
      </w:r>
      <w:r w:rsidRPr="004978DC">
        <w:rPr>
          <w:rFonts w:cs="Arial"/>
          <w:sz w:val="24"/>
          <w:shd w:val="clear" w:color="auto" w:fill="FFFFFF"/>
        </w:rPr>
        <w:t>.</w:t>
      </w:r>
      <w:proofErr w:type="gramEnd"/>
    </w:p>
    <w:p w:rsidR="0069094E" w:rsidRPr="00A96AB9" w:rsidRDefault="0069094E" w:rsidP="0069094E">
      <w:pPr>
        <w:ind w:firstLine="720"/>
        <w:jc w:val="both"/>
        <w:rPr>
          <w:rFonts w:cs="Arial"/>
          <w:sz w:val="24"/>
          <w:shd w:val="clear" w:color="auto" w:fill="FFFFFF"/>
        </w:rPr>
      </w:pPr>
      <w:r w:rsidRPr="00A96AB9">
        <w:rPr>
          <w:rFonts w:cs="Arial"/>
          <w:sz w:val="24"/>
          <w:shd w:val="clear" w:color="auto" w:fill="FFFFFF"/>
        </w:rPr>
        <w:t>Характеристики зданий общественного назначения приведены в исходных данных.</w:t>
      </w:r>
    </w:p>
    <w:p w:rsidR="001F0308" w:rsidRPr="00A96AB9" w:rsidRDefault="001F0308" w:rsidP="001F0308">
      <w:pPr>
        <w:jc w:val="both"/>
        <w:rPr>
          <w:rFonts w:cs="Arial"/>
          <w:sz w:val="24"/>
          <w:shd w:val="clear" w:color="auto" w:fill="FFFFFF"/>
        </w:rPr>
      </w:pPr>
      <w:r w:rsidRPr="00A96AB9">
        <w:rPr>
          <w:rFonts w:cs="Arial"/>
          <w:b/>
          <w:sz w:val="24"/>
          <w:shd w:val="clear" w:color="auto" w:fill="FFFFFF"/>
        </w:rPr>
        <w:t xml:space="preserve">            </w:t>
      </w:r>
    </w:p>
    <w:p w:rsidR="001F0308" w:rsidRPr="004978DC" w:rsidRDefault="00F2134F" w:rsidP="001F0308">
      <w:pPr>
        <w:ind w:firstLine="720"/>
        <w:jc w:val="both"/>
        <w:rPr>
          <w:rFonts w:cs="Arial"/>
          <w:sz w:val="24"/>
          <w:u w:val="single"/>
          <w:shd w:val="clear" w:color="auto" w:fill="FFFFFF"/>
        </w:rPr>
      </w:pPr>
      <w:r w:rsidRPr="004978DC">
        <w:rPr>
          <w:rFonts w:cs="Arial"/>
          <w:sz w:val="24"/>
          <w:u w:val="single"/>
          <w:shd w:val="clear" w:color="auto" w:fill="FFFFFF"/>
        </w:rPr>
        <w:t>д</w:t>
      </w:r>
      <w:proofErr w:type="gramStart"/>
      <w:r w:rsidRPr="004978DC">
        <w:rPr>
          <w:rFonts w:cs="Arial"/>
          <w:sz w:val="24"/>
          <w:u w:val="single"/>
          <w:shd w:val="clear" w:color="auto" w:fill="FFFFFF"/>
        </w:rPr>
        <w:t>.</w:t>
      </w:r>
      <w:r w:rsidR="002353EA" w:rsidRPr="004978DC">
        <w:rPr>
          <w:rFonts w:cs="Arial"/>
          <w:sz w:val="24"/>
          <w:u w:val="single"/>
          <w:shd w:val="clear" w:color="auto" w:fill="FFFFFF"/>
        </w:rPr>
        <w:t>К</w:t>
      </w:r>
      <w:proofErr w:type="gramEnd"/>
      <w:r w:rsidR="002353EA" w:rsidRPr="004978DC">
        <w:rPr>
          <w:rFonts w:cs="Arial"/>
          <w:sz w:val="24"/>
          <w:u w:val="single"/>
          <w:shd w:val="clear" w:color="auto" w:fill="FFFFFF"/>
        </w:rPr>
        <w:t>алмыково</w:t>
      </w:r>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69094E" w:rsidRPr="004978DC" w:rsidRDefault="001F0308" w:rsidP="00B71C5D">
      <w:pPr>
        <w:ind w:firstLine="720"/>
        <w:jc w:val="both"/>
        <w:rPr>
          <w:rFonts w:cs="Arial"/>
          <w:sz w:val="24"/>
          <w:shd w:val="clear" w:color="auto" w:fill="FFFFFF"/>
        </w:rPr>
      </w:pPr>
      <w:r w:rsidRPr="004978DC">
        <w:rPr>
          <w:rFonts w:cs="Arial"/>
          <w:sz w:val="24"/>
          <w:shd w:val="clear" w:color="auto" w:fill="FFFFFF"/>
        </w:rPr>
        <w:t>Общественн</w:t>
      </w:r>
      <w:r w:rsidR="0069094E" w:rsidRPr="004978DC">
        <w:rPr>
          <w:rFonts w:cs="Arial"/>
          <w:sz w:val="24"/>
          <w:shd w:val="clear" w:color="auto" w:fill="FFFFFF"/>
        </w:rPr>
        <w:t xml:space="preserve">ая застройка </w:t>
      </w:r>
      <w:r w:rsidRPr="004978DC">
        <w:rPr>
          <w:rFonts w:cs="Arial"/>
          <w:sz w:val="24"/>
          <w:shd w:val="clear" w:color="auto" w:fill="FFFFFF"/>
        </w:rPr>
        <w:t>села расположен</w:t>
      </w:r>
      <w:r w:rsidR="0069094E" w:rsidRPr="004978DC">
        <w:rPr>
          <w:rFonts w:cs="Arial"/>
          <w:sz w:val="24"/>
          <w:shd w:val="clear" w:color="auto" w:fill="FFFFFF"/>
        </w:rPr>
        <w:t>а</w:t>
      </w:r>
      <w:r w:rsidRPr="004978DC">
        <w:rPr>
          <w:rFonts w:cs="Arial"/>
          <w:sz w:val="24"/>
          <w:shd w:val="clear" w:color="auto" w:fill="FFFFFF"/>
        </w:rPr>
        <w:t xml:space="preserve"> в </w:t>
      </w:r>
      <w:r w:rsidR="004978DC" w:rsidRPr="004978DC">
        <w:rPr>
          <w:rFonts w:cs="Arial"/>
          <w:sz w:val="24"/>
          <w:shd w:val="clear" w:color="auto" w:fill="FFFFFF"/>
        </w:rPr>
        <w:t>центральной</w:t>
      </w:r>
      <w:r w:rsidRPr="004978DC">
        <w:rPr>
          <w:rFonts w:cs="Arial"/>
          <w:sz w:val="24"/>
          <w:shd w:val="clear" w:color="auto" w:fill="FFFFFF"/>
        </w:rPr>
        <w:t xml:space="preserve"> части. Здесь наход</w:t>
      </w:r>
      <w:r w:rsidR="0069094E" w:rsidRPr="004978DC">
        <w:rPr>
          <w:rFonts w:cs="Arial"/>
          <w:sz w:val="24"/>
          <w:shd w:val="clear" w:color="auto" w:fill="FFFFFF"/>
        </w:rPr>
        <w:t>и</w:t>
      </w:r>
      <w:r w:rsidRPr="004978DC">
        <w:rPr>
          <w:rFonts w:cs="Arial"/>
          <w:sz w:val="24"/>
          <w:shd w:val="clear" w:color="auto" w:fill="FFFFFF"/>
        </w:rPr>
        <w:t>тся сельский клуб</w:t>
      </w:r>
      <w:r w:rsidR="0069094E" w:rsidRPr="004978DC">
        <w:rPr>
          <w:rFonts w:cs="Arial"/>
          <w:sz w:val="24"/>
          <w:shd w:val="clear" w:color="auto" w:fill="FFFFFF"/>
        </w:rPr>
        <w:t>.</w:t>
      </w:r>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Характеристики зданий общественного назначения приведены в исходных данных.</w:t>
      </w:r>
    </w:p>
    <w:p w:rsidR="001F0308" w:rsidRPr="004D28C0" w:rsidRDefault="001F0308" w:rsidP="001F0308">
      <w:pPr>
        <w:ind w:firstLine="720"/>
        <w:jc w:val="both"/>
        <w:rPr>
          <w:rFonts w:cs="Arial"/>
          <w:color w:val="FF0000"/>
          <w:sz w:val="24"/>
          <w:shd w:val="clear" w:color="auto" w:fill="FFFFFF"/>
        </w:rPr>
      </w:pPr>
    </w:p>
    <w:p w:rsidR="001F0308" w:rsidRPr="004978DC" w:rsidRDefault="001F0308" w:rsidP="001F0308">
      <w:pPr>
        <w:ind w:firstLine="709"/>
        <w:rPr>
          <w:rFonts w:cs="Arial"/>
          <w:sz w:val="24"/>
        </w:rPr>
      </w:pPr>
      <w:proofErr w:type="spellStart"/>
      <w:r w:rsidRPr="004978DC">
        <w:rPr>
          <w:rFonts w:cs="Arial"/>
          <w:sz w:val="24"/>
          <w:u w:val="single"/>
        </w:rPr>
        <w:t>д</w:t>
      </w:r>
      <w:proofErr w:type="gramStart"/>
      <w:r w:rsidRPr="004978DC">
        <w:rPr>
          <w:rFonts w:cs="Arial"/>
          <w:sz w:val="24"/>
          <w:u w:val="single"/>
        </w:rPr>
        <w:t>.</w:t>
      </w:r>
      <w:r w:rsidR="00D60320" w:rsidRPr="004978DC">
        <w:rPr>
          <w:rFonts w:cs="Arial"/>
          <w:sz w:val="24"/>
          <w:u w:val="single"/>
        </w:rPr>
        <w:t>М</w:t>
      </w:r>
      <w:proofErr w:type="gramEnd"/>
      <w:r w:rsidR="00D60320" w:rsidRPr="004978DC">
        <w:rPr>
          <w:rFonts w:cs="Arial"/>
          <w:sz w:val="24"/>
          <w:u w:val="single"/>
        </w:rPr>
        <w:t>алобадраково</w:t>
      </w:r>
      <w:proofErr w:type="spellEnd"/>
    </w:p>
    <w:p w:rsidR="001F0308" w:rsidRPr="004978DC" w:rsidRDefault="004978DC" w:rsidP="004978DC">
      <w:pPr>
        <w:jc w:val="both"/>
        <w:rPr>
          <w:rFonts w:cs="Arial"/>
          <w:sz w:val="24"/>
          <w:shd w:val="clear" w:color="auto" w:fill="FFFFFF"/>
        </w:rPr>
      </w:pPr>
      <w:r w:rsidRPr="004978DC">
        <w:rPr>
          <w:rFonts w:cs="Arial"/>
          <w:sz w:val="24"/>
          <w:shd w:val="clear" w:color="auto" w:fill="FFFFFF"/>
        </w:rPr>
        <w:t xml:space="preserve">           Объекты культурно-бытового обслуживания отсутствуют.</w:t>
      </w:r>
    </w:p>
    <w:p w:rsidR="004978DC" w:rsidRPr="004D28C0" w:rsidRDefault="004978DC" w:rsidP="004978DC">
      <w:pPr>
        <w:jc w:val="both"/>
        <w:rPr>
          <w:color w:val="FF0000"/>
        </w:rPr>
      </w:pPr>
    </w:p>
    <w:p w:rsidR="001F0308" w:rsidRPr="004978DC" w:rsidRDefault="001F0308" w:rsidP="001F0308">
      <w:pPr>
        <w:ind w:firstLine="709"/>
        <w:rPr>
          <w:rFonts w:cs="Arial"/>
          <w:sz w:val="24"/>
          <w:u w:val="single"/>
        </w:rPr>
      </w:pPr>
      <w:proofErr w:type="spellStart"/>
      <w:r w:rsidRPr="004978DC">
        <w:rPr>
          <w:rFonts w:cs="Arial"/>
          <w:sz w:val="24"/>
          <w:u w:val="single"/>
        </w:rPr>
        <w:t>д</w:t>
      </w:r>
      <w:proofErr w:type="gramStart"/>
      <w:r w:rsidRPr="004978DC">
        <w:rPr>
          <w:rFonts w:cs="Arial"/>
          <w:sz w:val="24"/>
          <w:u w:val="single"/>
        </w:rPr>
        <w:t>.</w:t>
      </w:r>
      <w:r w:rsidR="009B0201" w:rsidRPr="004978DC">
        <w:rPr>
          <w:rFonts w:cs="Arial"/>
          <w:sz w:val="24"/>
          <w:u w:val="single"/>
        </w:rPr>
        <w:t>Н</w:t>
      </w:r>
      <w:proofErr w:type="gramEnd"/>
      <w:r w:rsidR="009B0201" w:rsidRPr="004978DC">
        <w:rPr>
          <w:rFonts w:cs="Arial"/>
          <w:sz w:val="24"/>
          <w:u w:val="single"/>
        </w:rPr>
        <w:t>арышево</w:t>
      </w:r>
      <w:proofErr w:type="spellEnd"/>
    </w:p>
    <w:p w:rsidR="004978DC" w:rsidRPr="004978DC" w:rsidRDefault="004978DC" w:rsidP="004978DC">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4978DC" w:rsidRPr="004978DC" w:rsidRDefault="004978DC" w:rsidP="004978DC">
      <w:pPr>
        <w:ind w:firstLine="720"/>
        <w:jc w:val="both"/>
        <w:rPr>
          <w:rFonts w:cs="Arial"/>
          <w:sz w:val="24"/>
          <w:shd w:val="clear" w:color="auto" w:fill="FFFFFF"/>
        </w:rPr>
      </w:pPr>
      <w:r w:rsidRPr="004978DC">
        <w:rPr>
          <w:rFonts w:cs="Arial"/>
          <w:sz w:val="24"/>
          <w:shd w:val="clear" w:color="auto" w:fill="FFFFFF"/>
        </w:rPr>
        <w:t>Общественный центр села расположен в северной части. Здесь находится клуб.</w:t>
      </w:r>
    </w:p>
    <w:p w:rsidR="004978DC" w:rsidRPr="004978DC" w:rsidRDefault="004978DC" w:rsidP="004978DC">
      <w:pPr>
        <w:jc w:val="both"/>
        <w:rPr>
          <w:rFonts w:cs="Arial"/>
          <w:sz w:val="24"/>
          <w:shd w:val="clear" w:color="auto" w:fill="FFFFFF"/>
        </w:rPr>
      </w:pPr>
      <w:r w:rsidRPr="004978DC">
        <w:rPr>
          <w:rFonts w:cs="Arial"/>
          <w:sz w:val="24"/>
          <w:shd w:val="clear" w:color="auto" w:fill="FFFFFF"/>
        </w:rPr>
        <w:t xml:space="preserve">            Характеристики зданий общественного назначения приведены в исходных данных.</w:t>
      </w:r>
    </w:p>
    <w:p w:rsidR="001F0308" w:rsidRPr="004978DC" w:rsidRDefault="001F0308" w:rsidP="0069094E">
      <w:pPr>
        <w:jc w:val="both"/>
        <w:rPr>
          <w:rFonts w:cs="Arial"/>
          <w:sz w:val="24"/>
          <w:shd w:val="clear" w:color="auto" w:fill="FFFFFF"/>
        </w:rPr>
      </w:pPr>
    </w:p>
    <w:p w:rsidR="001F0308" w:rsidRPr="004978DC" w:rsidRDefault="001F0308" w:rsidP="001F0308">
      <w:pPr>
        <w:ind w:firstLine="709"/>
        <w:rPr>
          <w:rFonts w:cs="Arial"/>
          <w:sz w:val="24"/>
        </w:rPr>
      </w:pPr>
      <w:proofErr w:type="spellStart"/>
      <w:r w:rsidRPr="004978DC">
        <w:rPr>
          <w:rFonts w:cs="Arial"/>
          <w:sz w:val="24"/>
          <w:u w:val="single"/>
        </w:rPr>
        <w:t>д</w:t>
      </w:r>
      <w:proofErr w:type="gramStart"/>
      <w:r w:rsidRPr="004978DC">
        <w:rPr>
          <w:rFonts w:cs="Arial"/>
          <w:sz w:val="24"/>
          <w:u w:val="single"/>
        </w:rPr>
        <w:t>.</w:t>
      </w:r>
      <w:r w:rsidR="00AD31E1" w:rsidRPr="004978DC">
        <w:rPr>
          <w:rFonts w:cs="Arial"/>
          <w:sz w:val="24"/>
          <w:u w:val="single"/>
        </w:rPr>
        <w:t>С</w:t>
      </w:r>
      <w:proofErr w:type="gramEnd"/>
      <w:r w:rsidR="00AD31E1" w:rsidRPr="004978DC">
        <w:rPr>
          <w:rFonts w:cs="Arial"/>
          <w:sz w:val="24"/>
          <w:u w:val="single"/>
        </w:rPr>
        <w:t>илосово</w:t>
      </w:r>
      <w:proofErr w:type="spellEnd"/>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Общественный центр села расположен в центральной части.</w:t>
      </w:r>
      <w:r w:rsidR="0069094E" w:rsidRPr="004978DC">
        <w:rPr>
          <w:rFonts w:cs="Arial"/>
          <w:sz w:val="24"/>
          <w:shd w:val="clear" w:color="auto" w:fill="FFFFFF"/>
        </w:rPr>
        <w:t xml:space="preserve"> Здесь находятся магазин, </w:t>
      </w:r>
      <w:r w:rsidR="004978DC" w:rsidRPr="004978DC">
        <w:rPr>
          <w:rFonts w:cs="Arial"/>
          <w:sz w:val="24"/>
          <w:shd w:val="clear" w:color="auto" w:fill="FFFFFF"/>
        </w:rPr>
        <w:t>школа, клуб</w:t>
      </w:r>
      <w:r w:rsidR="0069094E" w:rsidRPr="004978DC">
        <w:rPr>
          <w:rFonts w:cs="Arial"/>
          <w:sz w:val="24"/>
          <w:shd w:val="clear" w:color="auto" w:fill="FFFFFF"/>
        </w:rPr>
        <w:t>.</w:t>
      </w:r>
    </w:p>
    <w:p w:rsidR="001F0308" w:rsidRPr="004978DC" w:rsidRDefault="001F0308" w:rsidP="001F0308">
      <w:pPr>
        <w:jc w:val="both"/>
        <w:rPr>
          <w:rFonts w:cs="Arial"/>
          <w:sz w:val="24"/>
          <w:shd w:val="clear" w:color="auto" w:fill="FFFFFF"/>
        </w:rPr>
      </w:pPr>
      <w:r w:rsidRPr="004978DC">
        <w:rPr>
          <w:rFonts w:cs="Arial"/>
          <w:sz w:val="24"/>
          <w:shd w:val="clear" w:color="auto" w:fill="FFFFFF"/>
        </w:rPr>
        <w:t xml:space="preserve">            Характеристики зданий общественного назначения приведены в исходных данных.</w:t>
      </w:r>
    </w:p>
    <w:p w:rsidR="001F0308" w:rsidRPr="004D28C0" w:rsidRDefault="001F0308" w:rsidP="001F0308">
      <w:pPr>
        <w:ind w:firstLine="720"/>
        <w:jc w:val="both"/>
        <w:rPr>
          <w:color w:val="FF0000"/>
        </w:rPr>
      </w:pPr>
    </w:p>
    <w:p w:rsidR="001F0308" w:rsidRPr="004978DC" w:rsidRDefault="001F0308" w:rsidP="001F0308">
      <w:pPr>
        <w:ind w:firstLine="709"/>
        <w:rPr>
          <w:rFonts w:cs="Arial"/>
          <w:sz w:val="24"/>
        </w:rPr>
      </w:pPr>
      <w:r w:rsidRPr="004978DC">
        <w:rPr>
          <w:rFonts w:cs="Arial"/>
          <w:b/>
          <w:sz w:val="24"/>
          <w:shd w:val="clear" w:color="auto" w:fill="FFFFFF"/>
        </w:rPr>
        <w:t xml:space="preserve"> </w:t>
      </w:r>
      <w:proofErr w:type="spellStart"/>
      <w:r w:rsidRPr="004978DC">
        <w:rPr>
          <w:rFonts w:cs="Arial"/>
          <w:sz w:val="24"/>
          <w:u w:val="single"/>
        </w:rPr>
        <w:t>д</w:t>
      </w:r>
      <w:proofErr w:type="gramStart"/>
      <w:r w:rsidRPr="004978DC">
        <w:rPr>
          <w:rFonts w:cs="Arial"/>
          <w:sz w:val="24"/>
          <w:u w:val="single"/>
        </w:rPr>
        <w:t>.</w:t>
      </w:r>
      <w:r w:rsidR="00AD31E1" w:rsidRPr="004978DC">
        <w:rPr>
          <w:rFonts w:cs="Arial"/>
          <w:sz w:val="24"/>
          <w:u w:val="single"/>
        </w:rPr>
        <w:t>С</w:t>
      </w:r>
      <w:proofErr w:type="gramEnd"/>
      <w:r w:rsidR="00AD31E1" w:rsidRPr="004978DC">
        <w:rPr>
          <w:rFonts w:cs="Arial"/>
          <w:sz w:val="24"/>
          <w:u w:val="single"/>
        </w:rPr>
        <w:t>таробикметово</w:t>
      </w:r>
      <w:proofErr w:type="spellEnd"/>
    </w:p>
    <w:p w:rsidR="0069094E" w:rsidRPr="004978DC" w:rsidRDefault="0069094E" w:rsidP="0069094E">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69094E" w:rsidRPr="004978DC" w:rsidRDefault="0069094E" w:rsidP="0069094E">
      <w:pPr>
        <w:ind w:firstLine="720"/>
        <w:jc w:val="both"/>
        <w:rPr>
          <w:rFonts w:cs="Arial"/>
          <w:sz w:val="24"/>
          <w:shd w:val="clear" w:color="auto" w:fill="FFFFFF"/>
        </w:rPr>
      </w:pPr>
      <w:r w:rsidRPr="004978DC">
        <w:rPr>
          <w:rFonts w:cs="Arial"/>
          <w:sz w:val="24"/>
          <w:shd w:val="clear" w:color="auto" w:fill="FFFFFF"/>
        </w:rPr>
        <w:t>Общественный центр села расположен в южной части. Здесь находятся магазины</w:t>
      </w:r>
      <w:r w:rsidR="004978DC" w:rsidRPr="004978DC">
        <w:rPr>
          <w:rFonts w:cs="Arial"/>
          <w:sz w:val="24"/>
          <w:shd w:val="clear" w:color="auto" w:fill="FFFFFF"/>
        </w:rPr>
        <w:t>, школа, ДК, почта</w:t>
      </w:r>
      <w:r w:rsidRPr="004978DC">
        <w:rPr>
          <w:rFonts w:cs="Arial"/>
          <w:sz w:val="24"/>
          <w:shd w:val="clear" w:color="auto" w:fill="FFFFFF"/>
        </w:rPr>
        <w:t>.</w:t>
      </w:r>
    </w:p>
    <w:p w:rsidR="0069094E" w:rsidRPr="004978DC" w:rsidRDefault="0069094E" w:rsidP="0069094E">
      <w:pPr>
        <w:jc w:val="both"/>
        <w:rPr>
          <w:rFonts w:cs="Arial"/>
          <w:sz w:val="24"/>
          <w:shd w:val="clear" w:color="auto" w:fill="FFFFFF"/>
        </w:rPr>
      </w:pPr>
      <w:r w:rsidRPr="004978DC">
        <w:rPr>
          <w:rFonts w:cs="Arial"/>
          <w:sz w:val="24"/>
          <w:shd w:val="clear" w:color="auto" w:fill="FFFFFF"/>
        </w:rPr>
        <w:t xml:space="preserve">            Характеристики зданий общественного назначения приведены в исходных данных.</w:t>
      </w:r>
    </w:p>
    <w:p w:rsidR="001F0308" w:rsidRPr="004978DC" w:rsidRDefault="001F0308" w:rsidP="004978DC">
      <w:pPr>
        <w:jc w:val="both"/>
        <w:rPr>
          <w:rFonts w:cs="Arial"/>
          <w:sz w:val="24"/>
          <w:shd w:val="clear" w:color="auto" w:fill="FFFFFF"/>
        </w:rPr>
      </w:pPr>
    </w:p>
    <w:p w:rsidR="001F0308" w:rsidRPr="004978DC" w:rsidRDefault="001F0308" w:rsidP="001F0308">
      <w:pPr>
        <w:ind w:firstLine="709"/>
        <w:rPr>
          <w:rFonts w:cs="Arial"/>
          <w:sz w:val="24"/>
          <w:u w:val="single"/>
        </w:rPr>
      </w:pPr>
      <w:proofErr w:type="spellStart"/>
      <w:r w:rsidRPr="004978DC">
        <w:rPr>
          <w:rFonts w:cs="Arial"/>
          <w:sz w:val="24"/>
          <w:u w:val="single"/>
        </w:rPr>
        <w:t>д</w:t>
      </w:r>
      <w:proofErr w:type="gramStart"/>
      <w:r w:rsidRPr="004978DC">
        <w:rPr>
          <w:rFonts w:cs="Arial"/>
          <w:sz w:val="24"/>
          <w:u w:val="single"/>
        </w:rPr>
        <w:t>.</w:t>
      </w:r>
      <w:r w:rsidR="0098205C" w:rsidRPr="004978DC">
        <w:rPr>
          <w:rFonts w:cs="Arial"/>
          <w:sz w:val="24"/>
          <w:u w:val="single"/>
        </w:rPr>
        <w:t>С</w:t>
      </w:r>
      <w:proofErr w:type="gramEnd"/>
      <w:r w:rsidR="0098205C" w:rsidRPr="004978DC">
        <w:rPr>
          <w:rFonts w:cs="Arial"/>
          <w:sz w:val="24"/>
          <w:u w:val="single"/>
        </w:rPr>
        <w:t>таротукраново</w:t>
      </w:r>
      <w:proofErr w:type="spellEnd"/>
    </w:p>
    <w:p w:rsidR="004978DC" w:rsidRPr="004978DC" w:rsidRDefault="004978DC" w:rsidP="004978DC">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4978DC" w:rsidRPr="004978DC" w:rsidRDefault="004978DC" w:rsidP="004978DC">
      <w:pPr>
        <w:ind w:firstLine="720"/>
        <w:jc w:val="both"/>
        <w:rPr>
          <w:rFonts w:cs="Arial"/>
          <w:sz w:val="24"/>
          <w:shd w:val="clear" w:color="auto" w:fill="FFFFFF"/>
        </w:rPr>
      </w:pPr>
      <w:r w:rsidRPr="004978DC">
        <w:rPr>
          <w:rFonts w:cs="Arial"/>
          <w:sz w:val="24"/>
          <w:shd w:val="clear" w:color="auto" w:fill="FFFFFF"/>
        </w:rPr>
        <w:t>Общественный центр села расположен в центральной части. Здесь наход</w:t>
      </w:r>
      <w:r>
        <w:rPr>
          <w:rFonts w:cs="Arial"/>
          <w:sz w:val="24"/>
          <w:shd w:val="clear" w:color="auto" w:fill="FFFFFF"/>
        </w:rPr>
        <w:t>и</w:t>
      </w:r>
      <w:r w:rsidRPr="004978DC">
        <w:rPr>
          <w:rFonts w:cs="Arial"/>
          <w:sz w:val="24"/>
          <w:shd w:val="clear" w:color="auto" w:fill="FFFFFF"/>
        </w:rPr>
        <w:t>тся магазин.</w:t>
      </w:r>
    </w:p>
    <w:p w:rsidR="001F0308" w:rsidRPr="004978DC" w:rsidRDefault="004978DC" w:rsidP="004978DC">
      <w:pPr>
        <w:jc w:val="both"/>
        <w:rPr>
          <w:rFonts w:cs="Arial"/>
          <w:sz w:val="24"/>
          <w:shd w:val="clear" w:color="auto" w:fill="FFFFFF"/>
        </w:rPr>
      </w:pPr>
      <w:r w:rsidRPr="004978DC">
        <w:rPr>
          <w:rFonts w:cs="Arial"/>
          <w:sz w:val="24"/>
          <w:shd w:val="clear" w:color="auto" w:fill="FFFFFF"/>
        </w:rPr>
        <w:t xml:space="preserve">            Характеристики зданий общественного назначения приведены в исходных </w:t>
      </w:r>
      <w:r w:rsidRPr="004978DC">
        <w:rPr>
          <w:rFonts w:cs="Arial"/>
          <w:sz w:val="24"/>
          <w:shd w:val="clear" w:color="auto" w:fill="FFFFFF"/>
        </w:rPr>
        <w:lastRenderedPageBreak/>
        <w:t>данных.</w:t>
      </w:r>
    </w:p>
    <w:p w:rsidR="001F0308" w:rsidRPr="004978DC" w:rsidRDefault="00F2134F" w:rsidP="001F0308">
      <w:pPr>
        <w:ind w:firstLine="720"/>
        <w:jc w:val="both"/>
        <w:rPr>
          <w:rFonts w:cs="Arial"/>
          <w:sz w:val="24"/>
          <w:shd w:val="clear" w:color="auto" w:fill="FFFFFF"/>
        </w:rPr>
      </w:pPr>
      <w:proofErr w:type="spellStart"/>
      <w:r w:rsidRPr="004978DC">
        <w:rPr>
          <w:rFonts w:cs="Arial"/>
          <w:sz w:val="24"/>
          <w:u w:val="single"/>
        </w:rPr>
        <w:t>д</w:t>
      </w:r>
      <w:proofErr w:type="gramStart"/>
      <w:r w:rsidRPr="004978DC">
        <w:rPr>
          <w:rFonts w:cs="Arial"/>
          <w:sz w:val="24"/>
          <w:u w:val="single"/>
        </w:rPr>
        <w:t>.</w:t>
      </w:r>
      <w:r w:rsidR="0098205C" w:rsidRPr="004978DC">
        <w:rPr>
          <w:rFonts w:cs="Arial"/>
          <w:sz w:val="24"/>
          <w:u w:val="single"/>
        </w:rPr>
        <w:t>Т</w:t>
      </w:r>
      <w:proofErr w:type="gramEnd"/>
      <w:r w:rsidR="0098205C" w:rsidRPr="004978DC">
        <w:rPr>
          <w:rFonts w:cs="Arial"/>
          <w:sz w:val="24"/>
          <w:u w:val="single"/>
        </w:rPr>
        <w:t>укаево</w:t>
      </w:r>
      <w:proofErr w:type="spellEnd"/>
    </w:p>
    <w:p w:rsidR="004978DC" w:rsidRPr="004978DC" w:rsidRDefault="004978DC" w:rsidP="004978DC">
      <w:pPr>
        <w:ind w:firstLine="720"/>
        <w:jc w:val="both"/>
        <w:rPr>
          <w:rFonts w:cs="Arial"/>
          <w:sz w:val="24"/>
          <w:shd w:val="clear" w:color="auto" w:fill="FFFFFF"/>
        </w:rPr>
      </w:pPr>
      <w:r w:rsidRPr="004978DC">
        <w:rPr>
          <w:rFonts w:cs="Arial"/>
          <w:sz w:val="24"/>
          <w:shd w:val="clear" w:color="auto" w:fill="FFFFFF"/>
        </w:rPr>
        <w:t>Объекты культурно-бытового обслуживания отсутствуют.</w:t>
      </w:r>
    </w:p>
    <w:p w:rsidR="001F0308" w:rsidRPr="004D28C0" w:rsidRDefault="001F0308" w:rsidP="001F0308">
      <w:pPr>
        <w:ind w:firstLine="720"/>
        <w:jc w:val="both"/>
        <w:rPr>
          <w:rFonts w:cs="Arial"/>
          <w:color w:val="FF0000"/>
          <w:sz w:val="24"/>
          <w:shd w:val="clear" w:color="auto" w:fill="FFFFFF"/>
        </w:rPr>
      </w:pPr>
    </w:p>
    <w:p w:rsidR="001F0308" w:rsidRPr="004978DC" w:rsidRDefault="00F2134F" w:rsidP="001F0308">
      <w:pPr>
        <w:ind w:firstLine="720"/>
        <w:jc w:val="both"/>
        <w:rPr>
          <w:rFonts w:cs="Arial"/>
          <w:sz w:val="24"/>
          <w:shd w:val="clear" w:color="auto" w:fill="FFFFFF"/>
        </w:rPr>
      </w:pPr>
      <w:proofErr w:type="spellStart"/>
      <w:r w:rsidRPr="004978DC">
        <w:rPr>
          <w:rFonts w:cs="Arial"/>
          <w:sz w:val="24"/>
          <w:u w:val="single"/>
        </w:rPr>
        <w:t>д</w:t>
      </w:r>
      <w:proofErr w:type="gramStart"/>
      <w:r w:rsidRPr="004978DC">
        <w:rPr>
          <w:rFonts w:cs="Arial"/>
          <w:sz w:val="24"/>
          <w:u w:val="single"/>
        </w:rPr>
        <w:t>.</w:t>
      </w:r>
      <w:r w:rsidR="0098205C" w:rsidRPr="004978DC">
        <w:rPr>
          <w:rFonts w:cs="Arial"/>
          <w:sz w:val="24"/>
          <w:u w:val="single"/>
        </w:rPr>
        <w:t>У</w:t>
      </w:r>
      <w:proofErr w:type="gramEnd"/>
      <w:r w:rsidR="0098205C" w:rsidRPr="004978DC">
        <w:rPr>
          <w:rFonts w:cs="Arial"/>
          <w:sz w:val="24"/>
          <w:u w:val="single"/>
        </w:rPr>
        <w:t>леево</w:t>
      </w:r>
      <w:proofErr w:type="spellEnd"/>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Экспликация существующих общественных зданий и сооружений представлена на чертеже опорный план.</w:t>
      </w:r>
    </w:p>
    <w:p w:rsidR="001F0308" w:rsidRPr="004978DC" w:rsidRDefault="001F0308" w:rsidP="001F0308">
      <w:pPr>
        <w:ind w:firstLine="720"/>
        <w:jc w:val="both"/>
        <w:rPr>
          <w:rFonts w:cs="Arial"/>
          <w:sz w:val="24"/>
          <w:shd w:val="clear" w:color="auto" w:fill="FFFFFF"/>
        </w:rPr>
      </w:pPr>
      <w:r w:rsidRPr="00A96AB9">
        <w:rPr>
          <w:rFonts w:cs="Arial"/>
          <w:sz w:val="24"/>
          <w:shd w:val="clear" w:color="auto" w:fill="FFFFFF"/>
        </w:rPr>
        <w:t xml:space="preserve">Общественный центр села расположен в </w:t>
      </w:r>
      <w:r w:rsidR="004978DC">
        <w:rPr>
          <w:rFonts w:cs="Arial"/>
          <w:sz w:val="24"/>
          <w:shd w:val="clear" w:color="auto" w:fill="FFFFFF"/>
        </w:rPr>
        <w:t>центральной</w:t>
      </w:r>
      <w:r w:rsidR="00D8468D" w:rsidRPr="00A96AB9">
        <w:rPr>
          <w:rFonts w:cs="Arial"/>
          <w:sz w:val="24"/>
          <w:shd w:val="clear" w:color="auto" w:fill="FFFFFF"/>
        </w:rPr>
        <w:t xml:space="preserve"> части. Здесь наход</w:t>
      </w:r>
      <w:r w:rsidR="004978DC">
        <w:rPr>
          <w:rFonts w:cs="Arial"/>
          <w:sz w:val="24"/>
          <w:shd w:val="clear" w:color="auto" w:fill="FFFFFF"/>
        </w:rPr>
        <w:t>и</w:t>
      </w:r>
      <w:r w:rsidR="00D8468D" w:rsidRPr="00A96AB9">
        <w:rPr>
          <w:rFonts w:cs="Arial"/>
          <w:sz w:val="24"/>
          <w:shd w:val="clear" w:color="auto" w:fill="FFFFFF"/>
        </w:rPr>
        <w:t xml:space="preserve">тся </w:t>
      </w:r>
      <w:r w:rsidRPr="004978DC">
        <w:rPr>
          <w:rFonts w:cs="Arial"/>
          <w:sz w:val="24"/>
          <w:shd w:val="clear" w:color="auto" w:fill="FFFFFF"/>
        </w:rPr>
        <w:t>магази</w:t>
      </w:r>
      <w:proofErr w:type="gramStart"/>
      <w:r w:rsidRPr="004978DC">
        <w:rPr>
          <w:rFonts w:cs="Arial"/>
          <w:sz w:val="24"/>
          <w:shd w:val="clear" w:color="auto" w:fill="FFFFFF"/>
        </w:rPr>
        <w:t>н</w:t>
      </w:r>
      <w:r w:rsidR="00A96AB9" w:rsidRPr="004978DC">
        <w:rPr>
          <w:rFonts w:cs="Arial"/>
          <w:sz w:val="24"/>
          <w:shd w:val="clear" w:color="auto" w:fill="FFFFFF"/>
        </w:rPr>
        <w:t>(</w:t>
      </w:r>
      <w:proofErr w:type="spellStart"/>
      <w:proofErr w:type="gramEnd"/>
      <w:r w:rsidR="00A96AB9" w:rsidRPr="004978DC">
        <w:rPr>
          <w:rFonts w:cs="Arial"/>
          <w:sz w:val="24"/>
          <w:shd w:val="clear" w:color="auto" w:fill="FFFFFF"/>
        </w:rPr>
        <w:t>недейств</w:t>
      </w:r>
      <w:proofErr w:type="spellEnd"/>
      <w:r w:rsidR="00A96AB9" w:rsidRPr="004978DC">
        <w:rPr>
          <w:rFonts w:cs="Arial"/>
          <w:sz w:val="24"/>
          <w:shd w:val="clear" w:color="auto" w:fill="FFFFFF"/>
        </w:rPr>
        <w:t>)</w:t>
      </w:r>
      <w:r w:rsidR="00014D21" w:rsidRPr="004978DC">
        <w:rPr>
          <w:rFonts w:cs="Arial"/>
          <w:sz w:val="24"/>
          <w:shd w:val="clear" w:color="auto" w:fill="FFFFFF"/>
        </w:rPr>
        <w:t>.</w:t>
      </w:r>
    </w:p>
    <w:p w:rsidR="001F0308" w:rsidRPr="004978DC" w:rsidRDefault="001F0308" w:rsidP="001F0308">
      <w:pPr>
        <w:ind w:firstLine="720"/>
        <w:jc w:val="both"/>
        <w:rPr>
          <w:rFonts w:cs="Arial"/>
          <w:sz w:val="24"/>
          <w:shd w:val="clear" w:color="auto" w:fill="FFFFFF"/>
        </w:rPr>
      </w:pPr>
      <w:r w:rsidRPr="004978DC">
        <w:rPr>
          <w:rFonts w:cs="Arial"/>
          <w:sz w:val="24"/>
          <w:shd w:val="clear" w:color="auto" w:fill="FFFFFF"/>
        </w:rPr>
        <w:t>Характеристики зданий общественного назначения приведены в исходных данных.</w:t>
      </w:r>
    </w:p>
    <w:p w:rsidR="001F0308" w:rsidRPr="009E02D7" w:rsidRDefault="001F0308" w:rsidP="001F0308">
      <w:pPr>
        <w:ind w:firstLine="709"/>
        <w:jc w:val="both"/>
        <w:rPr>
          <w:rFonts w:cs="Arial"/>
          <w:color w:val="000000" w:themeColor="text1"/>
          <w:sz w:val="24"/>
          <w:shd w:val="clear" w:color="auto" w:fill="FFFFFF"/>
        </w:rPr>
      </w:pPr>
    </w:p>
    <w:p w:rsidR="001F0308" w:rsidRPr="009E02D7" w:rsidRDefault="001F0308" w:rsidP="001F0308">
      <w:pPr>
        <w:jc w:val="both"/>
        <w:rPr>
          <w:rFonts w:cs="Arial"/>
          <w:b/>
          <w:color w:val="000000" w:themeColor="text1"/>
          <w:sz w:val="24"/>
          <w:shd w:val="clear" w:color="auto" w:fill="FFFFFF"/>
        </w:rPr>
      </w:pPr>
      <w:r w:rsidRPr="009E02D7">
        <w:rPr>
          <w:color w:val="000000" w:themeColor="text1"/>
        </w:rPr>
        <w:t xml:space="preserve">              </w:t>
      </w:r>
      <w:r w:rsidRPr="009E02D7">
        <w:rPr>
          <w:rFonts w:cs="Arial"/>
          <w:b/>
          <w:color w:val="000000" w:themeColor="text1"/>
          <w:sz w:val="24"/>
          <w:shd w:val="clear" w:color="auto" w:fill="FFFFFF"/>
        </w:rPr>
        <w:t>1.3.</w:t>
      </w:r>
      <w:r w:rsidR="006F5685" w:rsidRPr="009E02D7">
        <w:rPr>
          <w:rFonts w:cs="Arial"/>
          <w:b/>
          <w:color w:val="000000" w:themeColor="text1"/>
          <w:sz w:val="24"/>
          <w:shd w:val="clear" w:color="auto" w:fill="FFFFFF"/>
        </w:rPr>
        <w:t>4</w:t>
      </w:r>
      <w:r w:rsidRPr="009E02D7">
        <w:rPr>
          <w:rFonts w:cs="Arial"/>
          <w:b/>
          <w:color w:val="000000" w:themeColor="text1"/>
          <w:sz w:val="24"/>
          <w:shd w:val="clear" w:color="auto" w:fill="FFFFFF"/>
        </w:rPr>
        <w:t xml:space="preserve"> Производственная, коммунально-складская застройка.</w:t>
      </w:r>
    </w:p>
    <w:p w:rsidR="009E02D7" w:rsidRPr="009E02D7" w:rsidRDefault="009E02D7" w:rsidP="001F0308">
      <w:pPr>
        <w:ind w:firstLine="720"/>
        <w:jc w:val="center"/>
        <w:rPr>
          <w:rFonts w:cs="Arial"/>
          <w:b/>
          <w:color w:val="000000" w:themeColor="text1"/>
          <w:sz w:val="24"/>
          <w:shd w:val="clear" w:color="auto" w:fill="FFFFFF"/>
        </w:rPr>
      </w:pPr>
    </w:p>
    <w:p w:rsidR="001F0308" w:rsidRPr="009E02D7" w:rsidRDefault="001F0308" w:rsidP="001F0308">
      <w:pPr>
        <w:ind w:firstLine="720"/>
        <w:jc w:val="center"/>
        <w:rPr>
          <w:rFonts w:cs="Arial"/>
          <w:b/>
          <w:color w:val="000000" w:themeColor="text1"/>
          <w:sz w:val="24"/>
          <w:shd w:val="clear" w:color="auto" w:fill="FFFFFF"/>
        </w:rPr>
      </w:pPr>
      <w:r w:rsidRPr="009E02D7">
        <w:rPr>
          <w:rFonts w:cs="Arial"/>
          <w:b/>
          <w:color w:val="000000" w:themeColor="text1"/>
          <w:sz w:val="24"/>
          <w:shd w:val="clear" w:color="auto" w:fill="FFFFFF"/>
        </w:rPr>
        <w:t>Перечень предприятий, учреждений и организаций.</w:t>
      </w:r>
    </w:p>
    <w:p w:rsidR="00164B56" w:rsidRDefault="00164B56" w:rsidP="001F0308">
      <w:pPr>
        <w:ind w:firstLine="720"/>
        <w:jc w:val="center"/>
        <w:rPr>
          <w:rFonts w:cs="Arial"/>
          <w:b/>
          <w:color w:val="FF0000"/>
          <w:sz w:val="24"/>
          <w:shd w:val="clear" w:color="auto" w:fill="FFFFFF"/>
        </w:rPr>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456"/>
      </w:tblGrid>
      <w:tr w:rsidR="00164B56" w:rsidRPr="00F17398" w:rsidTr="009E02D7">
        <w:trPr>
          <w:trHeight w:val="937"/>
          <w:jc w:val="center"/>
        </w:trPr>
        <w:tc>
          <w:tcPr>
            <w:tcW w:w="614" w:type="dxa"/>
          </w:tcPr>
          <w:p w:rsidR="00164B56" w:rsidRPr="00F17398" w:rsidRDefault="00164B56" w:rsidP="0007406D">
            <w:pPr>
              <w:jc w:val="center"/>
            </w:pPr>
            <w:r w:rsidRPr="00F17398">
              <w:t xml:space="preserve">№ </w:t>
            </w:r>
            <w:proofErr w:type="spellStart"/>
            <w:proofErr w:type="gramStart"/>
            <w:r w:rsidRPr="00F17398">
              <w:t>п</w:t>
            </w:r>
            <w:proofErr w:type="spellEnd"/>
            <w:proofErr w:type="gramEnd"/>
            <w:r w:rsidRPr="00F17398">
              <w:t>/</w:t>
            </w:r>
            <w:proofErr w:type="spellStart"/>
            <w:r w:rsidRPr="00F17398">
              <w:t>п</w:t>
            </w:r>
            <w:proofErr w:type="spellEnd"/>
            <w:r w:rsidRPr="00F17398">
              <w:t>, литер по плану</w:t>
            </w:r>
          </w:p>
        </w:tc>
        <w:tc>
          <w:tcPr>
            <w:tcW w:w="4456" w:type="dxa"/>
          </w:tcPr>
          <w:p w:rsidR="00164B56" w:rsidRPr="00F17398" w:rsidRDefault="00164B56" w:rsidP="0007406D">
            <w:pPr>
              <w:jc w:val="center"/>
            </w:pPr>
            <w:r w:rsidRPr="00F17398">
              <w:t>Наименование предприятия, учреждения и организации</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center"/>
              <w:rPr>
                <w:sz w:val="24"/>
              </w:rPr>
            </w:pPr>
            <w:r w:rsidRPr="00F17398">
              <w:rPr>
                <w:sz w:val="24"/>
              </w:rPr>
              <w:t>2</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Б</w:t>
            </w:r>
            <w:proofErr w:type="gramEnd"/>
            <w:r>
              <w:rPr>
                <w:b/>
                <w:sz w:val="24"/>
              </w:rPr>
              <w:t>ерлячево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КРС на 208 голов</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Предприятие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3</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4</w:t>
            </w:r>
          </w:p>
        </w:tc>
        <w:tc>
          <w:tcPr>
            <w:tcW w:w="4456" w:type="dxa"/>
          </w:tcPr>
          <w:p w:rsidR="00164B56" w:rsidRPr="00F17398" w:rsidRDefault="00164B56" w:rsidP="0007406D">
            <w:pPr>
              <w:jc w:val="both"/>
              <w:rPr>
                <w:sz w:val="24"/>
              </w:rPr>
            </w:pPr>
            <w:r>
              <w:rPr>
                <w:sz w:val="24"/>
              </w:rPr>
              <w:t>Предприятие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5</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Б</w:t>
            </w:r>
            <w:proofErr w:type="gramEnd"/>
            <w:r>
              <w:rPr>
                <w:b/>
                <w:sz w:val="24"/>
              </w:rPr>
              <w:t>ольшебадраково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ООО ККЗ «</w:t>
            </w:r>
            <w:proofErr w:type="spellStart"/>
            <w:r>
              <w:rPr>
                <w:sz w:val="24"/>
              </w:rPr>
              <w:t>Бураевский</w:t>
            </w:r>
            <w:proofErr w:type="spellEnd"/>
            <w:r>
              <w:rPr>
                <w:sz w:val="24"/>
              </w:rPr>
              <w:t>»</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proofErr w:type="spellStart"/>
            <w:r>
              <w:rPr>
                <w:sz w:val="24"/>
              </w:rPr>
              <w:t>Зерноток</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3</w:t>
            </w:r>
          </w:p>
        </w:tc>
        <w:tc>
          <w:tcPr>
            <w:tcW w:w="4456" w:type="dxa"/>
          </w:tcPr>
          <w:p w:rsidR="00164B56" w:rsidRPr="00F17398" w:rsidRDefault="00164B56" w:rsidP="0007406D">
            <w:pPr>
              <w:jc w:val="both"/>
              <w:rPr>
                <w:sz w:val="24"/>
              </w:rPr>
            </w:pPr>
            <w:r>
              <w:rPr>
                <w:sz w:val="24"/>
              </w:rPr>
              <w:t>МТМ</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4</w:t>
            </w:r>
          </w:p>
        </w:tc>
        <w:tc>
          <w:tcPr>
            <w:tcW w:w="4456" w:type="dxa"/>
          </w:tcPr>
          <w:p w:rsidR="00164B56" w:rsidRPr="00F17398" w:rsidRDefault="00164B56" w:rsidP="0007406D">
            <w:pPr>
              <w:jc w:val="both"/>
              <w:rPr>
                <w:sz w:val="24"/>
              </w:rPr>
            </w:pPr>
            <w:r>
              <w:rPr>
                <w:sz w:val="24"/>
              </w:rPr>
              <w:t>АЗС</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5</w:t>
            </w:r>
          </w:p>
        </w:tc>
        <w:tc>
          <w:tcPr>
            <w:tcW w:w="4456" w:type="dxa"/>
          </w:tcPr>
          <w:p w:rsidR="00164B56" w:rsidRPr="00F17398" w:rsidRDefault="00164B56" w:rsidP="0007406D">
            <w:pPr>
              <w:jc w:val="both"/>
              <w:rPr>
                <w:sz w:val="24"/>
              </w:rPr>
            </w:pPr>
            <w:r>
              <w:rPr>
                <w:sz w:val="24"/>
              </w:rPr>
              <w:t>Мельница</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6</w:t>
            </w:r>
          </w:p>
        </w:tc>
        <w:tc>
          <w:tcPr>
            <w:tcW w:w="4456" w:type="dxa"/>
          </w:tcPr>
          <w:p w:rsidR="00164B56" w:rsidRPr="00F17398" w:rsidRDefault="00164B56" w:rsidP="0007406D">
            <w:pPr>
              <w:jc w:val="both"/>
              <w:rPr>
                <w:sz w:val="24"/>
              </w:rPr>
            </w:pPr>
            <w:r>
              <w:rPr>
                <w:sz w:val="24"/>
              </w:rPr>
              <w:t>МТФ на 300 голов</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7</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Pr>
                <w:sz w:val="24"/>
              </w:rPr>
              <w:t>8</w:t>
            </w:r>
          </w:p>
        </w:tc>
        <w:tc>
          <w:tcPr>
            <w:tcW w:w="4456" w:type="dxa"/>
          </w:tcPr>
          <w:p w:rsidR="00164B56" w:rsidRDefault="00164B56" w:rsidP="0007406D">
            <w:pPr>
              <w:jc w:val="both"/>
              <w:rPr>
                <w:sz w:val="24"/>
              </w:rPr>
            </w:pPr>
            <w:r>
              <w:rPr>
                <w:sz w:val="24"/>
              </w:rPr>
              <w:t>Гаражи</w:t>
            </w:r>
          </w:p>
        </w:tc>
      </w:tr>
      <w:tr w:rsidR="00164B56" w:rsidRPr="00F17398" w:rsidTr="009E02D7">
        <w:trPr>
          <w:trHeight w:val="404"/>
          <w:jc w:val="center"/>
        </w:trPr>
        <w:tc>
          <w:tcPr>
            <w:tcW w:w="5070" w:type="dxa"/>
            <w:gridSpan w:val="2"/>
          </w:tcPr>
          <w:p w:rsidR="00164B56" w:rsidRPr="00EE1A51" w:rsidRDefault="00164B56" w:rsidP="0007406D">
            <w:pPr>
              <w:jc w:val="center"/>
              <w:rPr>
                <w:sz w:val="24"/>
              </w:rPr>
            </w:pPr>
            <w:r w:rsidRPr="00F17398">
              <w:rPr>
                <w:b/>
                <w:sz w:val="24"/>
              </w:rPr>
              <w:t>д</w:t>
            </w:r>
            <w:proofErr w:type="gramStart"/>
            <w:r w:rsidRPr="00F17398">
              <w:rPr>
                <w:b/>
                <w:sz w:val="24"/>
              </w:rPr>
              <w:t>.</w:t>
            </w:r>
            <w:r>
              <w:rPr>
                <w:b/>
                <w:sz w:val="24"/>
              </w:rPr>
              <w:t>К</w:t>
            </w:r>
            <w:proofErr w:type="gramEnd"/>
            <w:r>
              <w:rPr>
                <w:b/>
                <w:sz w:val="24"/>
              </w:rPr>
              <w:t>алмыково</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М</w:t>
            </w:r>
            <w:proofErr w:type="gramEnd"/>
            <w:r>
              <w:rPr>
                <w:b/>
                <w:sz w:val="24"/>
              </w:rPr>
              <w:t>алобадраково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lastRenderedPageBreak/>
              <w:t>1</w:t>
            </w:r>
          </w:p>
        </w:tc>
        <w:tc>
          <w:tcPr>
            <w:tcW w:w="4456" w:type="dxa"/>
          </w:tcPr>
          <w:p w:rsidR="00164B56" w:rsidRPr="00F17398" w:rsidRDefault="00164B56" w:rsidP="0007406D">
            <w:pPr>
              <w:jc w:val="both"/>
              <w:rPr>
                <w:sz w:val="24"/>
              </w:rPr>
            </w:pPr>
            <w:r>
              <w:rPr>
                <w:sz w:val="24"/>
              </w:rPr>
              <w:t>Летний лагерь МТФ</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3</w:t>
            </w:r>
          </w:p>
        </w:tc>
        <w:tc>
          <w:tcPr>
            <w:tcW w:w="4456" w:type="dxa"/>
          </w:tcPr>
          <w:p w:rsidR="00164B56" w:rsidRPr="00F17398" w:rsidRDefault="00164B56" w:rsidP="0007406D">
            <w:pPr>
              <w:jc w:val="both"/>
              <w:rPr>
                <w:sz w:val="24"/>
              </w:rPr>
            </w:pPr>
            <w:r>
              <w:rPr>
                <w:sz w:val="24"/>
              </w:rPr>
              <w:t xml:space="preserve">Кладбище </w:t>
            </w:r>
            <w:proofErr w:type="spellStart"/>
            <w:r>
              <w:rPr>
                <w:sz w:val="24"/>
              </w:rPr>
              <w:t>недейств</w:t>
            </w:r>
            <w:proofErr w:type="spellEnd"/>
            <w:r>
              <w:rPr>
                <w:sz w:val="24"/>
              </w:rPr>
              <w:t>.</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Н</w:t>
            </w:r>
            <w:proofErr w:type="gramEnd"/>
            <w:r>
              <w:rPr>
                <w:b/>
                <w:sz w:val="24"/>
              </w:rPr>
              <w:t>арышево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С</w:t>
            </w:r>
            <w:proofErr w:type="gramEnd"/>
            <w:r>
              <w:rPr>
                <w:b/>
                <w:sz w:val="24"/>
              </w:rPr>
              <w:t>илосово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МТМ</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3</w:t>
            </w:r>
          </w:p>
        </w:tc>
        <w:tc>
          <w:tcPr>
            <w:tcW w:w="4456" w:type="dxa"/>
          </w:tcPr>
          <w:p w:rsidR="00164B56" w:rsidRPr="00F17398" w:rsidRDefault="00164B56" w:rsidP="0007406D">
            <w:pPr>
              <w:jc w:val="both"/>
              <w:rPr>
                <w:sz w:val="24"/>
              </w:rPr>
            </w:pPr>
            <w:r>
              <w:rPr>
                <w:sz w:val="24"/>
              </w:rPr>
              <w:t>МТФ на 189 голов</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С</w:t>
            </w:r>
            <w:proofErr w:type="gramEnd"/>
            <w:r>
              <w:rPr>
                <w:b/>
                <w:sz w:val="24"/>
              </w:rPr>
              <w:t>таробикметово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С</w:t>
            </w:r>
            <w:proofErr w:type="gramEnd"/>
            <w:r>
              <w:rPr>
                <w:b/>
                <w:sz w:val="24"/>
              </w:rPr>
              <w:t>таротукраново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 xml:space="preserve">КФХ ИП </w:t>
            </w:r>
            <w:proofErr w:type="spellStart"/>
            <w:r>
              <w:rPr>
                <w:sz w:val="24"/>
              </w:rPr>
              <w:t>Хаматнуров</w:t>
            </w:r>
            <w:proofErr w:type="spellEnd"/>
          </w:p>
        </w:tc>
      </w:tr>
      <w:tr w:rsidR="00164B56" w:rsidRPr="00F17398" w:rsidTr="009E02D7">
        <w:trPr>
          <w:trHeight w:val="404"/>
          <w:jc w:val="center"/>
        </w:trPr>
        <w:tc>
          <w:tcPr>
            <w:tcW w:w="5070" w:type="dxa"/>
            <w:gridSpan w:val="2"/>
          </w:tcPr>
          <w:p w:rsidR="00164B56" w:rsidRPr="00F17398" w:rsidRDefault="00164B56" w:rsidP="0007406D">
            <w:pPr>
              <w:jc w:val="center"/>
              <w:rPr>
                <w:sz w:val="24"/>
              </w:rPr>
            </w:pPr>
            <w:proofErr w:type="spellStart"/>
            <w:r w:rsidRPr="00F17398">
              <w:rPr>
                <w:b/>
                <w:sz w:val="24"/>
              </w:rPr>
              <w:t>д</w:t>
            </w:r>
            <w:proofErr w:type="gramStart"/>
            <w:r w:rsidRPr="00F17398">
              <w:rPr>
                <w:b/>
                <w:sz w:val="24"/>
              </w:rPr>
              <w:t>.</w:t>
            </w:r>
            <w:r>
              <w:rPr>
                <w:b/>
                <w:sz w:val="24"/>
              </w:rPr>
              <w:t>Т</w:t>
            </w:r>
            <w:proofErr w:type="gramEnd"/>
            <w:r>
              <w:rPr>
                <w:b/>
                <w:sz w:val="24"/>
              </w:rPr>
              <w:t>укаево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Кладбище</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Default="00164B56" w:rsidP="0007406D">
            <w:pPr>
              <w:jc w:val="both"/>
              <w:rPr>
                <w:sz w:val="24"/>
              </w:rPr>
            </w:pPr>
            <w:r>
              <w:rPr>
                <w:sz w:val="24"/>
              </w:rPr>
              <w:t>ОТФ на 669 голов</w:t>
            </w:r>
          </w:p>
          <w:p w:rsidR="00164B56" w:rsidRDefault="00164B56" w:rsidP="0007406D">
            <w:pPr>
              <w:jc w:val="both"/>
              <w:rPr>
                <w:sz w:val="24"/>
              </w:rPr>
            </w:pPr>
            <w:r>
              <w:rPr>
                <w:sz w:val="24"/>
              </w:rPr>
              <w:t>Конюшня на 38 голов</w:t>
            </w:r>
          </w:p>
          <w:p w:rsidR="00164B56" w:rsidRPr="00F17398" w:rsidRDefault="00164B56" w:rsidP="0007406D">
            <w:pPr>
              <w:jc w:val="both"/>
              <w:rPr>
                <w:sz w:val="24"/>
              </w:rPr>
            </w:pPr>
            <w:r>
              <w:rPr>
                <w:sz w:val="24"/>
              </w:rPr>
              <w:t>МКРС на 96 голов</w:t>
            </w:r>
          </w:p>
        </w:tc>
      </w:tr>
      <w:tr w:rsidR="00164B56" w:rsidRPr="00F17398" w:rsidTr="009E02D7">
        <w:trPr>
          <w:trHeight w:val="404"/>
          <w:jc w:val="center"/>
        </w:trPr>
        <w:tc>
          <w:tcPr>
            <w:tcW w:w="5070" w:type="dxa"/>
            <w:gridSpan w:val="2"/>
          </w:tcPr>
          <w:p w:rsidR="00164B56" w:rsidRPr="00157608" w:rsidRDefault="00164B56" w:rsidP="0007406D">
            <w:pPr>
              <w:jc w:val="center"/>
              <w:rPr>
                <w:sz w:val="24"/>
              </w:rPr>
            </w:pPr>
            <w:proofErr w:type="spellStart"/>
            <w:r w:rsidRPr="00F17398">
              <w:rPr>
                <w:b/>
                <w:sz w:val="24"/>
              </w:rPr>
              <w:t>д</w:t>
            </w:r>
            <w:proofErr w:type="gramStart"/>
            <w:r w:rsidRPr="00F17398">
              <w:rPr>
                <w:b/>
                <w:sz w:val="24"/>
              </w:rPr>
              <w:t>.</w:t>
            </w:r>
            <w:r>
              <w:rPr>
                <w:b/>
                <w:sz w:val="24"/>
              </w:rPr>
              <w:t>У</w:t>
            </w:r>
            <w:proofErr w:type="gramEnd"/>
            <w:r>
              <w:rPr>
                <w:b/>
                <w:sz w:val="24"/>
              </w:rPr>
              <w:t>леево</w:t>
            </w:r>
            <w:proofErr w:type="spellEnd"/>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1</w:t>
            </w:r>
          </w:p>
        </w:tc>
        <w:tc>
          <w:tcPr>
            <w:tcW w:w="4456" w:type="dxa"/>
          </w:tcPr>
          <w:p w:rsidR="00164B56" w:rsidRPr="00F17398" w:rsidRDefault="00164B56" w:rsidP="0007406D">
            <w:pPr>
              <w:jc w:val="both"/>
              <w:rPr>
                <w:sz w:val="24"/>
              </w:rPr>
            </w:pPr>
            <w:r>
              <w:rPr>
                <w:sz w:val="24"/>
              </w:rPr>
              <w:t>КРС</w:t>
            </w:r>
          </w:p>
        </w:tc>
      </w:tr>
      <w:tr w:rsidR="00164B56" w:rsidRPr="00F17398" w:rsidTr="009E02D7">
        <w:trPr>
          <w:trHeight w:val="404"/>
          <w:jc w:val="center"/>
        </w:trPr>
        <w:tc>
          <w:tcPr>
            <w:tcW w:w="614" w:type="dxa"/>
          </w:tcPr>
          <w:p w:rsidR="00164B56" w:rsidRPr="00F17398" w:rsidRDefault="00164B56" w:rsidP="0007406D">
            <w:pPr>
              <w:jc w:val="center"/>
              <w:rPr>
                <w:sz w:val="24"/>
              </w:rPr>
            </w:pPr>
            <w:r w:rsidRPr="00F17398">
              <w:rPr>
                <w:sz w:val="24"/>
              </w:rPr>
              <w:t>2</w:t>
            </w:r>
          </w:p>
        </w:tc>
        <w:tc>
          <w:tcPr>
            <w:tcW w:w="4456" w:type="dxa"/>
          </w:tcPr>
          <w:p w:rsidR="00164B56" w:rsidRPr="00F17398" w:rsidRDefault="00164B56" w:rsidP="0007406D">
            <w:pPr>
              <w:jc w:val="both"/>
              <w:rPr>
                <w:sz w:val="24"/>
              </w:rPr>
            </w:pPr>
            <w:r>
              <w:rPr>
                <w:sz w:val="24"/>
              </w:rPr>
              <w:t>Кладбище</w:t>
            </w:r>
          </w:p>
        </w:tc>
      </w:tr>
    </w:tbl>
    <w:p w:rsidR="00164B56" w:rsidRDefault="00164B56" w:rsidP="001F0308">
      <w:pPr>
        <w:ind w:firstLine="720"/>
        <w:jc w:val="center"/>
        <w:rPr>
          <w:rFonts w:cs="Arial"/>
          <w:b/>
          <w:color w:val="FF0000"/>
          <w:sz w:val="24"/>
          <w:shd w:val="clear" w:color="auto" w:fill="FFFFFF"/>
        </w:rPr>
      </w:pPr>
    </w:p>
    <w:p w:rsidR="001F0308" w:rsidRPr="004D28C0" w:rsidRDefault="001F0308" w:rsidP="001F0308">
      <w:pPr>
        <w:rPr>
          <w:color w:val="FF0000"/>
          <w:sz w:val="24"/>
        </w:rPr>
      </w:pPr>
    </w:p>
    <w:p w:rsidR="001F0308" w:rsidRPr="00F2134F" w:rsidRDefault="001F0308" w:rsidP="00014D21">
      <w:pPr>
        <w:rPr>
          <w:rFonts w:cs="Arial"/>
          <w:b/>
          <w:sz w:val="24"/>
          <w:shd w:val="clear" w:color="auto" w:fill="FFFFFF"/>
        </w:rPr>
      </w:pPr>
      <w:r w:rsidRPr="00F2134F">
        <w:rPr>
          <w:sz w:val="24"/>
        </w:rPr>
        <w:t xml:space="preserve">            </w:t>
      </w:r>
      <w:r w:rsidRPr="00F2134F">
        <w:rPr>
          <w:rFonts w:cs="Arial"/>
          <w:b/>
          <w:sz w:val="24"/>
          <w:shd w:val="clear" w:color="auto" w:fill="FFFFFF"/>
        </w:rPr>
        <w:t>1.4 Существующие памятники истории, культуры и археологии.</w:t>
      </w:r>
    </w:p>
    <w:p w:rsidR="001F0308" w:rsidRPr="00F2134F" w:rsidRDefault="001F0308" w:rsidP="00014D21">
      <w:pPr>
        <w:ind w:firstLine="720"/>
        <w:rPr>
          <w:rFonts w:cs="Arial"/>
          <w:sz w:val="24"/>
          <w:shd w:val="clear" w:color="auto" w:fill="FFFFFF"/>
        </w:rPr>
      </w:pPr>
      <w:r w:rsidRPr="00F2134F">
        <w:rPr>
          <w:rFonts w:cs="Arial"/>
          <w:sz w:val="24"/>
          <w:shd w:val="clear" w:color="auto" w:fill="FFFFFF"/>
        </w:rPr>
        <w:t xml:space="preserve">В соответствии с «Реестром недвижимых памятников культурного наследия Республики Башкортостан и их территорий» в границах </w:t>
      </w:r>
      <w:proofErr w:type="spellStart"/>
      <w:r w:rsidR="00F2134F" w:rsidRPr="00F2134F">
        <w:rPr>
          <w:rFonts w:cs="Arial"/>
          <w:sz w:val="24"/>
          <w:shd w:val="clear" w:color="auto" w:fill="FFFFFF"/>
        </w:rPr>
        <w:t>Бадраков</w:t>
      </w:r>
      <w:r w:rsidR="00014D21" w:rsidRPr="00F2134F">
        <w:rPr>
          <w:rFonts w:cs="Arial"/>
          <w:sz w:val="24"/>
          <w:shd w:val="clear" w:color="auto" w:fill="FFFFFF"/>
        </w:rPr>
        <w:t>ского</w:t>
      </w:r>
      <w:proofErr w:type="spellEnd"/>
      <w:r w:rsidRPr="00F2134F">
        <w:rPr>
          <w:rFonts w:cs="Arial"/>
          <w:sz w:val="24"/>
          <w:shd w:val="clear" w:color="auto" w:fill="FFFFFF"/>
        </w:rPr>
        <w:t xml:space="preserve"> сельсовета памятники истории, культуры и археологии выяв</w:t>
      </w:r>
      <w:r w:rsidR="00014D21" w:rsidRPr="00F2134F">
        <w:rPr>
          <w:rFonts w:cs="Arial"/>
          <w:sz w:val="24"/>
          <w:shd w:val="clear" w:color="auto" w:fill="FFFFFF"/>
        </w:rPr>
        <w:t xml:space="preserve">лены на момент проектирования. </w:t>
      </w:r>
    </w:p>
    <w:p w:rsidR="00F563BF" w:rsidRPr="00F2134F" w:rsidRDefault="00F563BF" w:rsidP="00F563BF">
      <w:pPr>
        <w:jc w:val="right"/>
        <w:rPr>
          <w:rFonts w:cs="Arial"/>
          <w:b/>
          <w:sz w:val="24"/>
          <w:shd w:val="clear" w:color="auto" w:fill="FFFFFF"/>
        </w:rPr>
      </w:pPr>
      <w:r w:rsidRPr="00F2134F">
        <w:rPr>
          <w:rFonts w:cs="Arial"/>
          <w:b/>
          <w:sz w:val="24"/>
          <w:shd w:val="clear" w:color="auto" w:fill="FFFFFF"/>
        </w:rPr>
        <w:t>Таблица№2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49"/>
        <w:gridCol w:w="2809"/>
        <w:gridCol w:w="956"/>
        <w:gridCol w:w="1163"/>
        <w:gridCol w:w="2572"/>
      </w:tblGrid>
      <w:tr w:rsidR="001F0308" w:rsidRPr="004D28C0" w:rsidTr="00763DBE">
        <w:trPr>
          <w:trHeight w:val="316"/>
        </w:trPr>
        <w:tc>
          <w:tcPr>
            <w:tcW w:w="392" w:type="dxa"/>
          </w:tcPr>
          <w:p w:rsidR="001F0308" w:rsidRPr="00F2134F" w:rsidRDefault="001F0308" w:rsidP="00763DBE">
            <w:pPr>
              <w:autoSpaceDE w:val="0"/>
              <w:snapToGrid w:val="0"/>
              <w:spacing w:before="40" w:after="40"/>
              <w:jc w:val="center"/>
              <w:rPr>
                <w:rFonts w:ascii="Times New Roman" w:hAnsi="Times New Roman"/>
                <w:sz w:val="24"/>
              </w:rPr>
            </w:pPr>
            <w:r w:rsidRPr="00F2134F">
              <w:rPr>
                <w:rFonts w:ascii="Times New Roman" w:hAnsi="Times New Roman"/>
                <w:sz w:val="24"/>
              </w:rPr>
              <w:t>N</w:t>
            </w:r>
          </w:p>
          <w:p w:rsidR="001F0308" w:rsidRPr="00F2134F" w:rsidRDefault="001F0308" w:rsidP="00763DBE">
            <w:pPr>
              <w:autoSpaceDE w:val="0"/>
              <w:spacing w:before="40" w:after="40"/>
              <w:jc w:val="center"/>
              <w:rPr>
                <w:rFonts w:ascii="Times New Roman" w:hAnsi="Times New Roman"/>
                <w:sz w:val="24"/>
              </w:rPr>
            </w:pPr>
            <w:proofErr w:type="gramStart"/>
            <w:r w:rsidRPr="00F2134F">
              <w:rPr>
                <w:rFonts w:ascii="Times New Roman" w:hAnsi="Times New Roman"/>
                <w:sz w:val="24"/>
              </w:rPr>
              <w:t>П</w:t>
            </w:r>
            <w:proofErr w:type="gramEnd"/>
            <w:r w:rsidRPr="00F2134F">
              <w:rPr>
                <w:rFonts w:ascii="Times New Roman" w:hAnsi="Times New Roman"/>
                <w:sz w:val="24"/>
              </w:rPr>
              <w:t>/п</w:t>
            </w:r>
          </w:p>
        </w:tc>
        <w:tc>
          <w:tcPr>
            <w:tcW w:w="1749" w:type="dxa"/>
          </w:tcPr>
          <w:p w:rsidR="001F0308" w:rsidRPr="00F2134F" w:rsidRDefault="001F0308" w:rsidP="00763DBE">
            <w:pPr>
              <w:autoSpaceDE w:val="0"/>
              <w:snapToGrid w:val="0"/>
              <w:spacing w:before="40" w:after="40"/>
              <w:jc w:val="center"/>
              <w:rPr>
                <w:rFonts w:ascii="Times New Roman" w:hAnsi="Times New Roman"/>
                <w:sz w:val="24"/>
              </w:rPr>
            </w:pPr>
            <w:r w:rsidRPr="00F2134F">
              <w:rPr>
                <w:rFonts w:ascii="Times New Roman" w:hAnsi="Times New Roman"/>
                <w:sz w:val="24"/>
              </w:rPr>
              <w:t>Наименование памятника</w:t>
            </w:r>
          </w:p>
        </w:tc>
        <w:tc>
          <w:tcPr>
            <w:tcW w:w="2809" w:type="dxa"/>
          </w:tcPr>
          <w:p w:rsidR="001F0308" w:rsidRPr="00F2134F" w:rsidRDefault="001F0308" w:rsidP="00763DBE">
            <w:pPr>
              <w:autoSpaceDE w:val="0"/>
              <w:snapToGrid w:val="0"/>
              <w:spacing w:before="40" w:after="40"/>
              <w:jc w:val="center"/>
              <w:rPr>
                <w:rFonts w:ascii="Times New Roman" w:hAnsi="Times New Roman"/>
                <w:sz w:val="24"/>
              </w:rPr>
            </w:pPr>
            <w:r w:rsidRPr="00F2134F">
              <w:rPr>
                <w:rFonts w:ascii="Times New Roman" w:hAnsi="Times New Roman"/>
                <w:sz w:val="24"/>
              </w:rPr>
              <w:t>Местоположение памятника</w:t>
            </w:r>
          </w:p>
        </w:tc>
        <w:tc>
          <w:tcPr>
            <w:tcW w:w="956" w:type="dxa"/>
          </w:tcPr>
          <w:p w:rsidR="001F0308" w:rsidRPr="00F2134F" w:rsidRDefault="001F0308" w:rsidP="00763DBE">
            <w:pPr>
              <w:autoSpaceDE w:val="0"/>
              <w:snapToGrid w:val="0"/>
              <w:spacing w:before="40" w:after="40"/>
              <w:jc w:val="center"/>
              <w:rPr>
                <w:rFonts w:ascii="Times New Roman" w:hAnsi="Times New Roman"/>
                <w:sz w:val="24"/>
              </w:rPr>
            </w:pPr>
            <w:proofErr w:type="spellStart"/>
            <w:r w:rsidRPr="00F2134F">
              <w:rPr>
                <w:rFonts w:ascii="Times New Roman" w:hAnsi="Times New Roman"/>
                <w:sz w:val="24"/>
              </w:rPr>
              <w:t>Дати</w:t>
            </w:r>
            <w:proofErr w:type="spellEnd"/>
            <w:r w:rsidRPr="00F2134F">
              <w:rPr>
                <w:rFonts w:ascii="Times New Roman" w:hAnsi="Times New Roman"/>
                <w:sz w:val="24"/>
              </w:rPr>
              <w:t>-</w:t>
            </w:r>
          </w:p>
          <w:p w:rsidR="001F0308" w:rsidRPr="00F2134F" w:rsidRDefault="001F0308" w:rsidP="00763DBE">
            <w:pPr>
              <w:autoSpaceDE w:val="0"/>
              <w:spacing w:before="40" w:after="40"/>
              <w:jc w:val="center"/>
              <w:rPr>
                <w:rFonts w:ascii="Times New Roman" w:hAnsi="Times New Roman"/>
                <w:sz w:val="24"/>
              </w:rPr>
            </w:pPr>
            <w:proofErr w:type="spellStart"/>
            <w:r w:rsidRPr="00F2134F">
              <w:rPr>
                <w:rFonts w:ascii="Times New Roman" w:hAnsi="Times New Roman"/>
                <w:sz w:val="24"/>
              </w:rPr>
              <w:t>ровка</w:t>
            </w:r>
            <w:proofErr w:type="spellEnd"/>
          </w:p>
        </w:tc>
        <w:tc>
          <w:tcPr>
            <w:tcW w:w="1163" w:type="dxa"/>
          </w:tcPr>
          <w:p w:rsidR="001F0308" w:rsidRPr="00F2134F" w:rsidRDefault="001F0308" w:rsidP="00763DBE">
            <w:pPr>
              <w:autoSpaceDE w:val="0"/>
              <w:snapToGrid w:val="0"/>
              <w:spacing w:before="40" w:after="40"/>
              <w:jc w:val="center"/>
              <w:rPr>
                <w:rFonts w:ascii="Times New Roman" w:hAnsi="Times New Roman"/>
                <w:sz w:val="24"/>
              </w:rPr>
            </w:pPr>
            <w:r w:rsidRPr="00F2134F">
              <w:rPr>
                <w:rFonts w:ascii="Times New Roman" w:hAnsi="Times New Roman"/>
                <w:sz w:val="24"/>
              </w:rPr>
              <w:t>Вид</w:t>
            </w:r>
          </w:p>
          <w:p w:rsidR="001F0308" w:rsidRPr="00F2134F" w:rsidRDefault="001F0308" w:rsidP="00763DBE">
            <w:pPr>
              <w:autoSpaceDE w:val="0"/>
              <w:spacing w:before="40" w:after="40"/>
              <w:jc w:val="center"/>
              <w:rPr>
                <w:rFonts w:ascii="Times New Roman" w:hAnsi="Times New Roman"/>
                <w:sz w:val="24"/>
              </w:rPr>
            </w:pPr>
            <w:r w:rsidRPr="00F2134F">
              <w:rPr>
                <w:rFonts w:ascii="Times New Roman" w:hAnsi="Times New Roman"/>
                <w:sz w:val="24"/>
              </w:rPr>
              <w:t>памятника</w:t>
            </w:r>
          </w:p>
        </w:tc>
        <w:tc>
          <w:tcPr>
            <w:tcW w:w="2572" w:type="dxa"/>
          </w:tcPr>
          <w:p w:rsidR="001F0308" w:rsidRPr="00F2134F" w:rsidRDefault="001F0308" w:rsidP="00763DBE">
            <w:pPr>
              <w:autoSpaceDE w:val="0"/>
              <w:snapToGrid w:val="0"/>
              <w:spacing w:before="40" w:after="40"/>
              <w:jc w:val="center"/>
              <w:rPr>
                <w:rFonts w:ascii="Times New Roman" w:hAnsi="Times New Roman"/>
                <w:sz w:val="24"/>
              </w:rPr>
            </w:pPr>
            <w:r w:rsidRPr="00F2134F">
              <w:rPr>
                <w:rFonts w:ascii="Times New Roman" w:hAnsi="Times New Roman"/>
                <w:sz w:val="24"/>
              </w:rPr>
              <w:t>Принятие на</w:t>
            </w:r>
          </w:p>
          <w:p w:rsidR="001F0308" w:rsidRPr="00F2134F" w:rsidRDefault="001F0308" w:rsidP="00763DBE">
            <w:pPr>
              <w:autoSpaceDE w:val="0"/>
              <w:spacing w:before="40" w:after="40"/>
              <w:jc w:val="center"/>
              <w:rPr>
                <w:rFonts w:ascii="Times New Roman" w:hAnsi="Times New Roman"/>
                <w:sz w:val="24"/>
              </w:rPr>
            </w:pPr>
            <w:proofErr w:type="spellStart"/>
            <w:r w:rsidRPr="00F2134F">
              <w:rPr>
                <w:rFonts w:ascii="Times New Roman" w:hAnsi="Times New Roman"/>
                <w:sz w:val="24"/>
              </w:rPr>
              <w:t>гос</w:t>
            </w:r>
            <w:proofErr w:type="spellEnd"/>
            <w:r w:rsidRPr="00F2134F">
              <w:rPr>
                <w:rFonts w:ascii="Times New Roman" w:hAnsi="Times New Roman"/>
                <w:sz w:val="24"/>
              </w:rPr>
              <w:t>.  охрану</w:t>
            </w:r>
          </w:p>
        </w:tc>
      </w:tr>
      <w:tr w:rsidR="001F0308" w:rsidRPr="004D28C0" w:rsidTr="00763DBE">
        <w:trPr>
          <w:trHeight w:val="276"/>
        </w:trPr>
        <w:tc>
          <w:tcPr>
            <w:tcW w:w="9641" w:type="dxa"/>
            <w:gridSpan w:val="6"/>
          </w:tcPr>
          <w:p w:rsidR="001F0308" w:rsidRPr="00737A36" w:rsidRDefault="00737A36" w:rsidP="00763DBE">
            <w:pPr>
              <w:autoSpaceDE w:val="0"/>
              <w:snapToGrid w:val="0"/>
              <w:spacing w:before="40" w:after="40"/>
              <w:jc w:val="center"/>
              <w:rPr>
                <w:rFonts w:ascii="Times New Roman" w:hAnsi="Times New Roman"/>
                <w:b/>
                <w:color w:val="FF0000"/>
                <w:sz w:val="24"/>
              </w:rPr>
            </w:pPr>
            <w:r w:rsidRPr="00737A36">
              <w:rPr>
                <w:rFonts w:ascii="Times New Roman" w:hAnsi="Times New Roman"/>
                <w:b/>
                <w:sz w:val="24"/>
              </w:rPr>
              <w:t>Памятники истории и архитектуры</w:t>
            </w:r>
          </w:p>
        </w:tc>
      </w:tr>
      <w:tr w:rsidR="00737A36" w:rsidRPr="004D28C0" w:rsidTr="00763DBE">
        <w:trPr>
          <w:trHeight w:val="276"/>
        </w:trPr>
        <w:tc>
          <w:tcPr>
            <w:tcW w:w="392" w:type="dxa"/>
          </w:tcPr>
          <w:p w:rsidR="00737A36" w:rsidRPr="00737A36" w:rsidRDefault="00737A36" w:rsidP="00737A36">
            <w:pPr>
              <w:autoSpaceDE w:val="0"/>
              <w:autoSpaceDN w:val="0"/>
              <w:adjustRightInd w:val="0"/>
              <w:spacing w:before="20" w:after="20"/>
              <w:jc w:val="center"/>
              <w:rPr>
                <w:rFonts w:ascii="Times New Roman" w:hAnsi="Times New Roman"/>
                <w:sz w:val="24"/>
              </w:rPr>
            </w:pPr>
            <w:r w:rsidRPr="00737A36">
              <w:rPr>
                <w:rFonts w:ascii="Times New Roman" w:hAnsi="Times New Roman"/>
                <w:sz w:val="24"/>
              </w:rPr>
              <w:t>1</w:t>
            </w:r>
          </w:p>
        </w:tc>
        <w:tc>
          <w:tcPr>
            <w:tcW w:w="1749" w:type="dxa"/>
          </w:tcPr>
          <w:p w:rsidR="00737A36" w:rsidRPr="00737A36" w:rsidRDefault="00737A36" w:rsidP="00737A36">
            <w:pPr>
              <w:autoSpaceDE w:val="0"/>
              <w:autoSpaceDN w:val="0"/>
              <w:adjustRightInd w:val="0"/>
              <w:spacing w:before="20" w:after="20"/>
              <w:rPr>
                <w:rFonts w:ascii="Times New Roman" w:hAnsi="Times New Roman"/>
                <w:sz w:val="24"/>
              </w:rPr>
            </w:pPr>
            <w:r w:rsidRPr="00737A36">
              <w:rPr>
                <w:rFonts w:ascii="Times New Roman" w:hAnsi="Times New Roman"/>
                <w:sz w:val="24"/>
              </w:rPr>
              <w:t>Дом жилой с магазином</w:t>
            </w:r>
          </w:p>
        </w:tc>
        <w:tc>
          <w:tcPr>
            <w:tcW w:w="2809" w:type="dxa"/>
          </w:tcPr>
          <w:p w:rsidR="00737A36" w:rsidRPr="00737A36" w:rsidRDefault="00737A36" w:rsidP="00737A36">
            <w:pPr>
              <w:jc w:val="both"/>
              <w:rPr>
                <w:rFonts w:ascii="Times New Roman" w:hAnsi="Times New Roman"/>
                <w:color w:val="FF0000"/>
                <w:sz w:val="24"/>
              </w:rPr>
            </w:pPr>
            <w:r w:rsidRPr="00737A36">
              <w:rPr>
                <w:rFonts w:ascii="Times New Roman" w:hAnsi="Times New Roman"/>
                <w:sz w:val="24"/>
              </w:rPr>
              <w:t>д</w:t>
            </w:r>
            <w:proofErr w:type="gramStart"/>
            <w:r w:rsidRPr="00737A36">
              <w:rPr>
                <w:rFonts w:ascii="Times New Roman" w:hAnsi="Times New Roman"/>
                <w:sz w:val="24"/>
              </w:rPr>
              <w:t>.К</w:t>
            </w:r>
            <w:proofErr w:type="gramEnd"/>
            <w:r w:rsidRPr="00737A36">
              <w:rPr>
                <w:rFonts w:ascii="Times New Roman" w:hAnsi="Times New Roman"/>
                <w:sz w:val="24"/>
              </w:rPr>
              <w:t>алмыково</w:t>
            </w:r>
          </w:p>
        </w:tc>
        <w:tc>
          <w:tcPr>
            <w:tcW w:w="956" w:type="dxa"/>
          </w:tcPr>
          <w:p w:rsidR="00737A36" w:rsidRPr="00737A36" w:rsidRDefault="00737A36" w:rsidP="00737A36">
            <w:pPr>
              <w:rPr>
                <w:rFonts w:ascii="Times New Roman" w:hAnsi="Times New Roman"/>
                <w:color w:val="FF0000"/>
                <w:sz w:val="24"/>
              </w:rPr>
            </w:pPr>
            <w:proofErr w:type="spellStart"/>
            <w:r w:rsidRPr="00737A36">
              <w:rPr>
                <w:rFonts w:ascii="Times New Roman" w:hAnsi="Times New Roman"/>
                <w:sz w:val="24"/>
              </w:rPr>
              <w:t>кон.XIX</w:t>
            </w:r>
            <w:proofErr w:type="spellEnd"/>
            <w:r w:rsidRPr="00737A36">
              <w:rPr>
                <w:rFonts w:ascii="Times New Roman" w:hAnsi="Times New Roman"/>
                <w:sz w:val="24"/>
              </w:rPr>
              <w:t xml:space="preserve"> </w:t>
            </w:r>
            <w:proofErr w:type="spellStart"/>
            <w:r w:rsidRPr="00737A36">
              <w:rPr>
                <w:rFonts w:ascii="Times New Roman" w:hAnsi="Times New Roman"/>
                <w:sz w:val="24"/>
              </w:rPr>
              <w:t>в</w:t>
            </w:r>
            <w:proofErr w:type="gramStart"/>
            <w:r w:rsidRPr="00737A36">
              <w:rPr>
                <w:rFonts w:ascii="Times New Roman" w:hAnsi="Times New Roman"/>
                <w:sz w:val="24"/>
              </w:rPr>
              <w:t>.-</w:t>
            </w:r>
            <w:proofErr w:type="gramEnd"/>
            <w:r w:rsidRPr="00737A36">
              <w:rPr>
                <w:rFonts w:ascii="Times New Roman" w:hAnsi="Times New Roman"/>
                <w:sz w:val="24"/>
              </w:rPr>
              <w:t>нач</w:t>
            </w:r>
            <w:proofErr w:type="spellEnd"/>
            <w:r w:rsidRPr="00737A36">
              <w:rPr>
                <w:rFonts w:ascii="Times New Roman" w:hAnsi="Times New Roman"/>
                <w:sz w:val="24"/>
              </w:rPr>
              <w:t>. XX в.</w:t>
            </w:r>
          </w:p>
        </w:tc>
        <w:tc>
          <w:tcPr>
            <w:tcW w:w="1163" w:type="dxa"/>
          </w:tcPr>
          <w:p w:rsidR="00737A36" w:rsidRPr="00737A36" w:rsidRDefault="00737A36" w:rsidP="00737A36">
            <w:pPr>
              <w:autoSpaceDE w:val="0"/>
              <w:autoSpaceDN w:val="0"/>
              <w:adjustRightInd w:val="0"/>
              <w:spacing w:before="20" w:after="20"/>
              <w:rPr>
                <w:rFonts w:ascii="Times New Roman" w:hAnsi="Times New Roman"/>
                <w:sz w:val="24"/>
              </w:rPr>
            </w:pPr>
            <w:proofErr w:type="spellStart"/>
            <w:proofErr w:type="gramStart"/>
            <w:r w:rsidRPr="00737A36">
              <w:rPr>
                <w:rFonts w:ascii="Times New Roman" w:hAnsi="Times New Roman"/>
                <w:sz w:val="24"/>
              </w:rPr>
              <w:t>п</w:t>
            </w:r>
            <w:proofErr w:type="spellEnd"/>
            <w:proofErr w:type="gramEnd"/>
            <w:r w:rsidRPr="00737A36">
              <w:rPr>
                <w:rFonts w:ascii="Times New Roman" w:hAnsi="Times New Roman"/>
                <w:sz w:val="24"/>
              </w:rPr>
              <w:t>/</w:t>
            </w:r>
            <w:proofErr w:type="spellStart"/>
            <w:r w:rsidRPr="00737A36">
              <w:rPr>
                <w:rFonts w:ascii="Times New Roman" w:hAnsi="Times New Roman"/>
                <w:sz w:val="24"/>
              </w:rPr>
              <w:t>архитекту</w:t>
            </w:r>
            <w:proofErr w:type="spellEnd"/>
            <w:r w:rsidRPr="00737A36">
              <w:rPr>
                <w:rFonts w:ascii="Times New Roman" w:hAnsi="Times New Roman"/>
                <w:sz w:val="24"/>
              </w:rPr>
              <w:t>-</w:t>
            </w:r>
          </w:p>
          <w:p w:rsidR="00737A36" w:rsidRPr="00737A36" w:rsidRDefault="00737A36" w:rsidP="00737A36">
            <w:pPr>
              <w:rPr>
                <w:rFonts w:ascii="Times New Roman" w:hAnsi="Times New Roman"/>
                <w:color w:val="FF0000"/>
                <w:sz w:val="24"/>
              </w:rPr>
            </w:pPr>
            <w:proofErr w:type="spellStart"/>
            <w:r w:rsidRPr="00737A36">
              <w:rPr>
                <w:rFonts w:ascii="Times New Roman" w:hAnsi="Times New Roman"/>
                <w:sz w:val="24"/>
              </w:rPr>
              <w:t>ры</w:t>
            </w:r>
            <w:proofErr w:type="spellEnd"/>
          </w:p>
        </w:tc>
        <w:tc>
          <w:tcPr>
            <w:tcW w:w="2572" w:type="dxa"/>
          </w:tcPr>
          <w:p w:rsidR="00737A36" w:rsidRPr="00737A36" w:rsidRDefault="00737A36" w:rsidP="00737A36">
            <w:pPr>
              <w:snapToGrid w:val="0"/>
              <w:rPr>
                <w:rFonts w:ascii="Times New Roman" w:hAnsi="Times New Roman"/>
                <w:color w:val="FF0000"/>
                <w:sz w:val="24"/>
              </w:rPr>
            </w:pPr>
            <w:r w:rsidRPr="00737A36">
              <w:rPr>
                <w:rFonts w:ascii="Times New Roman" w:hAnsi="Times New Roman"/>
                <w:sz w:val="24"/>
              </w:rPr>
              <w:t>Указ ПВС РБ N 6-2/251в от 12.05.92 г.</w:t>
            </w:r>
          </w:p>
        </w:tc>
      </w:tr>
      <w:tr w:rsidR="00737A36" w:rsidRPr="004D28C0" w:rsidTr="0069741E">
        <w:trPr>
          <w:trHeight w:val="276"/>
        </w:trPr>
        <w:tc>
          <w:tcPr>
            <w:tcW w:w="9641" w:type="dxa"/>
            <w:gridSpan w:val="6"/>
          </w:tcPr>
          <w:p w:rsidR="00737A36" w:rsidRPr="00737A36" w:rsidRDefault="00737A36" w:rsidP="00737A36">
            <w:pPr>
              <w:snapToGrid w:val="0"/>
              <w:jc w:val="center"/>
              <w:rPr>
                <w:rFonts w:ascii="Times New Roman" w:hAnsi="Times New Roman"/>
                <w:b/>
                <w:sz w:val="24"/>
              </w:rPr>
            </w:pPr>
            <w:r w:rsidRPr="00737A36">
              <w:rPr>
                <w:rFonts w:ascii="Times New Roman" w:hAnsi="Times New Roman"/>
                <w:b/>
                <w:sz w:val="24"/>
              </w:rPr>
              <w:t>Выявленные памятники истории и архитектуры</w:t>
            </w:r>
          </w:p>
        </w:tc>
      </w:tr>
      <w:tr w:rsidR="00737A36" w:rsidRPr="004D28C0" w:rsidTr="00763DBE">
        <w:trPr>
          <w:trHeight w:val="276"/>
        </w:trPr>
        <w:tc>
          <w:tcPr>
            <w:tcW w:w="392" w:type="dxa"/>
          </w:tcPr>
          <w:p w:rsidR="00737A36" w:rsidRPr="00737A36" w:rsidRDefault="00737A36" w:rsidP="00737A36">
            <w:pPr>
              <w:autoSpaceDE w:val="0"/>
              <w:autoSpaceDN w:val="0"/>
              <w:adjustRightInd w:val="0"/>
              <w:spacing w:before="20" w:after="20"/>
              <w:jc w:val="center"/>
              <w:rPr>
                <w:rFonts w:ascii="Times New Roman" w:hAnsi="Times New Roman"/>
                <w:sz w:val="24"/>
              </w:rPr>
            </w:pPr>
            <w:r w:rsidRPr="00737A36">
              <w:rPr>
                <w:rFonts w:ascii="Times New Roman" w:hAnsi="Times New Roman"/>
                <w:sz w:val="24"/>
              </w:rPr>
              <w:t>1</w:t>
            </w:r>
          </w:p>
        </w:tc>
        <w:tc>
          <w:tcPr>
            <w:tcW w:w="1749" w:type="dxa"/>
          </w:tcPr>
          <w:p w:rsidR="00737A36" w:rsidRPr="00737A36" w:rsidRDefault="00737A36" w:rsidP="00737A36">
            <w:pPr>
              <w:autoSpaceDE w:val="0"/>
              <w:autoSpaceDN w:val="0"/>
              <w:adjustRightInd w:val="0"/>
              <w:spacing w:before="20" w:after="20"/>
              <w:rPr>
                <w:rFonts w:ascii="Times New Roman" w:hAnsi="Times New Roman"/>
                <w:sz w:val="24"/>
              </w:rPr>
            </w:pPr>
            <w:r w:rsidRPr="00737A36">
              <w:rPr>
                <w:rFonts w:ascii="Times New Roman" w:hAnsi="Times New Roman"/>
                <w:sz w:val="24"/>
              </w:rPr>
              <w:t>Кирпичный магазин</w:t>
            </w:r>
          </w:p>
        </w:tc>
        <w:tc>
          <w:tcPr>
            <w:tcW w:w="2809" w:type="dxa"/>
          </w:tcPr>
          <w:p w:rsidR="00737A36" w:rsidRPr="00737A36" w:rsidRDefault="00737A36" w:rsidP="00737A36">
            <w:pPr>
              <w:jc w:val="both"/>
              <w:rPr>
                <w:rFonts w:ascii="Times New Roman" w:hAnsi="Times New Roman"/>
                <w:sz w:val="24"/>
              </w:rPr>
            </w:pPr>
            <w:r w:rsidRPr="00737A36">
              <w:rPr>
                <w:rFonts w:ascii="Times New Roman" w:hAnsi="Times New Roman"/>
                <w:sz w:val="24"/>
              </w:rPr>
              <w:t>д</w:t>
            </w:r>
            <w:proofErr w:type="gramStart"/>
            <w:r w:rsidRPr="00737A36">
              <w:rPr>
                <w:rFonts w:ascii="Times New Roman" w:hAnsi="Times New Roman"/>
                <w:sz w:val="24"/>
              </w:rPr>
              <w:t>.К</w:t>
            </w:r>
            <w:proofErr w:type="gramEnd"/>
            <w:r w:rsidRPr="00737A36">
              <w:rPr>
                <w:rFonts w:ascii="Times New Roman" w:hAnsi="Times New Roman"/>
                <w:sz w:val="24"/>
              </w:rPr>
              <w:t>алмыково</w:t>
            </w:r>
          </w:p>
        </w:tc>
        <w:tc>
          <w:tcPr>
            <w:tcW w:w="956" w:type="dxa"/>
          </w:tcPr>
          <w:p w:rsidR="00737A36" w:rsidRPr="00737A36" w:rsidRDefault="00737A36" w:rsidP="00737A36">
            <w:pPr>
              <w:rPr>
                <w:rFonts w:ascii="Times New Roman" w:hAnsi="Times New Roman"/>
                <w:sz w:val="24"/>
              </w:rPr>
            </w:pPr>
            <w:proofErr w:type="spellStart"/>
            <w:r w:rsidRPr="00737A36">
              <w:rPr>
                <w:rFonts w:ascii="Times New Roman" w:hAnsi="Times New Roman"/>
                <w:sz w:val="24"/>
              </w:rPr>
              <w:t>нач</w:t>
            </w:r>
            <w:proofErr w:type="spellEnd"/>
            <w:r w:rsidRPr="00737A36">
              <w:rPr>
                <w:rFonts w:ascii="Times New Roman" w:hAnsi="Times New Roman"/>
                <w:sz w:val="24"/>
              </w:rPr>
              <w:t>. ХХ в</w:t>
            </w:r>
          </w:p>
        </w:tc>
        <w:tc>
          <w:tcPr>
            <w:tcW w:w="1163" w:type="dxa"/>
          </w:tcPr>
          <w:p w:rsidR="00737A36" w:rsidRPr="00737A36" w:rsidRDefault="00737A36" w:rsidP="00737A36">
            <w:pPr>
              <w:autoSpaceDE w:val="0"/>
              <w:autoSpaceDN w:val="0"/>
              <w:adjustRightInd w:val="0"/>
              <w:spacing w:before="20" w:after="20"/>
              <w:rPr>
                <w:rFonts w:ascii="Times New Roman" w:hAnsi="Times New Roman"/>
                <w:sz w:val="24"/>
              </w:rPr>
            </w:pPr>
            <w:proofErr w:type="spellStart"/>
            <w:proofErr w:type="gramStart"/>
            <w:r w:rsidRPr="00737A36">
              <w:rPr>
                <w:rFonts w:ascii="Times New Roman" w:hAnsi="Times New Roman"/>
                <w:sz w:val="24"/>
              </w:rPr>
              <w:t>п</w:t>
            </w:r>
            <w:proofErr w:type="spellEnd"/>
            <w:proofErr w:type="gramEnd"/>
            <w:r w:rsidRPr="00737A36">
              <w:rPr>
                <w:rFonts w:ascii="Times New Roman" w:hAnsi="Times New Roman"/>
                <w:sz w:val="24"/>
              </w:rPr>
              <w:t>/</w:t>
            </w:r>
            <w:proofErr w:type="spellStart"/>
            <w:r w:rsidRPr="00737A36">
              <w:rPr>
                <w:rFonts w:ascii="Times New Roman" w:hAnsi="Times New Roman"/>
                <w:sz w:val="24"/>
              </w:rPr>
              <w:t>архитек-туры</w:t>
            </w:r>
            <w:proofErr w:type="spellEnd"/>
          </w:p>
        </w:tc>
        <w:tc>
          <w:tcPr>
            <w:tcW w:w="2572" w:type="dxa"/>
          </w:tcPr>
          <w:p w:rsidR="00737A36" w:rsidRPr="00737A36" w:rsidRDefault="00737A36" w:rsidP="00737A36">
            <w:pPr>
              <w:autoSpaceDE w:val="0"/>
              <w:autoSpaceDN w:val="0"/>
              <w:adjustRightInd w:val="0"/>
              <w:spacing w:before="20" w:after="20"/>
              <w:rPr>
                <w:rFonts w:ascii="Times New Roman" w:hAnsi="Times New Roman"/>
                <w:sz w:val="24"/>
              </w:rPr>
            </w:pPr>
            <w:r w:rsidRPr="00737A36">
              <w:rPr>
                <w:rFonts w:ascii="Times New Roman" w:hAnsi="Times New Roman"/>
                <w:sz w:val="24"/>
              </w:rPr>
              <w:t>В</w:t>
            </w:r>
          </w:p>
        </w:tc>
      </w:tr>
    </w:tbl>
    <w:p w:rsidR="001F0308" w:rsidRPr="0069741E" w:rsidRDefault="001F0308" w:rsidP="001F0308">
      <w:pPr>
        <w:rPr>
          <w:rFonts w:cs="Arial"/>
          <w:b/>
          <w:sz w:val="24"/>
          <w:shd w:val="clear" w:color="auto" w:fill="FFFFFF"/>
        </w:rPr>
      </w:pPr>
    </w:p>
    <w:p w:rsidR="001F0308" w:rsidRPr="0069741E" w:rsidRDefault="001F0308" w:rsidP="004819EE">
      <w:pPr>
        <w:rPr>
          <w:rFonts w:cs="Arial"/>
          <w:b/>
          <w:sz w:val="24"/>
          <w:shd w:val="clear" w:color="auto" w:fill="FFFFFF"/>
        </w:rPr>
      </w:pPr>
      <w:r w:rsidRPr="0069741E">
        <w:rPr>
          <w:rFonts w:cs="Arial"/>
          <w:b/>
          <w:sz w:val="24"/>
          <w:shd w:val="clear" w:color="auto" w:fill="FFFFFF"/>
        </w:rPr>
        <w:t xml:space="preserve">     </w:t>
      </w:r>
      <w:r w:rsidR="000B19DC" w:rsidRPr="0069741E">
        <w:rPr>
          <w:rFonts w:cs="Arial"/>
          <w:b/>
          <w:sz w:val="24"/>
          <w:shd w:val="clear" w:color="auto" w:fill="FFFFFF"/>
        </w:rPr>
        <w:t xml:space="preserve">   </w:t>
      </w:r>
      <w:r w:rsidRPr="0069741E">
        <w:rPr>
          <w:rFonts w:cs="Arial"/>
          <w:b/>
          <w:sz w:val="24"/>
          <w:shd w:val="clear" w:color="auto" w:fill="FFFFFF"/>
        </w:rPr>
        <w:t>1.5 Транспорт и дороги.</w:t>
      </w:r>
    </w:p>
    <w:p w:rsidR="00BA782B" w:rsidRDefault="00BA782B" w:rsidP="0069741E">
      <w:pPr>
        <w:rPr>
          <w:rFonts w:cs="Arial"/>
          <w:sz w:val="24"/>
        </w:rPr>
      </w:pPr>
      <w:r w:rsidRPr="0069741E">
        <w:rPr>
          <w:rFonts w:cs="Arial"/>
          <w:sz w:val="24"/>
          <w:shd w:val="clear" w:color="auto" w:fill="FFFFFF"/>
        </w:rPr>
        <w:t xml:space="preserve">        </w:t>
      </w:r>
      <w:r w:rsidR="0069741E" w:rsidRPr="0069741E">
        <w:rPr>
          <w:rFonts w:cs="Arial"/>
          <w:sz w:val="24"/>
        </w:rPr>
        <w:t xml:space="preserve">Транспортный комплекс </w:t>
      </w:r>
      <w:proofErr w:type="spellStart"/>
      <w:r w:rsidR="0069741E" w:rsidRPr="0069741E">
        <w:rPr>
          <w:rFonts w:cs="Arial"/>
          <w:sz w:val="24"/>
        </w:rPr>
        <w:t>Бураевского</w:t>
      </w:r>
      <w:proofErr w:type="spellEnd"/>
      <w:r w:rsidR="0069741E" w:rsidRPr="00AE3D57">
        <w:rPr>
          <w:rFonts w:cs="Arial"/>
          <w:sz w:val="24"/>
        </w:rPr>
        <w:t xml:space="preserve"> района является частью транспортной </w:t>
      </w:r>
      <w:proofErr w:type="gramStart"/>
      <w:r w:rsidR="0069741E" w:rsidRPr="00AE3D57">
        <w:rPr>
          <w:rFonts w:cs="Arial"/>
          <w:sz w:val="24"/>
        </w:rPr>
        <w:t>сети</w:t>
      </w:r>
      <w:proofErr w:type="gramEnd"/>
      <w:r w:rsidR="0069741E" w:rsidRPr="00AE3D57">
        <w:rPr>
          <w:rFonts w:cs="Arial"/>
          <w:sz w:val="24"/>
        </w:rPr>
        <w:t xml:space="preserve"> как северной части региона, так и всей территории Республики Башкортостан.</w:t>
      </w:r>
    </w:p>
    <w:p w:rsidR="0069741E" w:rsidRDefault="0069741E" w:rsidP="0069741E">
      <w:pPr>
        <w:rPr>
          <w:rFonts w:cs="Arial"/>
          <w:sz w:val="24"/>
        </w:rPr>
      </w:pPr>
      <w:r>
        <w:rPr>
          <w:rFonts w:cs="Arial"/>
          <w:sz w:val="24"/>
        </w:rPr>
        <w:t xml:space="preserve">        В настоящее время основу транспортно-коммуникационного каркаса района образует транспортный коридор, который образован автодорожными магистралями. </w:t>
      </w:r>
      <w:r w:rsidRPr="001D6CC9">
        <w:rPr>
          <w:rFonts w:cs="Arial"/>
          <w:sz w:val="24"/>
        </w:rPr>
        <w:t xml:space="preserve">Транспортный коридор охватывает ряд населенных пунктов, в том числе и административный центр района – с. </w:t>
      </w:r>
      <w:r>
        <w:rPr>
          <w:rFonts w:cs="Arial"/>
          <w:sz w:val="24"/>
        </w:rPr>
        <w:t>Бураево</w:t>
      </w:r>
    </w:p>
    <w:p w:rsidR="00E34516" w:rsidRDefault="00E34516" w:rsidP="00E34516">
      <w:pPr>
        <w:ind w:firstLine="567"/>
        <w:jc w:val="both"/>
        <w:rPr>
          <w:rFonts w:cs="Arial"/>
          <w:sz w:val="24"/>
        </w:rPr>
      </w:pPr>
      <w:r w:rsidRPr="007811CC">
        <w:rPr>
          <w:rFonts w:cs="Arial"/>
          <w:sz w:val="24"/>
        </w:rPr>
        <w:t>Существующую транспортную сеть района представляют следующие категории дорог:</w:t>
      </w:r>
    </w:p>
    <w:p w:rsidR="00E34516" w:rsidRPr="00B802F1" w:rsidRDefault="00E34516" w:rsidP="00E34516">
      <w:pPr>
        <w:widowControl/>
        <w:numPr>
          <w:ilvl w:val="0"/>
          <w:numId w:val="26"/>
        </w:numPr>
        <w:tabs>
          <w:tab w:val="clear" w:pos="1527"/>
          <w:tab w:val="left" w:pos="960"/>
        </w:tabs>
        <w:suppressAutoHyphens w:val="0"/>
        <w:ind w:left="0" w:firstLine="567"/>
        <w:jc w:val="both"/>
        <w:rPr>
          <w:rFonts w:cs="Arial"/>
          <w:sz w:val="24"/>
        </w:rPr>
      </w:pPr>
      <w:r w:rsidRPr="00EA6A1A">
        <w:rPr>
          <w:rFonts w:cs="Arial"/>
          <w:sz w:val="24"/>
        </w:rPr>
        <w:t xml:space="preserve">Автодорога </w:t>
      </w:r>
      <w:r>
        <w:rPr>
          <w:rFonts w:cs="Arial"/>
          <w:sz w:val="24"/>
        </w:rPr>
        <w:t>Региона</w:t>
      </w:r>
      <w:r w:rsidRPr="00EA6A1A">
        <w:rPr>
          <w:rFonts w:cs="Arial"/>
          <w:sz w:val="24"/>
        </w:rPr>
        <w:t xml:space="preserve">льного значения </w:t>
      </w:r>
      <w:r>
        <w:rPr>
          <w:rFonts w:cs="Arial"/>
          <w:sz w:val="24"/>
        </w:rPr>
        <w:t>Бураево</w:t>
      </w:r>
      <w:r w:rsidRPr="00EA6A1A">
        <w:rPr>
          <w:rFonts w:cs="Arial"/>
          <w:sz w:val="24"/>
        </w:rPr>
        <w:t>-</w:t>
      </w:r>
      <w:r>
        <w:rPr>
          <w:rFonts w:cs="Arial"/>
          <w:sz w:val="24"/>
        </w:rPr>
        <w:t xml:space="preserve">Старобалтачево-Куеда, </w:t>
      </w:r>
      <w:r w:rsidRPr="008003D1">
        <w:rPr>
          <w:rFonts w:cs="Arial"/>
          <w:sz w:val="24"/>
        </w:rPr>
        <w:t xml:space="preserve">относятся к </w:t>
      </w:r>
      <w:r w:rsidRPr="008003D1">
        <w:rPr>
          <w:rFonts w:cs="Arial"/>
          <w:sz w:val="24"/>
          <w:lang w:val="en-US"/>
        </w:rPr>
        <w:t>III</w:t>
      </w:r>
      <w:r w:rsidRPr="008003D1">
        <w:rPr>
          <w:rFonts w:cs="Arial"/>
          <w:sz w:val="24"/>
        </w:rPr>
        <w:t xml:space="preserve"> технической категории</w:t>
      </w:r>
      <w:r>
        <w:rPr>
          <w:rFonts w:cs="Arial"/>
          <w:sz w:val="24"/>
        </w:rPr>
        <w:t xml:space="preserve">, </w:t>
      </w:r>
      <w:r w:rsidRPr="00EA6A1A">
        <w:rPr>
          <w:rFonts w:cs="Arial"/>
          <w:sz w:val="24"/>
        </w:rPr>
        <w:t xml:space="preserve">дорога имеет твердое, усовершенствованное </w:t>
      </w:r>
      <w:r w:rsidRPr="00B802F1">
        <w:rPr>
          <w:rFonts w:cs="Arial"/>
          <w:sz w:val="24"/>
        </w:rPr>
        <w:t>покрытие, длина участка — 25 км.</w:t>
      </w:r>
    </w:p>
    <w:p w:rsidR="00E34516" w:rsidRPr="00B802F1" w:rsidRDefault="00E34516" w:rsidP="00E34516">
      <w:pPr>
        <w:widowControl/>
        <w:numPr>
          <w:ilvl w:val="0"/>
          <w:numId w:val="26"/>
        </w:numPr>
        <w:tabs>
          <w:tab w:val="clear" w:pos="1527"/>
          <w:tab w:val="left" w:pos="960"/>
        </w:tabs>
        <w:suppressAutoHyphens w:val="0"/>
        <w:ind w:left="0" w:firstLine="567"/>
        <w:jc w:val="both"/>
        <w:rPr>
          <w:rFonts w:cs="Arial"/>
          <w:sz w:val="24"/>
        </w:rPr>
      </w:pPr>
      <w:r w:rsidRPr="00B802F1">
        <w:rPr>
          <w:rFonts w:cs="Arial"/>
          <w:sz w:val="24"/>
        </w:rPr>
        <w:t xml:space="preserve">Автодорога Регионального значения Уфа-Бирск-Янаул, относятся к </w:t>
      </w:r>
      <w:r w:rsidRPr="00B802F1">
        <w:rPr>
          <w:rFonts w:cs="Arial"/>
          <w:sz w:val="24"/>
          <w:lang w:val="en-US"/>
        </w:rPr>
        <w:t>III</w:t>
      </w:r>
      <w:r w:rsidRPr="00B802F1">
        <w:rPr>
          <w:rFonts w:cs="Arial"/>
          <w:sz w:val="24"/>
        </w:rPr>
        <w:t xml:space="preserve"> технической</w:t>
      </w:r>
      <w:r w:rsidRPr="008003D1">
        <w:rPr>
          <w:rFonts w:cs="Arial"/>
          <w:sz w:val="24"/>
        </w:rPr>
        <w:t xml:space="preserve"> категории</w:t>
      </w:r>
      <w:r>
        <w:rPr>
          <w:rFonts w:cs="Arial"/>
          <w:sz w:val="24"/>
        </w:rPr>
        <w:t xml:space="preserve">, </w:t>
      </w:r>
      <w:r w:rsidRPr="00B802F1">
        <w:rPr>
          <w:rFonts w:cs="Arial"/>
          <w:sz w:val="24"/>
        </w:rPr>
        <w:t xml:space="preserve">связывающая между собой районные центры и столицу республики. На территории </w:t>
      </w:r>
      <w:proofErr w:type="spellStart"/>
      <w:r w:rsidRPr="00B802F1">
        <w:rPr>
          <w:rFonts w:cs="Arial"/>
          <w:sz w:val="24"/>
        </w:rPr>
        <w:t>Бураевского</w:t>
      </w:r>
      <w:proofErr w:type="spellEnd"/>
      <w:r w:rsidRPr="00B802F1">
        <w:rPr>
          <w:rFonts w:cs="Arial"/>
          <w:sz w:val="24"/>
        </w:rPr>
        <w:t xml:space="preserve"> района эта дорога имеет твердое, усовершенствованное покрытие. Общая длина трассы проходящей по территории района – </w:t>
      </w:r>
      <w:r>
        <w:rPr>
          <w:rFonts w:cs="Arial"/>
          <w:sz w:val="24"/>
        </w:rPr>
        <w:t>39,5</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Автодорога Межмуниципального значения Дюртюли-Бураево</w:t>
      </w:r>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 xml:space="preserve">, </w:t>
      </w:r>
      <w:r w:rsidRPr="00B802F1">
        <w:rPr>
          <w:rFonts w:cs="Arial"/>
          <w:sz w:val="24"/>
        </w:rPr>
        <w:t xml:space="preserve">связывающая между собой </w:t>
      </w:r>
      <w:r>
        <w:rPr>
          <w:rFonts w:cs="Arial"/>
          <w:sz w:val="24"/>
        </w:rPr>
        <w:t xml:space="preserve">2 </w:t>
      </w:r>
      <w:proofErr w:type="gramStart"/>
      <w:r w:rsidRPr="00B802F1">
        <w:rPr>
          <w:rFonts w:cs="Arial"/>
          <w:sz w:val="24"/>
        </w:rPr>
        <w:t>районны</w:t>
      </w:r>
      <w:r>
        <w:rPr>
          <w:rFonts w:cs="Arial"/>
          <w:sz w:val="24"/>
        </w:rPr>
        <w:t>х</w:t>
      </w:r>
      <w:proofErr w:type="gramEnd"/>
      <w:r w:rsidRPr="00B802F1">
        <w:rPr>
          <w:rFonts w:cs="Arial"/>
          <w:sz w:val="24"/>
        </w:rPr>
        <w:t xml:space="preserve"> центр</w:t>
      </w:r>
      <w:r>
        <w:rPr>
          <w:rFonts w:cs="Arial"/>
          <w:sz w:val="24"/>
        </w:rPr>
        <w:t>а. Д</w:t>
      </w:r>
      <w:r w:rsidRPr="00B802F1">
        <w:rPr>
          <w:rFonts w:cs="Arial"/>
          <w:sz w:val="24"/>
        </w:rPr>
        <w:t xml:space="preserve">лина участка — </w:t>
      </w:r>
      <w:r>
        <w:rPr>
          <w:rFonts w:cs="Arial"/>
          <w:sz w:val="24"/>
        </w:rPr>
        <w:t>37,8</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Бураево-Тангатарово-Саит-Курзя</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40</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Тугаряково-Челкаково-а</w:t>
      </w:r>
      <w:proofErr w:type="spellEnd"/>
      <w:r>
        <w:rPr>
          <w:rFonts w:cs="Arial"/>
          <w:sz w:val="24"/>
        </w:rPr>
        <w:t>/</w:t>
      </w:r>
      <w:proofErr w:type="spellStart"/>
      <w:r>
        <w:rPr>
          <w:rFonts w:cs="Arial"/>
          <w:sz w:val="24"/>
        </w:rPr>
        <w:t>д</w:t>
      </w:r>
      <w:proofErr w:type="spellEnd"/>
      <w:r>
        <w:rPr>
          <w:rFonts w:cs="Arial"/>
          <w:sz w:val="24"/>
        </w:rPr>
        <w:t xml:space="preserve"> </w:t>
      </w:r>
      <w:proofErr w:type="spellStart"/>
      <w:r>
        <w:rPr>
          <w:rFonts w:cs="Arial"/>
          <w:sz w:val="24"/>
        </w:rPr>
        <w:t>Дюрьюли-Бураево</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13</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Бураево-Бикзян-Ваныш-Алпаутово-Минлино-Тепляки</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26</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Ваныш-Алпаутово-Большешукшаново-Николаевка</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14</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Кашкалево-Бакалы-Новотазларово</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13</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Калмыково-Старобикметово</w:t>
      </w:r>
      <w:proofErr w:type="spellEnd"/>
      <w:r w:rsidRPr="00B802F1">
        <w:rPr>
          <w:rFonts w:cs="Arial"/>
          <w:sz w:val="24"/>
        </w:rPr>
        <w:t xml:space="preserve">, относятся к </w:t>
      </w:r>
      <w:r w:rsidRPr="006A20C0">
        <w:rPr>
          <w:rFonts w:cs="Arial"/>
          <w:sz w:val="24"/>
          <w:lang w:val="en-US"/>
        </w:rPr>
        <w:t>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6</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w:t>
      </w:r>
      <w:proofErr w:type="gramStart"/>
      <w:r>
        <w:rPr>
          <w:rFonts w:cs="Arial"/>
          <w:sz w:val="24"/>
        </w:rPr>
        <w:t>значения</w:t>
      </w:r>
      <w:proofErr w:type="gramEnd"/>
      <w:r>
        <w:rPr>
          <w:rFonts w:cs="Arial"/>
          <w:sz w:val="24"/>
        </w:rPr>
        <w:t xml:space="preserve"> а/</w:t>
      </w:r>
      <w:proofErr w:type="spellStart"/>
      <w:r>
        <w:rPr>
          <w:rFonts w:cs="Arial"/>
          <w:sz w:val="24"/>
        </w:rPr>
        <w:t>д</w:t>
      </w:r>
      <w:proofErr w:type="spellEnd"/>
      <w:r>
        <w:rPr>
          <w:rFonts w:cs="Arial"/>
          <w:sz w:val="24"/>
        </w:rPr>
        <w:t xml:space="preserve"> </w:t>
      </w:r>
      <w:proofErr w:type="spellStart"/>
      <w:r>
        <w:rPr>
          <w:rFonts w:cs="Arial"/>
          <w:sz w:val="24"/>
        </w:rPr>
        <w:t>Уфа-Бирск-Янаул-Кузбаево-Ваныш-Алпаутово</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10</w:t>
      </w:r>
      <w:r w:rsidRPr="00B802F1">
        <w:rPr>
          <w:rFonts w:cs="Arial"/>
          <w:sz w:val="24"/>
        </w:rPr>
        <w:t xml:space="preserve"> км.</w:t>
      </w:r>
    </w:p>
    <w:p w:rsidR="00E34516" w:rsidRPr="00EA6A1A"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Азяков</w:t>
      </w:r>
      <w:proofErr w:type="gramStart"/>
      <w:r>
        <w:rPr>
          <w:rFonts w:cs="Arial"/>
          <w:sz w:val="24"/>
        </w:rPr>
        <w:t>о</w:t>
      </w:r>
      <w:proofErr w:type="spellEnd"/>
      <w:r>
        <w:rPr>
          <w:rFonts w:cs="Arial"/>
          <w:sz w:val="24"/>
        </w:rPr>
        <w:t>-</w:t>
      </w:r>
      <w:proofErr w:type="gramEnd"/>
      <w:r>
        <w:rPr>
          <w:rFonts w:cs="Arial"/>
          <w:sz w:val="24"/>
        </w:rPr>
        <w:t xml:space="preserve"> а/</w:t>
      </w:r>
      <w:proofErr w:type="spellStart"/>
      <w:r>
        <w:rPr>
          <w:rFonts w:cs="Arial"/>
          <w:sz w:val="24"/>
        </w:rPr>
        <w:t>д</w:t>
      </w:r>
      <w:proofErr w:type="spellEnd"/>
      <w:r>
        <w:rPr>
          <w:rFonts w:cs="Arial"/>
          <w:sz w:val="24"/>
        </w:rPr>
        <w:t xml:space="preserve"> Уфа-Бирск-Янаул</w:t>
      </w:r>
      <w:r w:rsidRPr="00B802F1">
        <w:rPr>
          <w:rFonts w:cs="Arial"/>
          <w:sz w:val="24"/>
        </w:rPr>
        <w:t xml:space="preserve">, относятся к </w:t>
      </w:r>
      <w:r w:rsidRPr="006A20C0">
        <w:rPr>
          <w:rFonts w:cs="Arial"/>
          <w:sz w:val="24"/>
          <w:lang w:val="en-US"/>
        </w:rPr>
        <w:t>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2</w:t>
      </w:r>
      <w:r w:rsidRPr="00B802F1">
        <w:rPr>
          <w:rFonts w:cs="Arial"/>
          <w:sz w:val="24"/>
        </w:rPr>
        <w:t xml:space="preserve"> км.</w:t>
      </w:r>
    </w:p>
    <w:p w:rsidR="00E34516" w:rsidRPr="00E34516" w:rsidRDefault="00E34516" w:rsidP="00E34516">
      <w:pPr>
        <w:widowControl/>
        <w:numPr>
          <w:ilvl w:val="0"/>
          <w:numId w:val="26"/>
        </w:numPr>
        <w:tabs>
          <w:tab w:val="clear" w:pos="1527"/>
          <w:tab w:val="left" w:pos="960"/>
        </w:tabs>
        <w:suppressAutoHyphens w:val="0"/>
        <w:ind w:left="0" w:firstLine="567"/>
        <w:jc w:val="both"/>
        <w:rPr>
          <w:rFonts w:cs="Arial"/>
          <w:sz w:val="24"/>
        </w:rPr>
      </w:pPr>
      <w:r>
        <w:rPr>
          <w:rFonts w:cs="Arial"/>
          <w:sz w:val="24"/>
        </w:rPr>
        <w:t xml:space="preserve">Автодорога Межмуниципального значения </w:t>
      </w:r>
      <w:proofErr w:type="spellStart"/>
      <w:r>
        <w:rPr>
          <w:rFonts w:cs="Arial"/>
          <w:sz w:val="24"/>
        </w:rPr>
        <w:t>Кашкалево-Старокарагушево</w:t>
      </w:r>
      <w:proofErr w:type="spellEnd"/>
      <w:r w:rsidRPr="00B802F1">
        <w:rPr>
          <w:rFonts w:cs="Arial"/>
          <w:sz w:val="24"/>
        </w:rPr>
        <w:t xml:space="preserve">, относятся к </w:t>
      </w:r>
      <w:r w:rsidRPr="006A20C0">
        <w:rPr>
          <w:rFonts w:cs="Arial"/>
          <w:sz w:val="24"/>
          <w:lang w:val="en-US"/>
        </w:rPr>
        <w:t>IV</w:t>
      </w:r>
      <w:r w:rsidRPr="006A20C0">
        <w:rPr>
          <w:rFonts w:cs="Arial"/>
          <w:sz w:val="24"/>
        </w:rPr>
        <w:t xml:space="preserve"> </w:t>
      </w:r>
      <w:r w:rsidRPr="00B802F1">
        <w:rPr>
          <w:rFonts w:cs="Arial"/>
          <w:sz w:val="24"/>
        </w:rPr>
        <w:t>технической</w:t>
      </w:r>
      <w:r w:rsidRPr="008003D1">
        <w:rPr>
          <w:rFonts w:cs="Arial"/>
          <w:sz w:val="24"/>
        </w:rPr>
        <w:t xml:space="preserve"> категории</w:t>
      </w:r>
      <w:r>
        <w:rPr>
          <w:rFonts w:cs="Arial"/>
          <w:sz w:val="24"/>
        </w:rPr>
        <w:t>,</w:t>
      </w:r>
      <w:r w:rsidRPr="00C459A4">
        <w:rPr>
          <w:rFonts w:cs="Arial"/>
          <w:sz w:val="24"/>
        </w:rPr>
        <w:t xml:space="preserve"> </w:t>
      </w:r>
      <w:r>
        <w:rPr>
          <w:rFonts w:cs="Arial"/>
          <w:sz w:val="24"/>
        </w:rPr>
        <w:t>д</w:t>
      </w:r>
      <w:r w:rsidRPr="00B802F1">
        <w:rPr>
          <w:rFonts w:cs="Arial"/>
          <w:sz w:val="24"/>
        </w:rPr>
        <w:t xml:space="preserve">лина участка — </w:t>
      </w:r>
      <w:r>
        <w:rPr>
          <w:rFonts w:cs="Arial"/>
          <w:sz w:val="24"/>
        </w:rPr>
        <w:t>7</w:t>
      </w:r>
      <w:r w:rsidRPr="00B802F1">
        <w:rPr>
          <w:rFonts w:cs="Arial"/>
          <w:sz w:val="24"/>
        </w:rPr>
        <w:t xml:space="preserve"> км.</w:t>
      </w:r>
    </w:p>
    <w:p w:rsidR="00E34516" w:rsidRPr="00F320AE" w:rsidRDefault="00E34516" w:rsidP="00E34516">
      <w:pPr>
        <w:pStyle w:val="af0"/>
        <w:spacing w:before="0" w:after="0"/>
        <w:ind w:firstLine="567"/>
        <w:jc w:val="both"/>
      </w:pPr>
      <w:r w:rsidRPr="00F320AE">
        <w:rPr>
          <w:rFonts w:ascii="Arial" w:hAnsi="Arial" w:cs="Arial"/>
        </w:rPr>
        <w:t xml:space="preserve">Протяжение дорог общего пользования, по </w:t>
      </w:r>
      <w:proofErr w:type="spellStart"/>
      <w:r>
        <w:rPr>
          <w:rFonts w:ascii="Arial" w:hAnsi="Arial" w:cs="Arial"/>
        </w:rPr>
        <w:t>Бураев</w:t>
      </w:r>
      <w:r w:rsidRPr="00F320AE">
        <w:rPr>
          <w:rFonts w:ascii="Arial" w:hAnsi="Arial" w:cs="Arial"/>
        </w:rPr>
        <w:t>скому</w:t>
      </w:r>
      <w:proofErr w:type="spellEnd"/>
      <w:r w:rsidRPr="00F320AE">
        <w:rPr>
          <w:rFonts w:ascii="Arial" w:hAnsi="Arial" w:cs="Arial"/>
        </w:rPr>
        <w:t xml:space="preserve"> району – </w:t>
      </w:r>
      <w:r>
        <w:rPr>
          <w:rFonts w:ascii="Arial" w:hAnsi="Arial" w:cs="Arial"/>
        </w:rPr>
        <w:t>455,6</w:t>
      </w:r>
      <w:r w:rsidRPr="00F320AE">
        <w:rPr>
          <w:rFonts w:ascii="Arial" w:hAnsi="Arial" w:cs="Arial"/>
        </w:rPr>
        <w:t xml:space="preserve"> км, из которых </w:t>
      </w:r>
      <w:r>
        <w:rPr>
          <w:rFonts w:ascii="Arial" w:hAnsi="Arial" w:cs="Arial"/>
        </w:rPr>
        <w:t xml:space="preserve">388,7 км </w:t>
      </w:r>
      <w:r w:rsidRPr="00F320AE">
        <w:rPr>
          <w:rFonts w:ascii="Arial" w:hAnsi="Arial" w:cs="Arial"/>
        </w:rPr>
        <w:t xml:space="preserve">имеют твердое покрытие, в том числе с усовершенствованным покрытием – </w:t>
      </w:r>
      <w:r>
        <w:rPr>
          <w:rFonts w:ascii="Arial" w:hAnsi="Arial" w:cs="Arial"/>
        </w:rPr>
        <w:t>174,9</w:t>
      </w:r>
      <w:r w:rsidRPr="00F320AE">
        <w:rPr>
          <w:rFonts w:ascii="Arial" w:hAnsi="Arial" w:cs="Arial"/>
        </w:rPr>
        <w:t xml:space="preserve"> км</w:t>
      </w:r>
      <w:r>
        <w:rPr>
          <w:rFonts w:ascii="Arial" w:hAnsi="Arial" w:cs="Arial"/>
        </w:rPr>
        <w:t xml:space="preserve"> (45%)</w:t>
      </w:r>
      <w:r w:rsidRPr="00F320AE">
        <w:rPr>
          <w:rFonts w:ascii="Arial" w:hAnsi="Arial" w:cs="Arial"/>
        </w:rPr>
        <w:t xml:space="preserve"> от общей протяженности.</w:t>
      </w:r>
      <w:r w:rsidRPr="00F320AE">
        <w:t xml:space="preserve"> </w:t>
      </w:r>
    </w:p>
    <w:p w:rsidR="00E34516" w:rsidRDefault="00E34516" w:rsidP="00E34516">
      <w:pPr>
        <w:ind w:firstLine="600"/>
        <w:jc w:val="both"/>
        <w:rPr>
          <w:rFonts w:cs="Arial"/>
          <w:sz w:val="24"/>
        </w:rPr>
      </w:pPr>
      <w:r>
        <w:rPr>
          <w:rFonts w:cs="Arial"/>
          <w:sz w:val="24"/>
        </w:rPr>
        <w:t xml:space="preserve">Учитывая сложившуюся транспортную сеть, ранее разработанную градостроительную документацию, в проекте предлагается следующая транспортная схема автомобильных дорог на территории </w:t>
      </w:r>
      <w:proofErr w:type="spellStart"/>
      <w:r>
        <w:rPr>
          <w:rFonts w:cs="Arial"/>
          <w:sz w:val="24"/>
        </w:rPr>
        <w:t>Бураевского</w:t>
      </w:r>
      <w:proofErr w:type="spellEnd"/>
      <w:r>
        <w:rPr>
          <w:rFonts w:cs="Arial"/>
          <w:sz w:val="24"/>
        </w:rPr>
        <w:t xml:space="preserve"> района.</w:t>
      </w:r>
    </w:p>
    <w:p w:rsidR="00E34516" w:rsidRDefault="00E34516" w:rsidP="00E34516">
      <w:pPr>
        <w:tabs>
          <w:tab w:val="left" w:pos="960"/>
        </w:tabs>
        <w:ind w:firstLine="567"/>
        <w:jc w:val="both"/>
        <w:rPr>
          <w:rFonts w:cs="Arial"/>
          <w:sz w:val="24"/>
        </w:rPr>
      </w:pPr>
      <w:r>
        <w:rPr>
          <w:rFonts w:cs="Arial"/>
          <w:sz w:val="24"/>
        </w:rPr>
        <w:t>Автодорога</w:t>
      </w:r>
      <w:r w:rsidRPr="00E80BD4">
        <w:rPr>
          <w:rFonts w:cs="Arial"/>
          <w:sz w:val="24"/>
        </w:rPr>
        <w:t xml:space="preserve"> Республиканского значения</w:t>
      </w:r>
      <w:r>
        <w:rPr>
          <w:rFonts w:cs="Arial"/>
          <w:sz w:val="24"/>
        </w:rPr>
        <w:t xml:space="preserve"> Уфа-Бирск-Янаул связывает между собой районные центры и столицу республики. На территории </w:t>
      </w:r>
      <w:proofErr w:type="spellStart"/>
      <w:r>
        <w:rPr>
          <w:rFonts w:cs="Arial"/>
          <w:sz w:val="24"/>
        </w:rPr>
        <w:t>Бураевского</w:t>
      </w:r>
      <w:proofErr w:type="spellEnd"/>
      <w:r>
        <w:rPr>
          <w:rFonts w:cs="Arial"/>
          <w:sz w:val="24"/>
        </w:rPr>
        <w:t xml:space="preserve"> района эта дорога имеет твердое, усовершенствованное покрытие. Общая длина трассы проходящей по территории района </w:t>
      </w:r>
      <w:r w:rsidRPr="006800D0">
        <w:rPr>
          <w:rFonts w:cs="Arial"/>
          <w:sz w:val="24"/>
        </w:rPr>
        <w:t xml:space="preserve">– </w:t>
      </w:r>
      <w:r>
        <w:rPr>
          <w:rFonts w:cs="Arial"/>
          <w:sz w:val="24"/>
        </w:rPr>
        <w:t>64,5</w:t>
      </w:r>
      <w:r w:rsidRPr="006800D0">
        <w:rPr>
          <w:rFonts w:cs="Arial"/>
          <w:sz w:val="24"/>
        </w:rPr>
        <w:t xml:space="preserve"> км.</w:t>
      </w:r>
    </w:p>
    <w:p w:rsidR="00E34516" w:rsidRPr="00E34516" w:rsidRDefault="00E34516" w:rsidP="00E34516">
      <w:pPr>
        <w:pStyle w:val="af0"/>
        <w:spacing w:before="0" w:after="0"/>
        <w:ind w:firstLine="567"/>
        <w:jc w:val="both"/>
        <w:rPr>
          <w:rFonts w:ascii="Arial" w:hAnsi="Arial" w:cs="Arial"/>
          <w:color w:val="000000"/>
        </w:rPr>
      </w:pPr>
      <w:r w:rsidRPr="00E80BD4">
        <w:rPr>
          <w:rFonts w:ascii="Arial" w:hAnsi="Arial" w:cs="Arial"/>
          <w:color w:val="000000"/>
        </w:rPr>
        <w:lastRenderedPageBreak/>
        <w:t>Автодороги районного значения</w:t>
      </w:r>
      <w:r>
        <w:rPr>
          <w:rFonts w:ascii="Arial" w:hAnsi="Arial" w:cs="Arial"/>
          <w:color w:val="000000"/>
        </w:rPr>
        <w:t xml:space="preserve"> связывают сельские населенные пункты между собой, с автодорогами республиканского значения и далее с районным центром, и относятся к </w:t>
      </w:r>
      <w:r>
        <w:rPr>
          <w:rFonts w:ascii="Arial" w:hAnsi="Arial" w:cs="Arial"/>
          <w:color w:val="000000"/>
          <w:lang w:val="en-US"/>
        </w:rPr>
        <w:t>IV</w:t>
      </w:r>
      <w:r>
        <w:rPr>
          <w:rFonts w:ascii="Arial" w:hAnsi="Arial" w:cs="Arial"/>
          <w:color w:val="000000"/>
        </w:rPr>
        <w:t xml:space="preserve"> технической категории. Покрытие автодорог районного значения в основном гравийно-щебеночное (80,6%), 4,8% дорог имеют грунтовое покрытие и лишь 14,6% имеют усовершенствованное покрытие.</w:t>
      </w:r>
    </w:p>
    <w:p w:rsidR="00E34516" w:rsidRDefault="00E34516" w:rsidP="00E34516">
      <w:pPr>
        <w:tabs>
          <w:tab w:val="left" w:pos="0"/>
        </w:tabs>
        <w:ind w:firstLine="600"/>
        <w:jc w:val="both"/>
        <w:rPr>
          <w:rFonts w:cs="Arial"/>
          <w:sz w:val="24"/>
        </w:rPr>
      </w:pPr>
    </w:p>
    <w:p w:rsidR="00E34516" w:rsidRDefault="00E34516" w:rsidP="00E34516">
      <w:pPr>
        <w:tabs>
          <w:tab w:val="left" w:pos="0"/>
        </w:tabs>
        <w:ind w:firstLine="600"/>
        <w:jc w:val="both"/>
        <w:rPr>
          <w:rFonts w:cs="Arial"/>
          <w:sz w:val="24"/>
        </w:rPr>
      </w:pPr>
      <w:r>
        <w:rPr>
          <w:rFonts w:cs="Arial"/>
          <w:sz w:val="24"/>
        </w:rPr>
        <w:t xml:space="preserve">Показатели по транспортной сети автомобильных дорог на территории </w:t>
      </w:r>
      <w:proofErr w:type="spellStart"/>
      <w:r>
        <w:rPr>
          <w:rFonts w:cs="Arial"/>
          <w:sz w:val="24"/>
        </w:rPr>
        <w:t>Бураевского</w:t>
      </w:r>
      <w:proofErr w:type="spellEnd"/>
      <w:r>
        <w:rPr>
          <w:rFonts w:cs="Arial"/>
          <w:sz w:val="24"/>
        </w:rPr>
        <w:t xml:space="preserve"> района с проектными предложениями по очередности  сведены в таблицы.</w:t>
      </w:r>
    </w:p>
    <w:p w:rsidR="00E34516" w:rsidRDefault="00E34516" w:rsidP="00E34516">
      <w:pPr>
        <w:tabs>
          <w:tab w:val="left" w:pos="0"/>
        </w:tabs>
        <w:ind w:firstLine="600"/>
        <w:jc w:val="center"/>
        <w:rPr>
          <w:rFonts w:cs="Arial"/>
          <w:sz w:val="24"/>
        </w:rPr>
      </w:pPr>
    </w:p>
    <w:p w:rsidR="00E34516" w:rsidRPr="004464CF" w:rsidRDefault="00E34516" w:rsidP="00E34516">
      <w:pPr>
        <w:pStyle w:val="af0"/>
        <w:spacing w:before="0" w:after="0"/>
        <w:jc w:val="center"/>
        <w:rPr>
          <w:rFonts w:ascii="Arial" w:hAnsi="Arial" w:cs="Arial"/>
          <w:b/>
          <w:bCs/>
        </w:rPr>
      </w:pPr>
      <w:r>
        <w:rPr>
          <w:rFonts w:ascii="Arial" w:hAnsi="Arial" w:cs="Arial"/>
          <w:b/>
          <w:bCs/>
        </w:rPr>
        <w:t>Перечень автомобильных дорог общего пользования (проектное предложение)</w:t>
      </w:r>
    </w:p>
    <w:p w:rsidR="00E34516" w:rsidRPr="00802A5A" w:rsidRDefault="00E34516" w:rsidP="00E34516">
      <w:pPr>
        <w:pStyle w:val="af0"/>
        <w:spacing w:before="0" w:after="0"/>
        <w:jc w:val="center"/>
        <w:rPr>
          <w:rFonts w:ascii="Arial" w:hAnsi="Arial" w:cs="Arial"/>
          <w:sz w:val="20"/>
          <w:szCs w:val="20"/>
        </w:rPr>
      </w:pPr>
    </w:p>
    <w:tbl>
      <w:tblPr>
        <w:tblW w:w="5108" w:type="pct"/>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00"/>
      </w:tblPr>
      <w:tblGrid>
        <w:gridCol w:w="1213"/>
        <w:gridCol w:w="670"/>
        <w:gridCol w:w="744"/>
        <w:gridCol w:w="1394"/>
        <w:gridCol w:w="46"/>
        <w:gridCol w:w="562"/>
        <w:gridCol w:w="646"/>
        <w:gridCol w:w="562"/>
        <w:gridCol w:w="177"/>
        <w:gridCol w:w="468"/>
        <w:gridCol w:w="241"/>
        <w:gridCol w:w="646"/>
        <w:gridCol w:w="351"/>
        <w:gridCol w:w="951"/>
        <w:gridCol w:w="474"/>
        <w:gridCol w:w="823"/>
      </w:tblGrid>
      <w:tr w:rsidR="00E34516" w:rsidRPr="00802A5A" w:rsidTr="00F17BED">
        <w:tc>
          <w:tcPr>
            <w:tcW w:w="608" w:type="pct"/>
            <w:vMerge w:val="restar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 xml:space="preserve">Наименование </w:t>
            </w:r>
          </w:p>
        </w:tc>
        <w:tc>
          <w:tcPr>
            <w:tcW w:w="336" w:type="pct"/>
            <w:vMerge w:val="restar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Категория</w:t>
            </w:r>
          </w:p>
        </w:tc>
        <w:tc>
          <w:tcPr>
            <w:tcW w:w="3639" w:type="pct"/>
            <w:gridSpan w:val="13"/>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Протяженност</w:t>
            </w:r>
            <w:proofErr w:type="gramStart"/>
            <w:r w:rsidRPr="00AC5D25">
              <w:rPr>
                <w:rFonts w:ascii="Arial" w:hAnsi="Arial" w:cs="Arial"/>
                <w:b/>
                <w:sz w:val="20"/>
                <w:szCs w:val="20"/>
              </w:rPr>
              <w:t>ь(</w:t>
            </w:r>
            <w:proofErr w:type="gramEnd"/>
            <w:r w:rsidRPr="00AC5D25">
              <w:rPr>
                <w:rFonts w:ascii="Arial" w:hAnsi="Arial" w:cs="Arial"/>
                <w:b/>
                <w:sz w:val="20"/>
                <w:szCs w:val="20"/>
              </w:rPr>
              <w:t>км)</w:t>
            </w:r>
          </w:p>
        </w:tc>
        <w:tc>
          <w:tcPr>
            <w:tcW w:w="417" w:type="pct"/>
            <w:vMerge w:val="restar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p>
          <w:p w:rsidR="00E34516" w:rsidRPr="00AC5D25" w:rsidRDefault="00E34516" w:rsidP="00F17BED">
            <w:pPr>
              <w:pStyle w:val="af0"/>
              <w:spacing w:before="0" w:after="0"/>
              <w:jc w:val="center"/>
              <w:rPr>
                <w:rFonts w:ascii="Arial" w:hAnsi="Arial" w:cs="Arial"/>
                <w:b/>
                <w:sz w:val="20"/>
                <w:szCs w:val="20"/>
              </w:rPr>
            </w:pPr>
            <w:r>
              <w:rPr>
                <w:rFonts w:ascii="Arial" w:hAnsi="Arial" w:cs="Arial"/>
                <w:b/>
                <w:sz w:val="20"/>
                <w:szCs w:val="20"/>
              </w:rPr>
              <w:t>Прим.</w:t>
            </w:r>
          </w:p>
        </w:tc>
      </w:tr>
      <w:tr w:rsidR="00E34516" w:rsidRPr="00802A5A" w:rsidTr="00F17BED">
        <w:trPr>
          <w:trHeight w:val="480"/>
        </w:trPr>
        <w:tc>
          <w:tcPr>
            <w:tcW w:w="608" w:type="pct"/>
            <w:vMerge/>
            <w:tcBorders>
              <w:top w:val="outset" w:sz="6" w:space="0" w:color="auto"/>
              <w:left w:val="outset" w:sz="6" w:space="0" w:color="auto"/>
              <w:bottom w:val="outset" w:sz="6" w:space="0" w:color="auto"/>
              <w:right w:val="outset" w:sz="6" w:space="0" w:color="auto"/>
            </w:tcBorders>
            <w:vAlign w:val="center"/>
          </w:tcPr>
          <w:p w:rsidR="00E34516" w:rsidRPr="00AC5D25" w:rsidRDefault="00E34516" w:rsidP="00F17BED">
            <w:pPr>
              <w:rPr>
                <w:rFonts w:cs="Arial"/>
                <w:b/>
                <w:szCs w:val="20"/>
              </w:rPr>
            </w:pPr>
          </w:p>
        </w:tc>
        <w:tc>
          <w:tcPr>
            <w:tcW w:w="336" w:type="pct"/>
            <w:vMerge/>
            <w:tcBorders>
              <w:top w:val="outset" w:sz="6" w:space="0" w:color="auto"/>
              <w:left w:val="outset" w:sz="6" w:space="0" w:color="auto"/>
              <w:bottom w:val="outset" w:sz="6" w:space="0" w:color="auto"/>
              <w:right w:val="outset" w:sz="6" w:space="0" w:color="auto"/>
            </w:tcBorders>
            <w:vAlign w:val="center"/>
          </w:tcPr>
          <w:p w:rsidR="00E34516" w:rsidRPr="00AC5D25" w:rsidRDefault="00E34516" w:rsidP="00F17BED">
            <w:pPr>
              <w:rPr>
                <w:rFonts w:cs="Arial"/>
                <w:b/>
                <w:szCs w:val="20"/>
              </w:rPr>
            </w:pPr>
          </w:p>
        </w:tc>
        <w:tc>
          <w:tcPr>
            <w:tcW w:w="1072"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Существующее положение</w:t>
            </w:r>
          </w:p>
        </w:tc>
        <w:tc>
          <w:tcPr>
            <w:tcW w:w="629" w:type="pct"/>
            <w:gridSpan w:val="3"/>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Реконструкция</w:t>
            </w:r>
          </w:p>
        </w:tc>
        <w:tc>
          <w:tcPr>
            <w:tcW w:w="725" w:type="pct"/>
            <w:gridSpan w:val="4"/>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Новое строительство</w:t>
            </w:r>
          </w:p>
        </w:tc>
        <w:tc>
          <w:tcPr>
            <w:tcW w:w="1212" w:type="pct"/>
            <w:gridSpan w:val="4"/>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Всего</w:t>
            </w:r>
          </w:p>
        </w:tc>
        <w:tc>
          <w:tcPr>
            <w:tcW w:w="417" w:type="pct"/>
            <w:vMerge/>
            <w:tcBorders>
              <w:top w:val="outset" w:sz="6" w:space="0" w:color="auto"/>
              <w:left w:val="outset" w:sz="6" w:space="0" w:color="auto"/>
              <w:bottom w:val="outset" w:sz="6" w:space="0" w:color="auto"/>
              <w:right w:val="outset" w:sz="6" w:space="0" w:color="auto"/>
            </w:tcBorders>
          </w:tcPr>
          <w:p w:rsidR="00E34516" w:rsidRPr="00AC5D25" w:rsidRDefault="00E34516" w:rsidP="00F17BED">
            <w:pPr>
              <w:rPr>
                <w:rFonts w:cs="Arial"/>
                <w:b/>
                <w:szCs w:val="20"/>
              </w:rPr>
            </w:pPr>
          </w:p>
        </w:tc>
      </w:tr>
      <w:tr w:rsidR="00E34516" w:rsidRPr="00802A5A" w:rsidTr="00F17BED">
        <w:trPr>
          <w:trHeight w:val="705"/>
        </w:trPr>
        <w:tc>
          <w:tcPr>
            <w:tcW w:w="608" w:type="pct"/>
            <w:vMerge/>
            <w:tcBorders>
              <w:top w:val="outset" w:sz="6" w:space="0" w:color="auto"/>
              <w:left w:val="outset" w:sz="6" w:space="0" w:color="auto"/>
              <w:bottom w:val="outset" w:sz="6" w:space="0" w:color="auto"/>
              <w:right w:val="outset" w:sz="6" w:space="0" w:color="auto"/>
            </w:tcBorders>
            <w:vAlign w:val="center"/>
          </w:tcPr>
          <w:p w:rsidR="00E34516" w:rsidRPr="00AC5D25" w:rsidRDefault="00E34516" w:rsidP="00F17BED">
            <w:pPr>
              <w:rPr>
                <w:rFonts w:cs="Arial"/>
                <w:b/>
                <w:szCs w:val="20"/>
              </w:rPr>
            </w:pPr>
          </w:p>
        </w:tc>
        <w:tc>
          <w:tcPr>
            <w:tcW w:w="336" w:type="pct"/>
            <w:vMerge/>
            <w:tcBorders>
              <w:top w:val="outset" w:sz="6" w:space="0" w:color="auto"/>
              <w:left w:val="outset" w:sz="6" w:space="0" w:color="auto"/>
              <w:bottom w:val="outset" w:sz="6" w:space="0" w:color="auto"/>
              <w:right w:val="outset" w:sz="6" w:space="0" w:color="auto"/>
            </w:tcBorders>
            <w:vAlign w:val="center"/>
          </w:tcPr>
          <w:p w:rsidR="00E34516" w:rsidRPr="00AC5D25" w:rsidRDefault="00E34516" w:rsidP="00F17BED">
            <w:pPr>
              <w:rPr>
                <w:rFonts w:cs="Arial"/>
                <w:b/>
                <w:szCs w:val="20"/>
              </w:rPr>
            </w:pPr>
          </w:p>
        </w:tc>
        <w:tc>
          <w:tcPr>
            <w:tcW w:w="373"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Усовершен</w:t>
            </w:r>
            <w:proofErr w:type="spellEnd"/>
          </w:p>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ствованное</w:t>
            </w:r>
            <w:proofErr w:type="spellEnd"/>
            <w:r w:rsidRPr="00AC5D25">
              <w:rPr>
                <w:rFonts w:ascii="Arial" w:hAnsi="Arial" w:cs="Arial"/>
                <w:b/>
                <w:sz w:val="20"/>
                <w:szCs w:val="20"/>
              </w:rPr>
              <w:t xml:space="preserve"> покрытие</w:t>
            </w:r>
          </w:p>
          <w:p w:rsidR="00E34516" w:rsidRPr="00AC5D25" w:rsidRDefault="00E34516" w:rsidP="00F17BED">
            <w:pPr>
              <w:pStyle w:val="af0"/>
              <w:spacing w:before="0" w:after="0"/>
              <w:jc w:val="center"/>
              <w:rPr>
                <w:rFonts w:ascii="Arial" w:hAnsi="Arial" w:cs="Arial"/>
                <w:b/>
                <w:sz w:val="20"/>
                <w:szCs w:val="20"/>
              </w:rPr>
            </w:pPr>
          </w:p>
        </w:tc>
        <w:tc>
          <w:tcPr>
            <w:tcW w:w="699"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Гравийно-щебеночное+грунтовое</w:t>
            </w:r>
            <w:proofErr w:type="spellEnd"/>
            <w:r w:rsidRPr="00AC5D25">
              <w:rPr>
                <w:rFonts w:ascii="Arial" w:hAnsi="Arial" w:cs="Arial"/>
                <w:b/>
                <w:sz w:val="20"/>
                <w:szCs w:val="20"/>
              </w:rPr>
              <w:t xml:space="preserve"> покрытие</w:t>
            </w:r>
          </w:p>
        </w:tc>
        <w:tc>
          <w:tcPr>
            <w:tcW w:w="305"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1 очередь</w:t>
            </w:r>
          </w:p>
        </w:tc>
        <w:tc>
          <w:tcPr>
            <w:tcW w:w="324"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Расчетый</w:t>
            </w:r>
            <w:proofErr w:type="spellEnd"/>
            <w:r w:rsidRPr="00AC5D25">
              <w:rPr>
                <w:rFonts w:ascii="Arial" w:hAnsi="Arial" w:cs="Arial"/>
                <w:b/>
                <w:sz w:val="20"/>
                <w:szCs w:val="20"/>
              </w:rPr>
              <w:t xml:space="preserve"> срок</w:t>
            </w:r>
          </w:p>
        </w:tc>
        <w:tc>
          <w:tcPr>
            <w:tcW w:w="370"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1 очередь</w:t>
            </w:r>
          </w:p>
        </w:tc>
        <w:tc>
          <w:tcPr>
            <w:tcW w:w="356"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Расчетый</w:t>
            </w:r>
            <w:proofErr w:type="spellEnd"/>
            <w:r w:rsidRPr="00AC5D25">
              <w:rPr>
                <w:rFonts w:ascii="Arial" w:hAnsi="Arial" w:cs="Arial"/>
                <w:b/>
                <w:sz w:val="20"/>
                <w:szCs w:val="20"/>
              </w:rPr>
              <w:t xml:space="preserve"> срок</w:t>
            </w:r>
          </w:p>
        </w:tc>
        <w:tc>
          <w:tcPr>
            <w:tcW w:w="497"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Усовершен</w:t>
            </w:r>
            <w:proofErr w:type="spellEnd"/>
          </w:p>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ствованное</w:t>
            </w:r>
            <w:proofErr w:type="spellEnd"/>
            <w:r w:rsidRPr="00AC5D25">
              <w:rPr>
                <w:rFonts w:ascii="Arial" w:hAnsi="Arial" w:cs="Arial"/>
                <w:b/>
                <w:sz w:val="20"/>
                <w:szCs w:val="20"/>
              </w:rPr>
              <w:t xml:space="preserve"> покрытие</w:t>
            </w:r>
          </w:p>
          <w:p w:rsidR="00E34516" w:rsidRPr="00AC5D25" w:rsidRDefault="00E34516" w:rsidP="00F17BED">
            <w:pPr>
              <w:pStyle w:val="af0"/>
              <w:spacing w:before="0" w:after="0"/>
              <w:jc w:val="center"/>
              <w:rPr>
                <w:rFonts w:ascii="Arial" w:hAnsi="Arial" w:cs="Arial"/>
                <w:b/>
                <w:sz w:val="20"/>
                <w:szCs w:val="20"/>
              </w:rPr>
            </w:pPr>
          </w:p>
        </w:tc>
        <w:tc>
          <w:tcPr>
            <w:tcW w:w="715"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roofErr w:type="spellStart"/>
            <w:r w:rsidRPr="00AC5D25">
              <w:rPr>
                <w:rFonts w:ascii="Arial" w:hAnsi="Arial" w:cs="Arial"/>
                <w:b/>
                <w:sz w:val="20"/>
                <w:szCs w:val="20"/>
              </w:rPr>
              <w:t>Гравийно-щебеночное+грунтовое</w:t>
            </w:r>
            <w:proofErr w:type="spellEnd"/>
            <w:r w:rsidRPr="00AC5D25">
              <w:rPr>
                <w:rFonts w:ascii="Arial" w:hAnsi="Arial" w:cs="Arial"/>
                <w:b/>
                <w:sz w:val="20"/>
                <w:szCs w:val="20"/>
              </w:rPr>
              <w:t xml:space="preserve"> покрытие</w:t>
            </w:r>
          </w:p>
        </w:tc>
        <w:tc>
          <w:tcPr>
            <w:tcW w:w="417" w:type="pct"/>
            <w:vMerge/>
            <w:tcBorders>
              <w:top w:val="outset" w:sz="6" w:space="0" w:color="auto"/>
              <w:left w:val="outset" w:sz="6" w:space="0" w:color="auto"/>
              <w:bottom w:val="outset" w:sz="6" w:space="0" w:color="auto"/>
              <w:right w:val="outset" w:sz="6" w:space="0" w:color="auto"/>
            </w:tcBorders>
          </w:tcPr>
          <w:p w:rsidR="00E34516" w:rsidRPr="00AC5D25" w:rsidRDefault="00E34516" w:rsidP="00F17BED">
            <w:pPr>
              <w:rPr>
                <w:rFonts w:cs="Arial"/>
                <w:b/>
                <w:szCs w:val="20"/>
              </w:rPr>
            </w:pP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1</w:t>
            </w:r>
          </w:p>
        </w:tc>
        <w:tc>
          <w:tcPr>
            <w:tcW w:w="336"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2</w:t>
            </w:r>
          </w:p>
        </w:tc>
        <w:tc>
          <w:tcPr>
            <w:tcW w:w="373"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3</w:t>
            </w:r>
          </w:p>
        </w:tc>
        <w:tc>
          <w:tcPr>
            <w:tcW w:w="699"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4</w:t>
            </w:r>
          </w:p>
        </w:tc>
        <w:tc>
          <w:tcPr>
            <w:tcW w:w="305"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5</w:t>
            </w:r>
          </w:p>
        </w:tc>
        <w:tc>
          <w:tcPr>
            <w:tcW w:w="324"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6</w:t>
            </w:r>
          </w:p>
        </w:tc>
        <w:tc>
          <w:tcPr>
            <w:tcW w:w="370"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7</w:t>
            </w:r>
          </w:p>
        </w:tc>
        <w:tc>
          <w:tcPr>
            <w:tcW w:w="356"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8</w:t>
            </w:r>
          </w:p>
        </w:tc>
        <w:tc>
          <w:tcPr>
            <w:tcW w:w="497"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9</w:t>
            </w:r>
          </w:p>
        </w:tc>
        <w:tc>
          <w:tcPr>
            <w:tcW w:w="715" w:type="pct"/>
            <w:gridSpan w:val="2"/>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10</w:t>
            </w:r>
          </w:p>
        </w:tc>
        <w:tc>
          <w:tcPr>
            <w:tcW w:w="417" w:type="pct"/>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11</w:t>
            </w:r>
          </w:p>
        </w:tc>
      </w:tr>
      <w:tr w:rsidR="00E34516" w:rsidRPr="00802A5A" w:rsidTr="00F17BED">
        <w:tc>
          <w:tcPr>
            <w:tcW w:w="5000" w:type="pct"/>
            <w:gridSpan w:val="16"/>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Автомобильные дороги регионального значения</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rPr>
              <w:t xml:space="preserve">Бураево-Старобалтачево-Куеда </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lang w:val="en-US"/>
              </w:rPr>
            </w:pPr>
            <w:r w:rsidRPr="00802A5A">
              <w:rPr>
                <w:rFonts w:ascii="Arial" w:hAnsi="Arial" w:cs="Arial"/>
                <w:sz w:val="20"/>
                <w:szCs w:val="20"/>
                <w:lang w:val="en-US"/>
              </w:rPr>
              <w:t>III</w:t>
            </w:r>
          </w:p>
        </w:tc>
        <w:tc>
          <w:tcPr>
            <w:tcW w:w="373"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rPr>
              <w:t>25</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71"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54"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500"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lang w:val="en-US"/>
              </w:rPr>
            </w:pPr>
            <w:r w:rsidRPr="00802A5A">
              <w:rPr>
                <w:rFonts w:ascii="Arial" w:hAnsi="Arial" w:cs="Arial"/>
                <w:sz w:val="20"/>
                <w:szCs w:val="20"/>
              </w:rPr>
              <w:t>25</w:t>
            </w:r>
          </w:p>
        </w:tc>
        <w:tc>
          <w:tcPr>
            <w:tcW w:w="71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417"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25</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A14346" w:rsidRDefault="00E34516" w:rsidP="00F17BED">
            <w:pPr>
              <w:pStyle w:val="af0"/>
              <w:spacing w:before="0" w:after="0"/>
              <w:jc w:val="center"/>
              <w:rPr>
                <w:rFonts w:ascii="Arial" w:hAnsi="Arial" w:cs="Arial"/>
                <w:sz w:val="20"/>
                <w:szCs w:val="20"/>
              </w:rPr>
            </w:pPr>
            <w:r w:rsidRPr="00A14346">
              <w:rPr>
                <w:rFonts w:ascii="Arial" w:hAnsi="Arial" w:cs="Arial"/>
                <w:sz w:val="20"/>
                <w:szCs w:val="20"/>
              </w:rPr>
              <w:t>Уфа-Бирск-Янаул</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lang w:val="en-US"/>
              </w:rPr>
            </w:pPr>
            <w:r w:rsidRPr="00802A5A">
              <w:rPr>
                <w:rFonts w:ascii="Arial" w:hAnsi="Arial" w:cs="Arial"/>
                <w:sz w:val="20"/>
                <w:szCs w:val="20"/>
                <w:lang w:val="en-US"/>
              </w:rPr>
              <w:t>III</w:t>
            </w:r>
          </w:p>
        </w:tc>
        <w:tc>
          <w:tcPr>
            <w:tcW w:w="373"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39,5</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71"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54"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500"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39,5</w:t>
            </w:r>
          </w:p>
        </w:tc>
        <w:tc>
          <w:tcPr>
            <w:tcW w:w="71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417"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39,5</w:t>
            </w:r>
          </w:p>
        </w:tc>
      </w:tr>
      <w:tr w:rsidR="00E34516" w:rsidRPr="00802A5A" w:rsidTr="00F17BED">
        <w:tc>
          <w:tcPr>
            <w:tcW w:w="5000" w:type="pct"/>
            <w:gridSpan w:val="16"/>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p w:rsidR="00E34516" w:rsidRPr="00AC5D25" w:rsidRDefault="00E34516" w:rsidP="00F17BED">
            <w:pPr>
              <w:pStyle w:val="af0"/>
              <w:spacing w:before="0" w:after="0"/>
              <w:jc w:val="center"/>
              <w:rPr>
                <w:rFonts w:ascii="Arial" w:hAnsi="Arial" w:cs="Arial"/>
                <w:b/>
                <w:sz w:val="20"/>
                <w:szCs w:val="20"/>
              </w:rPr>
            </w:pPr>
            <w:r w:rsidRPr="00AC5D25">
              <w:rPr>
                <w:rFonts w:ascii="Arial" w:hAnsi="Arial" w:cs="Arial"/>
                <w:b/>
                <w:sz w:val="20"/>
                <w:szCs w:val="20"/>
              </w:rPr>
              <w:t>Автомобильные дороги межмуниципального значения, проходящие по нескольким районам</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color w:val="000000"/>
                <w:sz w:val="20"/>
                <w:szCs w:val="20"/>
              </w:rPr>
              <w:t>Дюртюли-Бураево</w:t>
            </w:r>
          </w:p>
          <w:p w:rsidR="00E34516" w:rsidRPr="00802A5A" w:rsidRDefault="00E34516" w:rsidP="00F17BED">
            <w:pPr>
              <w:pStyle w:val="af0"/>
              <w:spacing w:before="0" w:after="0"/>
              <w:jc w:val="center"/>
              <w:rPr>
                <w:rFonts w:ascii="Arial" w:hAnsi="Arial" w:cs="Arial"/>
                <w:sz w:val="20"/>
                <w:szCs w:val="20"/>
              </w:rPr>
            </w:pPr>
          </w:p>
        </w:tc>
        <w:tc>
          <w:tcPr>
            <w:tcW w:w="336" w:type="pct"/>
            <w:tcBorders>
              <w:top w:val="outset" w:sz="6" w:space="0" w:color="auto"/>
              <w:left w:val="outset" w:sz="6" w:space="0" w:color="auto"/>
              <w:bottom w:val="outset" w:sz="6" w:space="0" w:color="auto"/>
              <w:right w:val="outset" w:sz="6" w:space="0" w:color="auto"/>
            </w:tcBorders>
          </w:tcPr>
          <w:p w:rsidR="00E34516" w:rsidRPr="004303D4" w:rsidRDefault="00E34516" w:rsidP="00F17BED">
            <w:pPr>
              <w:pStyle w:val="af0"/>
              <w:spacing w:before="0" w:after="0"/>
              <w:jc w:val="center"/>
              <w:rPr>
                <w:rFonts w:ascii="Arial" w:hAnsi="Arial" w:cs="Arial"/>
                <w:sz w:val="20"/>
                <w:szCs w:val="20"/>
              </w:rPr>
            </w:pPr>
            <w:r w:rsidRPr="00802A5A">
              <w:rPr>
                <w:rFonts w:ascii="Arial" w:hAnsi="Arial" w:cs="Arial"/>
                <w:sz w:val="20"/>
                <w:szCs w:val="20"/>
                <w:lang w:val="en-US"/>
              </w:rPr>
              <w:t>I</w:t>
            </w:r>
            <w:r>
              <w:rPr>
                <w:rFonts w:ascii="Arial" w:hAnsi="Arial" w:cs="Arial"/>
                <w:sz w:val="20"/>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4303D4" w:rsidRDefault="00E34516" w:rsidP="00F17BED">
            <w:pPr>
              <w:pStyle w:val="af0"/>
              <w:spacing w:before="0" w:after="0"/>
              <w:jc w:val="center"/>
              <w:rPr>
                <w:rFonts w:ascii="Arial" w:hAnsi="Arial" w:cs="Arial"/>
                <w:sz w:val="20"/>
                <w:szCs w:val="20"/>
              </w:rPr>
            </w:pPr>
            <w:r>
              <w:rPr>
                <w:rFonts w:ascii="Arial" w:hAnsi="Arial" w:cs="Arial"/>
                <w:sz w:val="20"/>
                <w:szCs w:val="20"/>
              </w:rPr>
              <w:t>37,8</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4303D4" w:rsidRDefault="00E34516" w:rsidP="00F17BED">
            <w:pPr>
              <w:pStyle w:val="af0"/>
              <w:spacing w:before="0" w:after="0"/>
              <w:jc w:val="center"/>
              <w:rPr>
                <w:rFonts w:ascii="Arial" w:hAnsi="Arial" w:cs="Arial"/>
                <w:sz w:val="20"/>
                <w:szCs w:val="20"/>
              </w:rPr>
            </w:pPr>
            <w:r>
              <w:rPr>
                <w:rFonts w:ascii="Arial" w:hAnsi="Arial" w:cs="Arial"/>
                <w:sz w:val="20"/>
                <w:szCs w:val="20"/>
              </w:rPr>
              <w:t>37,8</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65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37,8</w:t>
            </w:r>
          </w:p>
        </w:tc>
      </w:tr>
      <w:tr w:rsidR="00E34516" w:rsidRPr="00802A5A" w:rsidTr="00F17BED">
        <w:tc>
          <w:tcPr>
            <w:tcW w:w="5000" w:type="pct"/>
            <w:gridSpan w:val="16"/>
            <w:tcBorders>
              <w:top w:val="outset" w:sz="6" w:space="0" w:color="auto"/>
              <w:left w:val="outset" w:sz="6" w:space="0" w:color="auto"/>
              <w:bottom w:val="outset" w:sz="6" w:space="0" w:color="auto"/>
              <w:right w:val="outset" w:sz="6" w:space="0" w:color="auto"/>
            </w:tcBorders>
          </w:tcPr>
          <w:p w:rsidR="00E34516" w:rsidRPr="00AC5D25" w:rsidRDefault="00E34516" w:rsidP="00F17BED">
            <w:pPr>
              <w:pStyle w:val="af0"/>
              <w:spacing w:before="0" w:after="0"/>
              <w:jc w:val="center"/>
              <w:rPr>
                <w:rFonts w:ascii="Arial" w:hAnsi="Arial" w:cs="Arial"/>
                <w:b/>
                <w:sz w:val="20"/>
                <w:szCs w:val="20"/>
              </w:rPr>
            </w:pPr>
          </w:p>
          <w:p w:rsidR="00E34516" w:rsidRPr="00802A5A" w:rsidRDefault="00E34516" w:rsidP="00F17BED">
            <w:pPr>
              <w:pStyle w:val="af0"/>
              <w:spacing w:before="0" w:after="0"/>
              <w:jc w:val="center"/>
              <w:rPr>
                <w:rFonts w:ascii="Arial" w:hAnsi="Arial" w:cs="Arial"/>
                <w:sz w:val="20"/>
                <w:szCs w:val="20"/>
              </w:rPr>
            </w:pPr>
            <w:r w:rsidRPr="00AC5D25">
              <w:rPr>
                <w:rFonts w:ascii="Arial" w:hAnsi="Arial" w:cs="Arial"/>
                <w:b/>
                <w:sz w:val="20"/>
                <w:szCs w:val="20"/>
              </w:rPr>
              <w:t>Автомобильные дороги муниципального значения, проходящие в границах района</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color w:val="000000"/>
                <w:sz w:val="20"/>
                <w:szCs w:val="20"/>
              </w:rPr>
              <w:t>Подъезд к с</w:t>
            </w:r>
            <w:proofErr w:type="gramStart"/>
            <w:r>
              <w:rPr>
                <w:rFonts w:ascii="Arial" w:hAnsi="Arial" w:cs="Arial"/>
                <w:color w:val="000000"/>
                <w:sz w:val="20"/>
                <w:szCs w:val="20"/>
              </w:rPr>
              <w:t>.В</w:t>
            </w:r>
            <w:proofErr w:type="gramEnd"/>
            <w:r>
              <w:rPr>
                <w:rFonts w:ascii="Arial" w:hAnsi="Arial" w:cs="Arial"/>
                <w:color w:val="000000"/>
                <w:sz w:val="20"/>
                <w:szCs w:val="20"/>
              </w:rPr>
              <w:t>острецово</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lang w:val="en-US"/>
              </w:rPr>
              <w:t>I</w:t>
            </w:r>
            <w:r>
              <w:rPr>
                <w:rFonts w:ascii="Arial" w:hAnsi="Arial" w:cs="Arial"/>
                <w:sz w:val="20"/>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D50232" w:rsidRDefault="00E34516" w:rsidP="00F17BED">
            <w:pPr>
              <w:pStyle w:val="af0"/>
              <w:spacing w:before="0" w:after="0"/>
              <w:jc w:val="center"/>
              <w:rPr>
                <w:rFonts w:ascii="Arial" w:hAnsi="Arial" w:cs="Arial"/>
                <w:sz w:val="20"/>
                <w:szCs w:val="20"/>
              </w:rPr>
            </w:pPr>
            <w:r>
              <w:rPr>
                <w:rFonts w:ascii="Arial" w:hAnsi="Arial" w:cs="Arial"/>
                <w:sz w:val="20"/>
                <w:szCs w:val="20"/>
              </w:rPr>
              <w:t>6</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lang w:val="en-US"/>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lang w:val="en-US"/>
              </w:rPr>
            </w:pP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D50232" w:rsidRDefault="00E34516" w:rsidP="00F17BED">
            <w:pPr>
              <w:pStyle w:val="af0"/>
              <w:spacing w:before="0" w:after="0"/>
              <w:jc w:val="center"/>
              <w:rPr>
                <w:rFonts w:ascii="Arial" w:hAnsi="Arial" w:cs="Arial"/>
                <w:sz w:val="20"/>
                <w:szCs w:val="20"/>
              </w:rPr>
            </w:pPr>
            <w:r>
              <w:rPr>
                <w:rFonts w:ascii="Arial" w:hAnsi="Arial" w:cs="Arial"/>
                <w:sz w:val="20"/>
                <w:szCs w:val="20"/>
              </w:rPr>
              <w:t>6</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65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6</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color w:val="000000"/>
                <w:sz w:val="20"/>
                <w:szCs w:val="20"/>
              </w:rPr>
            </w:pPr>
          </w:p>
          <w:p w:rsidR="00E34516" w:rsidRDefault="00E34516" w:rsidP="00F17BED">
            <w:pPr>
              <w:pStyle w:val="af0"/>
              <w:spacing w:before="0" w:after="0"/>
              <w:jc w:val="center"/>
              <w:rPr>
                <w:rFonts w:ascii="Arial" w:hAnsi="Arial" w:cs="Arial"/>
                <w:color w:val="000000"/>
                <w:sz w:val="20"/>
                <w:szCs w:val="20"/>
              </w:rPr>
            </w:pPr>
            <w:r>
              <w:rPr>
                <w:rFonts w:ascii="Arial" w:hAnsi="Arial" w:cs="Arial"/>
                <w:color w:val="000000"/>
                <w:sz w:val="20"/>
                <w:szCs w:val="20"/>
              </w:rPr>
              <w:t>1</w:t>
            </w: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0D78A1" w:rsidRDefault="00E34516" w:rsidP="00F17BED">
            <w:pPr>
              <w:pStyle w:val="af0"/>
              <w:spacing w:before="0" w:after="0"/>
              <w:jc w:val="center"/>
              <w:rPr>
                <w:rFonts w:ascii="Arial" w:hAnsi="Arial" w:cs="Arial"/>
                <w:sz w:val="20"/>
                <w:szCs w:val="20"/>
              </w:rPr>
            </w:pPr>
            <w:r>
              <w:rPr>
                <w:rFonts w:ascii="Arial" w:hAnsi="Arial" w:cs="Arial"/>
                <w:sz w:val="20"/>
                <w:szCs w:val="20"/>
              </w:rPr>
              <w:t>2</w:t>
            </w:r>
          </w:p>
        </w:tc>
        <w:tc>
          <w:tcPr>
            <w:tcW w:w="373"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Default="00E34516" w:rsidP="00F17BED">
            <w:pPr>
              <w:pStyle w:val="af0"/>
              <w:spacing w:before="0" w:after="0"/>
              <w:jc w:val="center"/>
              <w:rPr>
                <w:rFonts w:ascii="Arial" w:hAnsi="Arial" w:cs="Arial"/>
                <w:sz w:val="20"/>
                <w:szCs w:val="20"/>
              </w:rPr>
            </w:pPr>
            <w:r>
              <w:rPr>
                <w:rFonts w:ascii="Arial" w:hAnsi="Arial" w:cs="Arial"/>
                <w:sz w:val="20"/>
                <w:szCs w:val="20"/>
              </w:rPr>
              <w:t>3</w:t>
            </w:r>
          </w:p>
        </w:tc>
        <w:tc>
          <w:tcPr>
            <w:tcW w:w="722" w:type="pct"/>
            <w:gridSpan w:val="2"/>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0D78A1" w:rsidRDefault="00E34516" w:rsidP="00F17BED">
            <w:pPr>
              <w:pStyle w:val="af0"/>
              <w:spacing w:before="0" w:after="0"/>
              <w:jc w:val="center"/>
              <w:rPr>
                <w:rFonts w:ascii="Arial" w:hAnsi="Arial" w:cs="Arial"/>
                <w:sz w:val="20"/>
                <w:szCs w:val="20"/>
              </w:rPr>
            </w:pPr>
            <w:r>
              <w:rPr>
                <w:rFonts w:ascii="Arial" w:hAnsi="Arial" w:cs="Arial"/>
                <w:sz w:val="20"/>
                <w:szCs w:val="20"/>
              </w:rPr>
              <w:t>4</w:t>
            </w:r>
          </w:p>
        </w:tc>
        <w:tc>
          <w:tcPr>
            <w:tcW w:w="282"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5</w:t>
            </w:r>
          </w:p>
        </w:tc>
        <w:tc>
          <w:tcPr>
            <w:tcW w:w="324"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0D78A1" w:rsidRDefault="00E34516" w:rsidP="00F17BED">
            <w:pPr>
              <w:pStyle w:val="af0"/>
              <w:spacing w:before="0" w:after="0"/>
              <w:jc w:val="center"/>
              <w:rPr>
                <w:rFonts w:ascii="Arial" w:hAnsi="Arial" w:cs="Arial"/>
                <w:sz w:val="20"/>
                <w:szCs w:val="20"/>
              </w:rPr>
            </w:pPr>
            <w:r>
              <w:rPr>
                <w:rFonts w:ascii="Arial" w:hAnsi="Arial" w:cs="Arial"/>
                <w:sz w:val="20"/>
                <w:szCs w:val="20"/>
              </w:rPr>
              <w:t>6</w:t>
            </w:r>
          </w:p>
        </w:tc>
        <w:tc>
          <w:tcPr>
            <w:tcW w:w="282"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7</w:t>
            </w:r>
          </w:p>
        </w:tc>
        <w:tc>
          <w:tcPr>
            <w:tcW w:w="324" w:type="pct"/>
            <w:gridSpan w:val="2"/>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8</w:t>
            </w:r>
          </w:p>
        </w:tc>
        <w:tc>
          <w:tcPr>
            <w:tcW w:w="445" w:type="pct"/>
            <w:gridSpan w:val="2"/>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Default="00E34516" w:rsidP="00F17BED">
            <w:pPr>
              <w:pStyle w:val="af0"/>
              <w:spacing w:before="0" w:after="0"/>
              <w:jc w:val="center"/>
              <w:rPr>
                <w:rFonts w:ascii="Arial" w:hAnsi="Arial" w:cs="Arial"/>
                <w:sz w:val="20"/>
                <w:szCs w:val="20"/>
              </w:rPr>
            </w:pPr>
            <w:r>
              <w:rPr>
                <w:rFonts w:ascii="Arial" w:hAnsi="Arial" w:cs="Arial"/>
                <w:sz w:val="20"/>
                <w:szCs w:val="20"/>
              </w:rPr>
              <w:t>9</w:t>
            </w:r>
          </w:p>
        </w:tc>
        <w:tc>
          <w:tcPr>
            <w:tcW w:w="653" w:type="pct"/>
            <w:gridSpan w:val="2"/>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10</w:t>
            </w:r>
          </w:p>
        </w:tc>
        <w:tc>
          <w:tcPr>
            <w:tcW w:w="652" w:type="pct"/>
            <w:gridSpan w:val="2"/>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sz w:val="20"/>
                <w:szCs w:val="20"/>
              </w:rPr>
            </w:pPr>
          </w:p>
          <w:p w:rsidR="00E34516" w:rsidRDefault="00E34516" w:rsidP="00F17BED">
            <w:pPr>
              <w:pStyle w:val="af0"/>
              <w:spacing w:before="0" w:after="0"/>
              <w:jc w:val="center"/>
              <w:rPr>
                <w:rFonts w:ascii="Arial" w:hAnsi="Arial" w:cs="Arial"/>
                <w:sz w:val="20"/>
                <w:szCs w:val="20"/>
              </w:rPr>
            </w:pPr>
            <w:r>
              <w:rPr>
                <w:rFonts w:ascii="Arial" w:hAnsi="Arial" w:cs="Arial"/>
                <w:sz w:val="20"/>
                <w:szCs w:val="20"/>
              </w:rPr>
              <w:t>11</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F626A8" w:rsidRDefault="00E34516" w:rsidP="00F17BED">
            <w:pPr>
              <w:pStyle w:val="af0"/>
              <w:spacing w:before="0" w:after="0"/>
              <w:jc w:val="center"/>
              <w:rPr>
                <w:rFonts w:ascii="Arial" w:hAnsi="Arial" w:cs="Arial"/>
                <w:sz w:val="20"/>
                <w:szCs w:val="20"/>
              </w:rPr>
            </w:pPr>
            <w:proofErr w:type="spellStart"/>
            <w:r>
              <w:rPr>
                <w:rFonts w:ascii="Arial" w:hAnsi="Arial" w:cs="Arial"/>
                <w:color w:val="000000"/>
                <w:sz w:val="20"/>
                <w:szCs w:val="20"/>
              </w:rPr>
              <w:t>Бураево-Тангатарово-Саит-Курзя</w:t>
            </w:r>
            <w:proofErr w:type="spellEnd"/>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lang w:val="en-US"/>
              </w:rPr>
              <w:t>I</w:t>
            </w:r>
            <w:r>
              <w:rPr>
                <w:rFonts w:ascii="Arial" w:hAnsi="Arial" w:cs="Arial"/>
                <w:sz w:val="20"/>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12</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28</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p w:rsidR="00E34516" w:rsidRPr="004C4104" w:rsidRDefault="00E34516" w:rsidP="00F17BED">
            <w:pPr>
              <w:pStyle w:val="af0"/>
              <w:spacing w:before="0" w:after="0"/>
              <w:jc w:val="center"/>
              <w:rPr>
                <w:rFonts w:ascii="Arial" w:hAnsi="Arial" w:cs="Arial"/>
                <w:sz w:val="20"/>
                <w:szCs w:val="20"/>
                <w:highlight w:val="yellow"/>
              </w:rPr>
            </w:pPr>
          </w:p>
          <w:p w:rsidR="00E34516" w:rsidRPr="004C4104" w:rsidRDefault="00E34516" w:rsidP="00F17BED">
            <w:pPr>
              <w:pStyle w:val="af0"/>
              <w:spacing w:before="0" w:after="0"/>
              <w:jc w:val="center"/>
              <w:rPr>
                <w:rFonts w:ascii="Arial" w:hAnsi="Arial" w:cs="Arial"/>
                <w:sz w:val="20"/>
                <w:szCs w:val="20"/>
                <w:highlight w:val="yellow"/>
              </w:rPr>
            </w:pPr>
          </w:p>
        </w:tc>
        <w:tc>
          <w:tcPr>
            <w:tcW w:w="324"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28</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12</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28</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40</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color w:val="000000"/>
                <w:sz w:val="20"/>
                <w:szCs w:val="20"/>
              </w:rPr>
              <w:t>Тугаряково-Челкаково-</w:t>
            </w:r>
            <w:r>
              <w:rPr>
                <w:rFonts w:ascii="Arial" w:hAnsi="Arial" w:cs="Arial"/>
                <w:color w:val="000000"/>
                <w:sz w:val="20"/>
                <w:szCs w:val="20"/>
              </w:rPr>
              <w:lastRenderedPageBreak/>
              <w:t>а</w:t>
            </w:r>
            <w:proofErr w:type="spellEnd"/>
            <w:r>
              <w:rPr>
                <w:rFonts w:ascii="Arial" w:hAnsi="Arial" w:cs="Arial"/>
                <w:color w:val="000000"/>
                <w:sz w:val="20"/>
                <w:szCs w:val="20"/>
              </w:rPr>
              <w:t>/</w:t>
            </w:r>
            <w:proofErr w:type="spellStart"/>
            <w:r>
              <w:rPr>
                <w:rFonts w:ascii="Arial" w:hAnsi="Arial" w:cs="Arial"/>
                <w:color w:val="000000"/>
                <w:sz w:val="20"/>
                <w:szCs w:val="20"/>
              </w:rPr>
              <w:t>д</w:t>
            </w:r>
            <w:proofErr w:type="spellEnd"/>
            <w:r>
              <w:rPr>
                <w:rFonts w:ascii="Arial" w:hAnsi="Arial" w:cs="Arial"/>
                <w:color w:val="000000"/>
                <w:sz w:val="20"/>
                <w:szCs w:val="20"/>
              </w:rPr>
              <w:t xml:space="preserve"> Дюртюли-Бураево</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lang w:val="en-US"/>
              </w:rPr>
              <w:lastRenderedPageBreak/>
              <w:t>I</w:t>
            </w:r>
            <w:r>
              <w:rPr>
                <w:rFonts w:ascii="Arial" w:hAnsi="Arial" w:cs="Arial"/>
                <w:sz w:val="20"/>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4,5</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8,5</w:t>
            </w:r>
          </w:p>
          <w:p w:rsidR="00E34516" w:rsidRPr="004C4104" w:rsidRDefault="00E34516" w:rsidP="00F17BED">
            <w:pPr>
              <w:pStyle w:val="af0"/>
              <w:spacing w:before="0" w:after="0"/>
              <w:jc w:val="center"/>
              <w:rPr>
                <w:rFonts w:ascii="Arial" w:hAnsi="Arial" w:cs="Arial"/>
                <w:sz w:val="20"/>
                <w:szCs w:val="20"/>
                <w:highlight w:val="yellow"/>
              </w:rPr>
            </w:pPr>
          </w:p>
          <w:p w:rsidR="00E34516" w:rsidRPr="004C4104" w:rsidRDefault="00E34516" w:rsidP="00F17BED">
            <w:pPr>
              <w:pStyle w:val="af0"/>
              <w:spacing w:before="0" w:after="0"/>
              <w:jc w:val="center"/>
              <w:rPr>
                <w:rFonts w:ascii="Arial" w:hAnsi="Arial" w:cs="Arial"/>
                <w:sz w:val="20"/>
                <w:szCs w:val="20"/>
                <w:highlight w:val="yellow"/>
              </w:rPr>
            </w:pPr>
          </w:p>
        </w:tc>
        <w:tc>
          <w:tcPr>
            <w:tcW w:w="282"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8,5</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4,5</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8,5</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13</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color w:val="000000"/>
                <w:sz w:val="20"/>
                <w:szCs w:val="20"/>
              </w:rPr>
            </w:pPr>
            <w:r>
              <w:rPr>
                <w:rFonts w:ascii="Arial" w:hAnsi="Arial" w:cs="Arial"/>
                <w:color w:val="000000"/>
                <w:sz w:val="20"/>
                <w:szCs w:val="20"/>
              </w:rPr>
              <w:lastRenderedPageBreak/>
              <w:t>Бураево-</w:t>
            </w:r>
          </w:p>
          <w:p w:rsidR="00E34516" w:rsidRDefault="00E34516" w:rsidP="00F17BED">
            <w:pPr>
              <w:pStyle w:val="af0"/>
              <w:spacing w:before="0" w:after="0"/>
              <w:jc w:val="center"/>
              <w:rPr>
                <w:rFonts w:ascii="Arial" w:hAnsi="Arial" w:cs="Arial"/>
                <w:color w:val="000000"/>
                <w:sz w:val="20"/>
                <w:szCs w:val="20"/>
              </w:rPr>
            </w:pPr>
            <w:r>
              <w:rPr>
                <w:rFonts w:ascii="Arial" w:hAnsi="Arial" w:cs="Arial"/>
                <w:color w:val="000000"/>
                <w:sz w:val="20"/>
                <w:szCs w:val="20"/>
              </w:rPr>
              <w:t>Тепляки</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lang w:val="en-US"/>
              </w:rPr>
              <w:t>I</w:t>
            </w:r>
            <w:r>
              <w:rPr>
                <w:rFonts w:ascii="Arial" w:hAnsi="Arial" w:cs="Arial"/>
                <w:sz w:val="20"/>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2B0D00" w:rsidRDefault="00E34516" w:rsidP="00F17BED">
            <w:pPr>
              <w:pStyle w:val="af0"/>
              <w:spacing w:before="0" w:after="0"/>
              <w:jc w:val="center"/>
              <w:rPr>
                <w:rFonts w:ascii="Arial" w:hAnsi="Arial" w:cs="Arial"/>
                <w:sz w:val="20"/>
                <w:szCs w:val="20"/>
              </w:rPr>
            </w:pPr>
            <w:r>
              <w:rPr>
                <w:rFonts w:ascii="Arial" w:hAnsi="Arial" w:cs="Arial"/>
                <w:sz w:val="20"/>
                <w:szCs w:val="20"/>
              </w:rPr>
              <w:t>19,4</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2B0D00" w:rsidRDefault="00E34516" w:rsidP="00F17BED">
            <w:pPr>
              <w:pStyle w:val="af0"/>
              <w:spacing w:before="0" w:after="0"/>
              <w:jc w:val="center"/>
              <w:rPr>
                <w:rFonts w:ascii="Arial" w:hAnsi="Arial" w:cs="Arial"/>
                <w:sz w:val="20"/>
                <w:szCs w:val="20"/>
              </w:rPr>
            </w:pPr>
            <w:r>
              <w:rPr>
                <w:rFonts w:ascii="Arial" w:hAnsi="Arial" w:cs="Arial"/>
                <w:sz w:val="20"/>
                <w:szCs w:val="20"/>
              </w:rPr>
              <w:t>6,6</w:t>
            </w: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2B0D00" w:rsidRDefault="00E34516" w:rsidP="00F17BED">
            <w:pPr>
              <w:pStyle w:val="af0"/>
              <w:spacing w:before="0" w:after="0"/>
              <w:jc w:val="center"/>
              <w:rPr>
                <w:rFonts w:ascii="Arial" w:hAnsi="Arial" w:cs="Arial"/>
                <w:sz w:val="20"/>
                <w:szCs w:val="20"/>
              </w:rPr>
            </w:pPr>
            <w:r>
              <w:rPr>
                <w:rFonts w:ascii="Arial" w:hAnsi="Arial" w:cs="Arial"/>
                <w:sz w:val="20"/>
                <w:szCs w:val="20"/>
              </w:rPr>
              <w:t>6,6</w:t>
            </w:r>
          </w:p>
        </w:tc>
        <w:tc>
          <w:tcPr>
            <w:tcW w:w="282"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2B0D00" w:rsidRDefault="00E34516" w:rsidP="00F17BED">
            <w:pPr>
              <w:pStyle w:val="af0"/>
              <w:spacing w:before="0" w:after="0"/>
              <w:jc w:val="center"/>
              <w:rPr>
                <w:rFonts w:ascii="Arial" w:hAnsi="Arial" w:cs="Arial"/>
                <w:sz w:val="20"/>
                <w:szCs w:val="20"/>
              </w:rPr>
            </w:pPr>
            <w:r>
              <w:rPr>
                <w:rFonts w:ascii="Arial" w:hAnsi="Arial" w:cs="Arial"/>
                <w:sz w:val="20"/>
                <w:szCs w:val="20"/>
              </w:rPr>
              <w:t>19,4</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2B0D00" w:rsidRDefault="00E34516" w:rsidP="00F17BED">
            <w:pPr>
              <w:pStyle w:val="af0"/>
              <w:spacing w:before="0" w:after="0"/>
              <w:jc w:val="center"/>
              <w:rPr>
                <w:rFonts w:ascii="Arial" w:hAnsi="Arial" w:cs="Arial"/>
                <w:sz w:val="20"/>
                <w:szCs w:val="20"/>
              </w:rPr>
            </w:pPr>
            <w:r>
              <w:rPr>
                <w:rFonts w:ascii="Arial" w:hAnsi="Arial" w:cs="Arial"/>
                <w:sz w:val="20"/>
                <w:szCs w:val="20"/>
              </w:rPr>
              <w:t>6,6</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Pr>
                <w:rFonts w:ascii="Arial" w:hAnsi="Arial" w:cs="Arial"/>
                <w:sz w:val="20"/>
                <w:szCs w:val="20"/>
              </w:rPr>
              <w:t>26</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color w:val="000000"/>
                <w:sz w:val="20"/>
                <w:szCs w:val="20"/>
              </w:rPr>
            </w:pPr>
            <w:proofErr w:type="spellStart"/>
            <w:r>
              <w:rPr>
                <w:rFonts w:ascii="Arial" w:hAnsi="Arial" w:cs="Arial"/>
                <w:color w:val="000000"/>
                <w:sz w:val="20"/>
                <w:szCs w:val="20"/>
              </w:rPr>
              <w:t>Ваныш-Алпаутово-Большешукшаново</w:t>
            </w:r>
            <w:proofErr w:type="spellEnd"/>
            <w:r>
              <w:rPr>
                <w:rFonts w:ascii="Arial" w:hAnsi="Arial" w:cs="Arial"/>
                <w:color w:val="000000"/>
                <w:sz w:val="20"/>
                <w:szCs w:val="20"/>
              </w:rPr>
              <w:t>-</w:t>
            </w:r>
          </w:p>
          <w:p w:rsidR="00E34516" w:rsidRPr="00802A5A" w:rsidRDefault="00E34516" w:rsidP="00F17BED">
            <w:pPr>
              <w:pStyle w:val="af0"/>
              <w:spacing w:before="0" w:after="0"/>
              <w:jc w:val="center"/>
              <w:rPr>
                <w:rFonts w:ascii="Arial" w:hAnsi="Arial" w:cs="Arial"/>
                <w:sz w:val="20"/>
                <w:szCs w:val="20"/>
              </w:rPr>
            </w:pPr>
            <w:r>
              <w:rPr>
                <w:rFonts w:ascii="Arial" w:hAnsi="Arial" w:cs="Arial"/>
                <w:color w:val="000000"/>
                <w:sz w:val="20"/>
                <w:szCs w:val="20"/>
              </w:rPr>
              <w:t>Николаевка</w:t>
            </w: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IV</w:t>
            </w:r>
          </w:p>
        </w:tc>
        <w:tc>
          <w:tcPr>
            <w:tcW w:w="373" w:type="pct"/>
            <w:tcBorders>
              <w:top w:val="outset" w:sz="6" w:space="0" w:color="auto"/>
              <w:left w:val="outset" w:sz="6" w:space="0" w:color="auto"/>
              <w:bottom w:val="outset" w:sz="6" w:space="0" w:color="auto"/>
              <w:right w:val="outset" w:sz="6" w:space="0" w:color="auto"/>
            </w:tcBorders>
          </w:tcPr>
          <w:p w:rsidR="00E34516" w:rsidRPr="004A4C8E" w:rsidRDefault="00E34516" w:rsidP="00F17BED">
            <w:pPr>
              <w:pStyle w:val="af0"/>
              <w:spacing w:before="0" w:after="0"/>
              <w:jc w:val="center"/>
              <w:rPr>
                <w:rFonts w:ascii="Arial" w:hAnsi="Arial" w:cs="Arial"/>
                <w:sz w:val="20"/>
                <w:szCs w:val="20"/>
              </w:rPr>
            </w:pPr>
            <w:r>
              <w:rPr>
                <w:rFonts w:ascii="Arial" w:hAnsi="Arial" w:cs="Arial"/>
                <w:sz w:val="20"/>
                <w:szCs w:val="20"/>
              </w:rPr>
              <w:t>1</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4A4C8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13</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tcBorders>
              <w:top w:val="outset" w:sz="6" w:space="0" w:color="auto"/>
              <w:left w:val="outset" w:sz="6" w:space="0" w:color="auto"/>
              <w:bottom w:val="outset" w:sz="6" w:space="0" w:color="auto"/>
              <w:right w:val="outset" w:sz="6" w:space="0" w:color="auto"/>
            </w:tcBorders>
          </w:tcPr>
          <w:p w:rsidR="00E34516" w:rsidRPr="00B82172"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13</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4A4C8E" w:rsidRDefault="00E34516" w:rsidP="00F17BED">
            <w:pPr>
              <w:pStyle w:val="af0"/>
              <w:spacing w:before="0" w:after="0"/>
              <w:jc w:val="center"/>
              <w:rPr>
                <w:rFonts w:ascii="Arial" w:hAnsi="Arial" w:cs="Arial"/>
                <w:sz w:val="20"/>
                <w:szCs w:val="20"/>
              </w:rPr>
            </w:pPr>
            <w:r>
              <w:rPr>
                <w:rFonts w:ascii="Arial" w:hAnsi="Arial" w:cs="Arial"/>
                <w:sz w:val="20"/>
                <w:szCs w:val="20"/>
              </w:rPr>
              <w:t>1</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4A4C8E"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13</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sidRPr="00984D78">
              <w:rPr>
                <w:rFonts w:ascii="Arial" w:hAnsi="Arial" w:cs="Arial"/>
                <w:sz w:val="20"/>
                <w:szCs w:val="20"/>
              </w:rPr>
              <w:t>14</w:t>
            </w:r>
          </w:p>
        </w:tc>
      </w:tr>
      <w:tr w:rsidR="00E34516" w:rsidRPr="00802A5A" w:rsidTr="00F17BED">
        <w:trPr>
          <w:trHeight w:val="484"/>
        </w:trPr>
        <w:tc>
          <w:tcPr>
            <w:tcW w:w="608"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color w:val="000000"/>
                <w:sz w:val="20"/>
                <w:szCs w:val="20"/>
              </w:rPr>
            </w:pPr>
            <w:proofErr w:type="spellStart"/>
            <w:r>
              <w:rPr>
                <w:rFonts w:ascii="Arial" w:hAnsi="Arial" w:cs="Arial"/>
                <w:color w:val="000000"/>
                <w:sz w:val="20"/>
                <w:szCs w:val="20"/>
              </w:rPr>
              <w:t>Кашкалево</w:t>
            </w:r>
            <w:proofErr w:type="spellEnd"/>
            <w:r>
              <w:rPr>
                <w:rFonts w:ascii="Arial" w:hAnsi="Arial" w:cs="Arial"/>
                <w:color w:val="000000"/>
                <w:sz w:val="20"/>
                <w:szCs w:val="20"/>
              </w:rPr>
              <w:t>-</w:t>
            </w:r>
          </w:p>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color w:val="000000"/>
                <w:sz w:val="20"/>
                <w:szCs w:val="20"/>
              </w:rPr>
              <w:t>Новотазларово</w:t>
            </w:r>
            <w:proofErr w:type="spellEnd"/>
          </w:p>
          <w:p w:rsidR="00E34516" w:rsidRPr="00802A5A" w:rsidRDefault="00E34516" w:rsidP="00F17BED">
            <w:pPr>
              <w:pStyle w:val="af0"/>
              <w:spacing w:before="0" w:after="0"/>
              <w:jc w:val="center"/>
              <w:rPr>
                <w:rFonts w:ascii="Arial" w:hAnsi="Arial" w:cs="Arial"/>
                <w:sz w:val="20"/>
                <w:szCs w:val="20"/>
              </w:rPr>
            </w:pP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IV</w:t>
            </w:r>
          </w:p>
        </w:tc>
        <w:tc>
          <w:tcPr>
            <w:tcW w:w="373" w:type="pct"/>
            <w:tcBorders>
              <w:top w:val="outset" w:sz="6" w:space="0" w:color="auto"/>
              <w:left w:val="outset" w:sz="6" w:space="0" w:color="auto"/>
              <w:bottom w:val="outset" w:sz="6" w:space="0" w:color="auto"/>
              <w:right w:val="outset" w:sz="6" w:space="0" w:color="auto"/>
            </w:tcBorders>
          </w:tcPr>
          <w:p w:rsidR="00E34516" w:rsidRPr="001C3755" w:rsidRDefault="00E34516" w:rsidP="00F17BED">
            <w:pPr>
              <w:pStyle w:val="af0"/>
              <w:spacing w:before="0" w:after="0"/>
              <w:jc w:val="center"/>
              <w:rPr>
                <w:rFonts w:ascii="Arial" w:hAnsi="Arial" w:cs="Arial"/>
                <w:sz w:val="20"/>
                <w:szCs w:val="20"/>
              </w:rPr>
            </w:pPr>
            <w:r>
              <w:rPr>
                <w:rFonts w:ascii="Arial" w:hAnsi="Arial" w:cs="Arial"/>
                <w:sz w:val="20"/>
                <w:szCs w:val="20"/>
              </w:rPr>
              <w:t>0,7</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12,3</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0,7</w:t>
            </w: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1C3755" w:rsidRDefault="00E34516" w:rsidP="00F17BED">
            <w:pPr>
              <w:pStyle w:val="af0"/>
              <w:spacing w:before="0" w:after="0"/>
              <w:jc w:val="center"/>
              <w:rPr>
                <w:rFonts w:ascii="Arial" w:hAnsi="Arial" w:cs="Arial"/>
                <w:sz w:val="20"/>
                <w:szCs w:val="20"/>
              </w:rPr>
            </w:pPr>
            <w:r>
              <w:rPr>
                <w:rFonts w:ascii="Arial" w:hAnsi="Arial" w:cs="Arial"/>
                <w:sz w:val="20"/>
                <w:szCs w:val="20"/>
              </w:rPr>
              <w:t>0,7</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12,3</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sidRPr="00D43516">
              <w:rPr>
                <w:rFonts w:ascii="Arial" w:hAnsi="Arial" w:cs="Arial"/>
                <w:sz w:val="20"/>
                <w:szCs w:val="20"/>
              </w:rPr>
              <w:t>13</w:t>
            </w:r>
          </w:p>
        </w:tc>
      </w:tr>
      <w:tr w:rsidR="00E34516" w:rsidRPr="00802A5A" w:rsidTr="00F17BED">
        <w:trPr>
          <w:trHeight w:val="364"/>
        </w:trPr>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color w:val="000000"/>
                <w:sz w:val="20"/>
                <w:szCs w:val="20"/>
              </w:rPr>
              <w:t>Калмыково-Старобикметово</w:t>
            </w:r>
            <w:proofErr w:type="spellEnd"/>
          </w:p>
          <w:p w:rsidR="00E34516" w:rsidRPr="00802A5A" w:rsidRDefault="00E34516" w:rsidP="00F17BED">
            <w:pPr>
              <w:pStyle w:val="af0"/>
              <w:spacing w:before="0" w:after="0"/>
              <w:jc w:val="center"/>
              <w:rPr>
                <w:rFonts w:ascii="Arial" w:hAnsi="Arial" w:cs="Arial"/>
                <w:sz w:val="20"/>
                <w:szCs w:val="20"/>
              </w:rPr>
            </w:pPr>
          </w:p>
          <w:p w:rsidR="00E34516" w:rsidRPr="00802A5A" w:rsidRDefault="00E34516" w:rsidP="00F17BED">
            <w:pPr>
              <w:pStyle w:val="af0"/>
              <w:spacing w:before="0" w:after="0"/>
              <w:jc w:val="center"/>
              <w:rPr>
                <w:rFonts w:ascii="Arial" w:hAnsi="Arial" w:cs="Arial"/>
                <w:sz w:val="20"/>
                <w:szCs w:val="20"/>
              </w:rPr>
            </w:pP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5</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1</w:t>
            </w:r>
          </w:p>
        </w:tc>
        <w:tc>
          <w:tcPr>
            <w:tcW w:w="282" w:type="pct"/>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1</w:t>
            </w:r>
          </w:p>
        </w:tc>
        <w:tc>
          <w:tcPr>
            <w:tcW w:w="282" w:type="pct"/>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5</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1</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D43516" w:rsidRDefault="00E34516" w:rsidP="00F17BED">
            <w:pPr>
              <w:pStyle w:val="af0"/>
              <w:spacing w:before="0" w:after="0"/>
              <w:jc w:val="center"/>
              <w:rPr>
                <w:rFonts w:ascii="Arial" w:hAnsi="Arial" w:cs="Arial"/>
                <w:sz w:val="20"/>
                <w:szCs w:val="20"/>
              </w:rPr>
            </w:pPr>
            <w:r>
              <w:rPr>
                <w:rFonts w:ascii="Arial" w:hAnsi="Arial" w:cs="Arial"/>
                <w:sz w:val="20"/>
                <w:szCs w:val="20"/>
              </w:rPr>
              <w:t>6</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Default="00E34516" w:rsidP="00F17BED">
            <w:pPr>
              <w:pStyle w:val="af0"/>
              <w:spacing w:before="0" w:after="0"/>
              <w:jc w:val="center"/>
              <w:rPr>
                <w:rFonts w:ascii="Arial" w:hAnsi="Arial" w:cs="Arial"/>
                <w:color w:val="000000"/>
                <w:sz w:val="20"/>
                <w:szCs w:val="20"/>
              </w:rPr>
            </w:pPr>
            <w:r>
              <w:rPr>
                <w:rFonts w:ascii="Arial" w:hAnsi="Arial" w:cs="Arial"/>
                <w:color w:val="000000"/>
                <w:sz w:val="20"/>
                <w:szCs w:val="20"/>
              </w:rPr>
              <w:t>А/</w:t>
            </w:r>
            <w:proofErr w:type="spellStart"/>
            <w:r>
              <w:rPr>
                <w:rFonts w:ascii="Arial" w:hAnsi="Arial" w:cs="Arial"/>
                <w:color w:val="000000"/>
                <w:sz w:val="20"/>
                <w:szCs w:val="20"/>
              </w:rPr>
              <w:t>д</w:t>
            </w:r>
            <w:proofErr w:type="spellEnd"/>
            <w:r>
              <w:rPr>
                <w:rFonts w:ascii="Arial" w:hAnsi="Arial" w:cs="Arial"/>
                <w:color w:val="000000"/>
                <w:sz w:val="20"/>
                <w:szCs w:val="20"/>
              </w:rPr>
              <w:t xml:space="preserve"> </w:t>
            </w:r>
            <w:proofErr w:type="spellStart"/>
            <w:r>
              <w:rPr>
                <w:rFonts w:ascii="Arial" w:hAnsi="Arial" w:cs="Arial"/>
                <w:color w:val="000000"/>
                <w:sz w:val="20"/>
                <w:szCs w:val="20"/>
              </w:rPr>
              <w:t>Уфа-Бирск-Янаул-Кузбаево</w:t>
            </w:r>
            <w:proofErr w:type="spellEnd"/>
            <w:r>
              <w:rPr>
                <w:rFonts w:ascii="Arial" w:hAnsi="Arial" w:cs="Arial"/>
                <w:color w:val="000000"/>
                <w:sz w:val="20"/>
                <w:szCs w:val="20"/>
              </w:rPr>
              <w:t xml:space="preserve">- </w:t>
            </w:r>
          </w:p>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color w:val="000000"/>
                <w:sz w:val="20"/>
                <w:szCs w:val="20"/>
              </w:rPr>
              <w:t>Ваныш-Алпаутово</w:t>
            </w:r>
            <w:proofErr w:type="spellEnd"/>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IV</w:t>
            </w:r>
          </w:p>
        </w:tc>
        <w:tc>
          <w:tcPr>
            <w:tcW w:w="373"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1,3</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r w:rsidRPr="00933D25">
              <w:rPr>
                <w:rFonts w:ascii="Arial" w:hAnsi="Arial" w:cs="Arial"/>
                <w:sz w:val="20"/>
                <w:szCs w:val="20"/>
              </w:rPr>
              <w:t>8,7</w:t>
            </w:r>
          </w:p>
        </w:tc>
        <w:tc>
          <w:tcPr>
            <w:tcW w:w="282" w:type="pct"/>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r>
              <w:rPr>
                <w:rFonts w:ascii="Arial" w:hAnsi="Arial" w:cs="Arial"/>
                <w:sz w:val="20"/>
                <w:szCs w:val="20"/>
              </w:rPr>
              <w:t>8,7</w:t>
            </w:r>
          </w:p>
        </w:tc>
        <w:tc>
          <w:tcPr>
            <w:tcW w:w="282" w:type="pct"/>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1,3</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r w:rsidRPr="00933D25">
              <w:rPr>
                <w:rFonts w:ascii="Arial" w:hAnsi="Arial" w:cs="Arial"/>
                <w:sz w:val="20"/>
                <w:szCs w:val="20"/>
              </w:rPr>
              <w:t>8,7</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933D25" w:rsidRDefault="00E34516" w:rsidP="00F17BED">
            <w:pPr>
              <w:pStyle w:val="af0"/>
              <w:spacing w:before="0" w:after="0"/>
              <w:jc w:val="center"/>
              <w:rPr>
                <w:rFonts w:ascii="Arial" w:hAnsi="Arial" w:cs="Arial"/>
                <w:sz w:val="20"/>
                <w:szCs w:val="20"/>
              </w:rPr>
            </w:pPr>
            <w:r>
              <w:rPr>
                <w:rFonts w:ascii="Arial" w:hAnsi="Arial" w:cs="Arial"/>
                <w:sz w:val="20"/>
                <w:szCs w:val="20"/>
              </w:rPr>
              <w:t>10</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sz w:val="20"/>
                <w:szCs w:val="20"/>
              </w:rPr>
              <w:t>Азяково-а</w:t>
            </w:r>
            <w:proofErr w:type="spellEnd"/>
            <w:r>
              <w:rPr>
                <w:rFonts w:ascii="Arial" w:hAnsi="Arial" w:cs="Arial"/>
                <w:sz w:val="20"/>
                <w:szCs w:val="20"/>
              </w:rPr>
              <w:t>/</w:t>
            </w:r>
            <w:proofErr w:type="spellStart"/>
            <w:r>
              <w:rPr>
                <w:rFonts w:ascii="Arial" w:hAnsi="Arial" w:cs="Arial"/>
                <w:sz w:val="20"/>
                <w:szCs w:val="20"/>
              </w:rPr>
              <w:t>д</w:t>
            </w:r>
            <w:proofErr w:type="spellEnd"/>
            <w:r>
              <w:rPr>
                <w:rFonts w:ascii="Arial" w:hAnsi="Arial" w:cs="Arial"/>
                <w:sz w:val="20"/>
                <w:szCs w:val="20"/>
              </w:rPr>
              <w:t xml:space="preserve"> Уфа-Бирск-Янаул</w:t>
            </w:r>
          </w:p>
          <w:p w:rsidR="00E34516" w:rsidRPr="00802A5A" w:rsidRDefault="00E34516" w:rsidP="00F17BED">
            <w:pPr>
              <w:pStyle w:val="af0"/>
              <w:spacing w:before="0" w:after="0"/>
              <w:jc w:val="center"/>
              <w:rPr>
                <w:rFonts w:ascii="Arial" w:hAnsi="Arial" w:cs="Arial"/>
                <w:sz w:val="20"/>
                <w:szCs w:val="20"/>
              </w:rPr>
            </w:pP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V</w:t>
            </w:r>
          </w:p>
        </w:tc>
        <w:tc>
          <w:tcPr>
            <w:tcW w:w="373" w:type="pct"/>
            <w:tcBorders>
              <w:top w:val="outset" w:sz="6" w:space="0" w:color="auto"/>
              <w:left w:val="outset" w:sz="6" w:space="0" w:color="auto"/>
              <w:bottom w:val="outset" w:sz="6" w:space="0" w:color="auto"/>
              <w:right w:val="outset" w:sz="6" w:space="0" w:color="auto"/>
            </w:tcBorders>
          </w:tcPr>
          <w:p w:rsidR="00E34516" w:rsidRPr="00900E1E" w:rsidRDefault="00E34516" w:rsidP="00F17BED">
            <w:pPr>
              <w:pStyle w:val="af0"/>
              <w:spacing w:before="0" w:after="0"/>
              <w:jc w:val="center"/>
              <w:rPr>
                <w:rFonts w:ascii="Arial" w:hAnsi="Arial" w:cs="Arial"/>
                <w:sz w:val="20"/>
                <w:szCs w:val="20"/>
              </w:rPr>
            </w:pPr>
            <w:r>
              <w:rPr>
                <w:rFonts w:ascii="Arial" w:hAnsi="Arial" w:cs="Arial"/>
                <w:sz w:val="20"/>
                <w:szCs w:val="20"/>
              </w:rPr>
              <w:t>2</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282" w:type="pct"/>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2</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p>
        </w:tc>
        <w:tc>
          <w:tcPr>
            <w:tcW w:w="65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sidRPr="005F58AE">
              <w:rPr>
                <w:rFonts w:ascii="Arial" w:hAnsi="Arial" w:cs="Arial"/>
                <w:sz w:val="20"/>
                <w:szCs w:val="20"/>
              </w:rPr>
              <w:t>2</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roofErr w:type="spellStart"/>
            <w:r>
              <w:rPr>
                <w:rFonts w:ascii="Arial" w:hAnsi="Arial" w:cs="Arial"/>
                <w:sz w:val="20"/>
                <w:szCs w:val="20"/>
              </w:rPr>
              <w:t>Кашкалево-Старокарагушево</w:t>
            </w:r>
            <w:proofErr w:type="spellEnd"/>
          </w:p>
          <w:p w:rsidR="00E34516" w:rsidRPr="00802A5A" w:rsidRDefault="00E34516" w:rsidP="00F17BED">
            <w:pPr>
              <w:pStyle w:val="af0"/>
              <w:spacing w:before="0" w:after="0"/>
              <w:jc w:val="center"/>
              <w:rPr>
                <w:rFonts w:ascii="Arial" w:hAnsi="Arial" w:cs="Arial"/>
                <w:sz w:val="20"/>
                <w:szCs w:val="20"/>
              </w:rPr>
            </w:pPr>
          </w:p>
        </w:tc>
        <w:tc>
          <w:tcPr>
            <w:tcW w:w="336" w:type="pct"/>
            <w:tcBorders>
              <w:top w:val="outset" w:sz="6" w:space="0" w:color="auto"/>
              <w:left w:val="outset" w:sz="6" w:space="0" w:color="auto"/>
              <w:bottom w:val="outset" w:sz="6" w:space="0" w:color="auto"/>
              <w:right w:val="outset" w:sz="6" w:space="0" w:color="auto"/>
            </w:tcBorders>
          </w:tcPr>
          <w:p w:rsidR="00E34516" w:rsidRDefault="00E34516" w:rsidP="00F17BED">
            <w:pPr>
              <w:jc w:val="center"/>
            </w:pPr>
            <w:r w:rsidRPr="00626A6B">
              <w:rPr>
                <w:rFonts w:cs="Arial"/>
                <w:szCs w:val="20"/>
                <w:lang w:val="en-US"/>
              </w:rPr>
              <w:t>IV</w:t>
            </w:r>
          </w:p>
        </w:tc>
        <w:tc>
          <w:tcPr>
            <w:tcW w:w="373" w:type="pct"/>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p>
        </w:tc>
        <w:tc>
          <w:tcPr>
            <w:tcW w:w="722" w:type="pct"/>
            <w:gridSpan w:val="2"/>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r>
              <w:rPr>
                <w:rFonts w:ascii="Arial" w:hAnsi="Arial" w:cs="Arial"/>
                <w:sz w:val="20"/>
                <w:szCs w:val="20"/>
              </w:rPr>
              <w:t>7</w:t>
            </w:r>
          </w:p>
        </w:tc>
        <w:tc>
          <w:tcPr>
            <w:tcW w:w="282" w:type="pct"/>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r>
              <w:rPr>
                <w:rFonts w:ascii="Arial" w:hAnsi="Arial" w:cs="Arial"/>
                <w:sz w:val="20"/>
                <w:szCs w:val="20"/>
              </w:rPr>
              <w:t>7</w:t>
            </w:r>
          </w:p>
        </w:tc>
        <w:tc>
          <w:tcPr>
            <w:tcW w:w="282" w:type="pct"/>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p>
        </w:tc>
        <w:tc>
          <w:tcPr>
            <w:tcW w:w="653" w:type="pct"/>
            <w:gridSpan w:val="2"/>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r>
              <w:rPr>
                <w:rFonts w:ascii="Arial" w:hAnsi="Arial" w:cs="Arial"/>
                <w:sz w:val="20"/>
                <w:szCs w:val="20"/>
              </w:rPr>
              <w:t>7</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5F58AE" w:rsidRDefault="00E34516" w:rsidP="00F17BED">
            <w:pPr>
              <w:pStyle w:val="af0"/>
              <w:spacing w:before="0" w:after="0"/>
              <w:jc w:val="center"/>
              <w:rPr>
                <w:rFonts w:ascii="Arial" w:hAnsi="Arial" w:cs="Arial"/>
                <w:sz w:val="20"/>
                <w:szCs w:val="20"/>
              </w:rPr>
            </w:pPr>
            <w:r>
              <w:rPr>
                <w:rFonts w:ascii="Arial" w:hAnsi="Arial" w:cs="Arial"/>
                <w:sz w:val="20"/>
                <w:szCs w:val="20"/>
              </w:rPr>
              <w:t>7</w:t>
            </w:r>
          </w:p>
        </w:tc>
      </w:tr>
      <w:tr w:rsidR="00E34516" w:rsidRPr="00802A5A" w:rsidTr="00F17BED">
        <w:tc>
          <w:tcPr>
            <w:tcW w:w="608"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r w:rsidRPr="00802A5A">
              <w:rPr>
                <w:rFonts w:ascii="Arial" w:hAnsi="Arial" w:cs="Arial"/>
                <w:sz w:val="20"/>
                <w:szCs w:val="20"/>
              </w:rPr>
              <w:t>Всего</w:t>
            </w:r>
          </w:p>
        </w:tc>
        <w:tc>
          <w:tcPr>
            <w:tcW w:w="336" w:type="pct"/>
            <w:tcBorders>
              <w:top w:val="outset" w:sz="6" w:space="0" w:color="auto"/>
              <w:left w:val="outset" w:sz="6" w:space="0" w:color="auto"/>
              <w:bottom w:val="outset" w:sz="6" w:space="0" w:color="auto"/>
              <w:right w:val="outset" w:sz="6" w:space="0" w:color="auto"/>
            </w:tcBorders>
          </w:tcPr>
          <w:p w:rsidR="00E34516" w:rsidRPr="00802A5A" w:rsidRDefault="00E34516" w:rsidP="00F17BED">
            <w:pPr>
              <w:pStyle w:val="af0"/>
              <w:spacing w:before="0" w:after="0"/>
              <w:jc w:val="center"/>
              <w:rPr>
                <w:rFonts w:ascii="Arial" w:hAnsi="Arial" w:cs="Arial"/>
                <w:sz w:val="20"/>
                <w:szCs w:val="20"/>
              </w:rPr>
            </w:pPr>
          </w:p>
        </w:tc>
        <w:tc>
          <w:tcPr>
            <w:tcW w:w="373" w:type="pct"/>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r>
              <w:rPr>
                <w:rFonts w:ascii="Arial" w:hAnsi="Arial" w:cs="Arial"/>
                <w:sz w:val="20"/>
                <w:szCs w:val="20"/>
              </w:rPr>
              <w:t>164,2</w:t>
            </w:r>
          </w:p>
        </w:tc>
        <w:tc>
          <w:tcPr>
            <w:tcW w:w="722" w:type="pct"/>
            <w:gridSpan w:val="2"/>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r>
              <w:rPr>
                <w:rFonts w:ascii="Arial" w:hAnsi="Arial" w:cs="Arial"/>
                <w:sz w:val="20"/>
                <w:szCs w:val="20"/>
              </w:rPr>
              <w:t>85,1</w:t>
            </w:r>
          </w:p>
        </w:tc>
        <w:tc>
          <w:tcPr>
            <w:tcW w:w="282" w:type="pct"/>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p>
        </w:tc>
        <w:tc>
          <w:tcPr>
            <w:tcW w:w="324" w:type="pct"/>
            <w:tcBorders>
              <w:top w:val="outset" w:sz="6" w:space="0" w:color="auto"/>
              <w:left w:val="outset" w:sz="6" w:space="0" w:color="auto"/>
              <w:bottom w:val="outset" w:sz="6" w:space="0" w:color="auto"/>
              <w:right w:val="outset" w:sz="6" w:space="0" w:color="auto"/>
            </w:tcBorders>
            <w:vAlign w:val="center"/>
          </w:tcPr>
          <w:p w:rsidR="00E34516" w:rsidRPr="00AF568C" w:rsidRDefault="00E34516" w:rsidP="00F17BED">
            <w:pPr>
              <w:pStyle w:val="af0"/>
              <w:spacing w:before="0" w:after="0"/>
              <w:jc w:val="center"/>
              <w:rPr>
                <w:rFonts w:ascii="Arial" w:hAnsi="Arial" w:cs="Arial"/>
                <w:sz w:val="20"/>
                <w:szCs w:val="20"/>
              </w:rPr>
            </w:pPr>
            <w:r>
              <w:rPr>
                <w:rFonts w:ascii="Arial" w:hAnsi="Arial" w:cs="Arial"/>
                <w:sz w:val="20"/>
                <w:szCs w:val="20"/>
              </w:rPr>
              <w:t>85,1</w:t>
            </w:r>
          </w:p>
        </w:tc>
        <w:tc>
          <w:tcPr>
            <w:tcW w:w="282" w:type="pct"/>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p>
        </w:tc>
        <w:tc>
          <w:tcPr>
            <w:tcW w:w="324" w:type="pct"/>
            <w:gridSpan w:val="2"/>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p>
        </w:tc>
        <w:tc>
          <w:tcPr>
            <w:tcW w:w="445" w:type="pct"/>
            <w:gridSpan w:val="2"/>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r>
              <w:rPr>
                <w:rFonts w:ascii="Arial" w:hAnsi="Arial" w:cs="Arial"/>
                <w:sz w:val="20"/>
                <w:szCs w:val="20"/>
              </w:rPr>
              <w:t>154,2</w:t>
            </w:r>
          </w:p>
        </w:tc>
        <w:tc>
          <w:tcPr>
            <w:tcW w:w="653" w:type="pct"/>
            <w:gridSpan w:val="2"/>
            <w:tcBorders>
              <w:top w:val="outset" w:sz="6" w:space="0" w:color="auto"/>
              <w:left w:val="outset" w:sz="6" w:space="0" w:color="auto"/>
              <w:bottom w:val="outset" w:sz="6" w:space="0" w:color="auto"/>
              <w:right w:val="outset" w:sz="6" w:space="0" w:color="auto"/>
            </w:tcBorders>
          </w:tcPr>
          <w:p w:rsidR="00E34516" w:rsidRPr="00AF568C" w:rsidRDefault="00E34516" w:rsidP="00F17BED">
            <w:pPr>
              <w:pStyle w:val="af0"/>
              <w:spacing w:before="0" w:after="0"/>
              <w:jc w:val="center"/>
              <w:rPr>
                <w:rFonts w:ascii="Arial" w:hAnsi="Arial" w:cs="Arial"/>
                <w:sz w:val="20"/>
                <w:szCs w:val="20"/>
              </w:rPr>
            </w:pPr>
            <w:r>
              <w:rPr>
                <w:rFonts w:ascii="Arial" w:hAnsi="Arial" w:cs="Arial"/>
                <w:sz w:val="20"/>
                <w:szCs w:val="20"/>
              </w:rPr>
              <w:t>85,1</w:t>
            </w:r>
          </w:p>
        </w:tc>
        <w:tc>
          <w:tcPr>
            <w:tcW w:w="652" w:type="pct"/>
            <w:gridSpan w:val="2"/>
            <w:tcBorders>
              <w:top w:val="outset" w:sz="6" w:space="0" w:color="auto"/>
              <w:left w:val="outset" w:sz="6" w:space="0" w:color="auto"/>
              <w:bottom w:val="outset" w:sz="6" w:space="0" w:color="auto"/>
              <w:right w:val="outset" w:sz="6" w:space="0" w:color="auto"/>
            </w:tcBorders>
          </w:tcPr>
          <w:p w:rsidR="00E34516" w:rsidRPr="004C4104" w:rsidRDefault="00E34516" w:rsidP="00F17BED">
            <w:pPr>
              <w:pStyle w:val="af0"/>
              <w:spacing w:before="0" w:after="0"/>
              <w:jc w:val="center"/>
              <w:rPr>
                <w:rFonts w:ascii="Arial" w:hAnsi="Arial" w:cs="Arial"/>
                <w:sz w:val="20"/>
                <w:szCs w:val="20"/>
                <w:highlight w:val="yellow"/>
              </w:rPr>
            </w:pPr>
            <w:r>
              <w:rPr>
                <w:rFonts w:ascii="Arial" w:hAnsi="Arial" w:cs="Arial"/>
                <w:sz w:val="20"/>
                <w:szCs w:val="20"/>
              </w:rPr>
              <w:t>239,3</w:t>
            </w:r>
          </w:p>
        </w:tc>
      </w:tr>
    </w:tbl>
    <w:p w:rsidR="00E34516" w:rsidRPr="004D28C0" w:rsidRDefault="00E34516" w:rsidP="0069741E">
      <w:pPr>
        <w:rPr>
          <w:rFonts w:cs="Arial"/>
          <w:b/>
          <w:color w:val="FF0000"/>
          <w:sz w:val="24"/>
          <w:shd w:val="clear" w:color="auto" w:fill="FFFFFF"/>
        </w:rPr>
      </w:pPr>
    </w:p>
    <w:p w:rsidR="001F0308" w:rsidRPr="00E34516" w:rsidRDefault="001F0308" w:rsidP="001F0308">
      <w:pPr>
        <w:shd w:val="clear" w:color="auto" w:fill="FFFFFF"/>
        <w:rPr>
          <w:rFonts w:cs="Arial"/>
          <w:b/>
          <w:bCs/>
          <w:sz w:val="24"/>
          <w:shd w:val="clear" w:color="auto" w:fill="FFFFFF"/>
        </w:rPr>
      </w:pPr>
      <w:r w:rsidRPr="007B4E26">
        <w:rPr>
          <w:rFonts w:cs="Arial"/>
          <w:b/>
          <w:sz w:val="24"/>
          <w:shd w:val="clear" w:color="auto" w:fill="FFFFFF"/>
        </w:rPr>
        <w:t xml:space="preserve">       </w:t>
      </w:r>
      <w:r w:rsidRPr="007B4E26">
        <w:rPr>
          <w:rFonts w:cs="Arial"/>
          <w:b/>
          <w:bCs/>
          <w:sz w:val="24"/>
          <w:shd w:val="clear" w:color="auto" w:fill="FFFFFF"/>
        </w:rPr>
        <w:t xml:space="preserve">   1.6.Коммунальные</w:t>
      </w:r>
      <w:r w:rsidRPr="00E34516">
        <w:rPr>
          <w:rFonts w:cs="Arial"/>
          <w:b/>
          <w:bCs/>
          <w:sz w:val="24"/>
          <w:shd w:val="clear" w:color="auto" w:fill="FFFFFF"/>
        </w:rPr>
        <w:t xml:space="preserve"> сооружения.</w:t>
      </w:r>
    </w:p>
    <w:p w:rsidR="001F0308" w:rsidRPr="00E34516" w:rsidRDefault="00F563BF" w:rsidP="00F563BF">
      <w:pPr>
        <w:jc w:val="right"/>
        <w:rPr>
          <w:rFonts w:cs="Arial"/>
          <w:b/>
          <w:sz w:val="24"/>
          <w:shd w:val="clear" w:color="auto" w:fill="FFFFFF"/>
        </w:rPr>
      </w:pPr>
      <w:r w:rsidRPr="00E34516">
        <w:rPr>
          <w:rFonts w:cs="Arial"/>
          <w:b/>
          <w:sz w:val="24"/>
          <w:shd w:val="clear" w:color="auto" w:fill="FFFFFF"/>
        </w:rPr>
        <w:t>Таблица№3</w:t>
      </w:r>
    </w:p>
    <w:p w:rsidR="001F0308" w:rsidRPr="00E34516" w:rsidRDefault="001F0308" w:rsidP="001F0308">
      <w:pPr>
        <w:ind w:firstLine="720"/>
        <w:jc w:val="center"/>
        <w:rPr>
          <w:rFonts w:cs="Arial"/>
          <w:b/>
          <w:sz w:val="24"/>
          <w:shd w:val="clear" w:color="auto" w:fill="FFFFFF"/>
        </w:rPr>
      </w:pPr>
      <w:r w:rsidRPr="00E34516">
        <w:rPr>
          <w:rFonts w:cs="Arial"/>
          <w:b/>
          <w:sz w:val="24"/>
          <w:shd w:val="clear" w:color="auto" w:fill="FFFFFF"/>
        </w:rPr>
        <w:t>Кладбища</w:t>
      </w:r>
    </w:p>
    <w:tbl>
      <w:tblPr>
        <w:tblW w:w="0" w:type="auto"/>
        <w:tblInd w:w="-15" w:type="dxa"/>
        <w:tblLayout w:type="fixed"/>
        <w:tblLook w:val="0000"/>
      </w:tblPr>
      <w:tblGrid>
        <w:gridCol w:w="2817"/>
        <w:gridCol w:w="1559"/>
        <w:gridCol w:w="1305"/>
        <w:gridCol w:w="1522"/>
        <w:gridCol w:w="2361"/>
      </w:tblGrid>
      <w:tr w:rsidR="001F0308" w:rsidRPr="00E34516" w:rsidTr="00E44CCB">
        <w:trPr>
          <w:trHeight w:val="276"/>
        </w:trPr>
        <w:tc>
          <w:tcPr>
            <w:tcW w:w="2817" w:type="dxa"/>
            <w:vMerge w:val="restart"/>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Местоположение</w:t>
            </w:r>
          </w:p>
        </w:tc>
        <w:tc>
          <w:tcPr>
            <w:tcW w:w="2864" w:type="dxa"/>
            <w:gridSpan w:val="2"/>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 xml:space="preserve">Расстояние в </w:t>
            </w:r>
            <w:proofErr w:type="gramStart"/>
            <w:r w:rsidRPr="00E44CCB">
              <w:rPr>
                <w:rFonts w:cs="Arial"/>
                <w:sz w:val="24"/>
                <w:shd w:val="clear" w:color="auto" w:fill="FFFFFF"/>
              </w:rPr>
              <w:t>км</w:t>
            </w:r>
            <w:proofErr w:type="gramEnd"/>
          </w:p>
        </w:tc>
        <w:tc>
          <w:tcPr>
            <w:tcW w:w="1522" w:type="dxa"/>
            <w:vMerge w:val="restart"/>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 xml:space="preserve">Территория в </w:t>
            </w:r>
            <w:proofErr w:type="gramStart"/>
            <w:r w:rsidRPr="00E44CCB">
              <w:rPr>
                <w:rFonts w:cs="Arial"/>
                <w:sz w:val="24"/>
                <w:shd w:val="clear" w:color="auto" w:fill="FFFFFF"/>
              </w:rPr>
              <w:t>га</w:t>
            </w:r>
            <w:proofErr w:type="gramEnd"/>
          </w:p>
        </w:tc>
        <w:tc>
          <w:tcPr>
            <w:tcW w:w="2361" w:type="dxa"/>
            <w:vMerge w:val="restart"/>
            <w:tcBorders>
              <w:top w:val="single" w:sz="4" w:space="0" w:color="000000"/>
              <w:left w:val="single" w:sz="4" w:space="0" w:color="000000"/>
              <w:bottom w:val="single" w:sz="4" w:space="0" w:color="000000"/>
              <w:right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 xml:space="preserve">Намечается ли </w:t>
            </w:r>
            <w:proofErr w:type="gramStart"/>
            <w:r w:rsidRPr="00E44CCB">
              <w:rPr>
                <w:rFonts w:cs="Arial"/>
                <w:sz w:val="24"/>
                <w:shd w:val="clear" w:color="auto" w:fill="FFFFFF"/>
              </w:rPr>
              <w:t>ликвидация</w:t>
            </w:r>
            <w:proofErr w:type="gramEnd"/>
            <w:r w:rsidRPr="00E44CCB">
              <w:rPr>
                <w:rFonts w:cs="Arial"/>
                <w:sz w:val="24"/>
                <w:shd w:val="clear" w:color="auto" w:fill="FFFFFF"/>
              </w:rPr>
              <w:t xml:space="preserve"> и по </w:t>
            </w:r>
            <w:proofErr w:type="gramStart"/>
            <w:r w:rsidRPr="00E44CCB">
              <w:rPr>
                <w:rFonts w:cs="Arial"/>
                <w:sz w:val="24"/>
                <w:shd w:val="clear" w:color="auto" w:fill="FFFFFF"/>
              </w:rPr>
              <w:t>какой</w:t>
            </w:r>
            <w:proofErr w:type="gramEnd"/>
            <w:r w:rsidRPr="00E44CCB">
              <w:rPr>
                <w:rFonts w:cs="Arial"/>
                <w:sz w:val="24"/>
                <w:shd w:val="clear" w:color="auto" w:fill="FFFFFF"/>
              </w:rPr>
              <w:t xml:space="preserve"> причине</w:t>
            </w:r>
          </w:p>
        </w:tc>
      </w:tr>
      <w:tr w:rsidR="001F0308" w:rsidRPr="00E34516" w:rsidTr="00E44CCB">
        <w:trPr>
          <w:trHeight w:val="276"/>
        </w:trPr>
        <w:tc>
          <w:tcPr>
            <w:tcW w:w="2817" w:type="dxa"/>
            <w:vMerge/>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00"/>
              </w:rPr>
            </w:pPr>
          </w:p>
        </w:tc>
        <w:tc>
          <w:tcPr>
            <w:tcW w:w="1559" w:type="dxa"/>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От центра до села</w:t>
            </w:r>
          </w:p>
        </w:tc>
        <w:tc>
          <w:tcPr>
            <w:tcW w:w="1305" w:type="dxa"/>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От ближайшей жилой застройки</w:t>
            </w:r>
          </w:p>
        </w:tc>
        <w:tc>
          <w:tcPr>
            <w:tcW w:w="1522" w:type="dxa"/>
            <w:vMerge/>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00"/>
              </w:rPr>
            </w:pPr>
          </w:p>
        </w:tc>
        <w:tc>
          <w:tcPr>
            <w:tcW w:w="2361" w:type="dxa"/>
            <w:vMerge/>
            <w:tcBorders>
              <w:top w:val="single" w:sz="4" w:space="0" w:color="000000"/>
              <w:left w:val="single" w:sz="4" w:space="0" w:color="000000"/>
              <w:bottom w:val="single" w:sz="4" w:space="0" w:color="000000"/>
              <w:right w:val="single" w:sz="4" w:space="0" w:color="000000"/>
            </w:tcBorders>
          </w:tcPr>
          <w:p w:rsidR="001F0308" w:rsidRPr="00E44CCB" w:rsidRDefault="001F0308" w:rsidP="00763DBE">
            <w:pPr>
              <w:snapToGrid w:val="0"/>
              <w:jc w:val="center"/>
              <w:rPr>
                <w:rFonts w:cs="Arial"/>
                <w:sz w:val="24"/>
                <w:shd w:val="clear" w:color="auto" w:fill="FFFF00"/>
              </w:rPr>
            </w:pPr>
          </w:p>
        </w:tc>
      </w:tr>
      <w:tr w:rsidR="001F0308" w:rsidRPr="004D28C0" w:rsidTr="00E44CCB">
        <w:trPr>
          <w:trHeight w:val="276"/>
        </w:trPr>
        <w:tc>
          <w:tcPr>
            <w:tcW w:w="2817" w:type="dxa"/>
            <w:tcBorders>
              <w:top w:val="single" w:sz="4" w:space="0" w:color="000000"/>
              <w:left w:val="single" w:sz="4" w:space="0" w:color="000000"/>
              <w:bottom w:val="single" w:sz="4" w:space="0" w:color="000000"/>
            </w:tcBorders>
          </w:tcPr>
          <w:p w:rsidR="001F0308" w:rsidRPr="00BA3804" w:rsidRDefault="001F0308" w:rsidP="00763DBE">
            <w:pPr>
              <w:snapToGrid w:val="0"/>
              <w:jc w:val="center"/>
              <w:rPr>
                <w:rFonts w:cs="Arial"/>
                <w:sz w:val="24"/>
                <w:shd w:val="clear" w:color="auto" w:fill="FFFFFF"/>
              </w:rPr>
            </w:pPr>
            <w:r w:rsidRPr="00BA3804">
              <w:rPr>
                <w:rFonts w:cs="Arial"/>
                <w:sz w:val="24"/>
                <w:shd w:val="clear" w:color="auto" w:fill="FFFFFF"/>
              </w:rPr>
              <w:t>1</w:t>
            </w:r>
          </w:p>
        </w:tc>
        <w:tc>
          <w:tcPr>
            <w:tcW w:w="1559" w:type="dxa"/>
            <w:tcBorders>
              <w:top w:val="single" w:sz="4" w:space="0" w:color="000000"/>
              <w:left w:val="single" w:sz="4" w:space="0" w:color="000000"/>
              <w:bottom w:val="single" w:sz="4" w:space="0" w:color="000000"/>
            </w:tcBorders>
          </w:tcPr>
          <w:p w:rsidR="001F0308" w:rsidRPr="00BA3804" w:rsidRDefault="001F0308" w:rsidP="00763DBE">
            <w:pPr>
              <w:snapToGrid w:val="0"/>
              <w:jc w:val="center"/>
              <w:rPr>
                <w:rFonts w:cs="Arial"/>
                <w:sz w:val="24"/>
                <w:shd w:val="clear" w:color="auto" w:fill="FFFFFF"/>
              </w:rPr>
            </w:pPr>
            <w:r w:rsidRPr="00BA3804">
              <w:rPr>
                <w:rFonts w:cs="Arial"/>
                <w:sz w:val="24"/>
                <w:shd w:val="clear" w:color="auto" w:fill="FFFFFF"/>
              </w:rPr>
              <w:t>2</w:t>
            </w:r>
          </w:p>
        </w:tc>
        <w:tc>
          <w:tcPr>
            <w:tcW w:w="1305" w:type="dxa"/>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3</w:t>
            </w:r>
          </w:p>
        </w:tc>
        <w:tc>
          <w:tcPr>
            <w:tcW w:w="1522" w:type="dxa"/>
            <w:tcBorders>
              <w:top w:val="single" w:sz="4" w:space="0" w:color="000000"/>
              <w:left w:val="single" w:sz="4" w:space="0" w:color="000000"/>
              <w:bottom w:val="single" w:sz="4" w:space="0" w:color="000000"/>
            </w:tcBorders>
          </w:tcPr>
          <w:p w:rsidR="001F0308" w:rsidRPr="00E44CCB" w:rsidRDefault="001F0308" w:rsidP="00763DBE">
            <w:pPr>
              <w:snapToGrid w:val="0"/>
              <w:jc w:val="center"/>
              <w:rPr>
                <w:rFonts w:cs="Arial"/>
                <w:sz w:val="24"/>
                <w:shd w:val="clear" w:color="auto" w:fill="FFFFFF"/>
              </w:rPr>
            </w:pPr>
            <w:r w:rsidRPr="00E44CCB">
              <w:rPr>
                <w:rFonts w:cs="Arial"/>
                <w:sz w:val="24"/>
                <w:shd w:val="clear" w:color="auto" w:fill="FFFFFF"/>
              </w:rPr>
              <w:t>4</w:t>
            </w:r>
          </w:p>
        </w:tc>
        <w:tc>
          <w:tcPr>
            <w:tcW w:w="2361" w:type="dxa"/>
            <w:tcBorders>
              <w:top w:val="single" w:sz="4" w:space="0" w:color="000000"/>
              <w:left w:val="single" w:sz="4" w:space="0" w:color="000000"/>
              <w:bottom w:val="single" w:sz="4" w:space="0" w:color="000000"/>
              <w:right w:val="single" w:sz="4" w:space="0" w:color="000000"/>
            </w:tcBorders>
          </w:tcPr>
          <w:p w:rsidR="001F0308" w:rsidRPr="00BA3804" w:rsidRDefault="001F0308" w:rsidP="00763DBE">
            <w:pPr>
              <w:snapToGrid w:val="0"/>
              <w:jc w:val="center"/>
              <w:rPr>
                <w:rFonts w:cs="Arial"/>
                <w:sz w:val="24"/>
                <w:shd w:val="clear" w:color="auto" w:fill="FFFFFF"/>
              </w:rPr>
            </w:pPr>
            <w:r w:rsidRPr="00BA3804">
              <w:rPr>
                <w:rFonts w:cs="Arial"/>
                <w:sz w:val="24"/>
                <w:shd w:val="clear" w:color="auto" w:fill="FFFFFF"/>
              </w:rPr>
              <w:t>5</w:t>
            </w:r>
          </w:p>
        </w:tc>
      </w:tr>
      <w:tr w:rsidR="001F0308" w:rsidRPr="004D28C0" w:rsidTr="00E44CCB">
        <w:trPr>
          <w:trHeight w:val="309"/>
        </w:trPr>
        <w:tc>
          <w:tcPr>
            <w:tcW w:w="2817" w:type="dxa"/>
            <w:tcBorders>
              <w:top w:val="single" w:sz="4" w:space="0" w:color="000000"/>
              <w:left w:val="single" w:sz="4" w:space="0" w:color="000000"/>
              <w:bottom w:val="single" w:sz="4" w:space="0" w:color="000000"/>
            </w:tcBorders>
          </w:tcPr>
          <w:p w:rsidR="001F0308" w:rsidRPr="00BA3804" w:rsidRDefault="00BA3804" w:rsidP="00763DBE">
            <w:pPr>
              <w:snapToGrid w:val="0"/>
              <w:rPr>
                <w:rFonts w:cs="Arial"/>
                <w:sz w:val="24"/>
                <w:shd w:val="clear" w:color="auto" w:fill="FFFFFF"/>
              </w:rPr>
            </w:pPr>
            <w:proofErr w:type="spellStart"/>
            <w:r>
              <w:rPr>
                <w:rFonts w:cs="Arial"/>
                <w:sz w:val="24"/>
                <w:shd w:val="clear" w:color="auto" w:fill="FFFFFF"/>
              </w:rPr>
              <w:t>д</w:t>
            </w:r>
            <w:proofErr w:type="gramStart"/>
            <w:r w:rsidR="001F0308" w:rsidRPr="00BA3804">
              <w:rPr>
                <w:rFonts w:cs="Arial"/>
                <w:sz w:val="24"/>
                <w:shd w:val="clear" w:color="auto" w:fill="FFFFFF"/>
              </w:rPr>
              <w:t>.</w:t>
            </w:r>
            <w:r w:rsidR="00D60320" w:rsidRPr="00BA3804">
              <w:rPr>
                <w:rFonts w:cs="Arial"/>
                <w:sz w:val="24"/>
                <w:shd w:val="clear" w:color="auto" w:fill="FFFFFF"/>
              </w:rPr>
              <w:t>Б</w:t>
            </w:r>
            <w:proofErr w:type="gramEnd"/>
            <w:r w:rsidR="00D60320" w:rsidRPr="00BA3804">
              <w:rPr>
                <w:rFonts w:cs="Arial"/>
                <w:sz w:val="24"/>
                <w:shd w:val="clear" w:color="auto" w:fill="FFFFFF"/>
              </w:rPr>
              <w:t>ольшебадраково</w:t>
            </w:r>
            <w:proofErr w:type="spellEnd"/>
          </w:p>
        </w:tc>
        <w:tc>
          <w:tcPr>
            <w:tcW w:w="1559" w:type="dxa"/>
            <w:tcBorders>
              <w:top w:val="single" w:sz="4" w:space="0" w:color="000000"/>
              <w:left w:val="single" w:sz="4" w:space="0" w:color="000000"/>
              <w:bottom w:val="single" w:sz="4" w:space="0" w:color="000000"/>
            </w:tcBorders>
          </w:tcPr>
          <w:p w:rsidR="001F0308" w:rsidRPr="00BA3804" w:rsidRDefault="00BA3804" w:rsidP="00763DBE">
            <w:pPr>
              <w:snapToGrid w:val="0"/>
              <w:jc w:val="center"/>
              <w:rPr>
                <w:rFonts w:cs="Arial"/>
                <w:sz w:val="24"/>
                <w:shd w:val="clear" w:color="auto" w:fill="FFFFFF"/>
              </w:rPr>
            </w:pPr>
            <w:r w:rsidRPr="00BA3804">
              <w:rPr>
                <w:rFonts w:cs="Arial"/>
                <w:sz w:val="24"/>
                <w:shd w:val="clear" w:color="auto" w:fill="FFFFFF"/>
              </w:rPr>
              <w:t xml:space="preserve">внутри </w:t>
            </w:r>
            <w:proofErr w:type="spellStart"/>
            <w:r w:rsidRPr="00BA3804">
              <w:rPr>
                <w:rFonts w:cs="Arial"/>
                <w:sz w:val="24"/>
                <w:shd w:val="clear" w:color="auto" w:fill="FFFFFF"/>
              </w:rPr>
              <w:t>нп</w:t>
            </w:r>
            <w:proofErr w:type="spellEnd"/>
          </w:p>
        </w:tc>
        <w:tc>
          <w:tcPr>
            <w:tcW w:w="1305" w:type="dxa"/>
            <w:tcBorders>
              <w:top w:val="single" w:sz="4" w:space="0" w:color="000000"/>
              <w:left w:val="single" w:sz="4" w:space="0" w:color="000000"/>
              <w:bottom w:val="single" w:sz="4" w:space="0" w:color="000000"/>
            </w:tcBorders>
          </w:tcPr>
          <w:p w:rsidR="001F0308" w:rsidRPr="004D28C0" w:rsidRDefault="001F0308" w:rsidP="00BA782B">
            <w:pPr>
              <w:snapToGrid w:val="0"/>
              <w:jc w:val="center"/>
              <w:rPr>
                <w:rFonts w:cs="Arial"/>
                <w:color w:val="FF0000"/>
                <w:sz w:val="24"/>
                <w:shd w:val="clear" w:color="auto" w:fill="FFFFFF"/>
              </w:rPr>
            </w:pPr>
            <w:r w:rsidRPr="004D28C0">
              <w:rPr>
                <w:rFonts w:cs="Arial"/>
                <w:color w:val="FF0000"/>
                <w:sz w:val="24"/>
                <w:shd w:val="clear" w:color="auto" w:fill="FFFFFF"/>
              </w:rPr>
              <w:t>0,</w:t>
            </w:r>
            <w:r w:rsidR="00BA782B" w:rsidRPr="004D28C0">
              <w:rPr>
                <w:rFonts w:cs="Arial"/>
                <w:color w:val="FF0000"/>
                <w:sz w:val="24"/>
                <w:shd w:val="clear" w:color="auto" w:fill="FFFFFF"/>
              </w:rPr>
              <w:t>05</w:t>
            </w:r>
          </w:p>
        </w:tc>
        <w:tc>
          <w:tcPr>
            <w:tcW w:w="1522" w:type="dxa"/>
            <w:tcBorders>
              <w:top w:val="single" w:sz="4" w:space="0" w:color="000000"/>
              <w:left w:val="single" w:sz="4" w:space="0" w:color="000000"/>
              <w:bottom w:val="single" w:sz="4" w:space="0" w:color="000000"/>
            </w:tcBorders>
          </w:tcPr>
          <w:p w:rsidR="001F0308" w:rsidRPr="004D28C0" w:rsidRDefault="00BA782B" w:rsidP="00763DBE">
            <w:pPr>
              <w:snapToGrid w:val="0"/>
              <w:jc w:val="center"/>
              <w:rPr>
                <w:rFonts w:cs="Arial"/>
                <w:color w:val="FF0000"/>
                <w:sz w:val="24"/>
                <w:shd w:val="clear" w:color="auto" w:fill="FFFFFF"/>
              </w:rPr>
            </w:pPr>
            <w:r w:rsidRPr="004D28C0">
              <w:rPr>
                <w:rFonts w:cs="Arial"/>
                <w:color w:val="FF0000"/>
                <w:sz w:val="24"/>
                <w:shd w:val="clear" w:color="auto" w:fill="FFFFFF"/>
              </w:rPr>
              <w:t>2,1</w:t>
            </w:r>
          </w:p>
        </w:tc>
        <w:tc>
          <w:tcPr>
            <w:tcW w:w="2361" w:type="dxa"/>
            <w:tcBorders>
              <w:top w:val="single" w:sz="4" w:space="0" w:color="000000"/>
              <w:left w:val="single" w:sz="4" w:space="0" w:color="000000"/>
              <w:bottom w:val="single" w:sz="4" w:space="0" w:color="000000"/>
              <w:right w:val="single" w:sz="4" w:space="0" w:color="000000"/>
            </w:tcBorders>
          </w:tcPr>
          <w:p w:rsidR="001F0308" w:rsidRPr="00BA3804" w:rsidRDefault="001F0308" w:rsidP="00763DBE">
            <w:pPr>
              <w:snapToGrid w:val="0"/>
              <w:jc w:val="center"/>
              <w:rPr>
                <w:rFonts w:cs="Arial"/>
                <w:sz w:val="24"/>
                <w:shd w:val="clear" w:color="auto" w:fill="FFFFFF"/>
              </w:rPr>
            </w:pPr>
            <w:r w:rsidRPr="00BA3804">
              <w:rPr>
                <w:rFonts w:cs="Arial"/>
                <w:sz w:val="24"/>
                <w:shd w:val="clear" w:color="auto" w:fill="FFFFFF"/>
              </w:rPr>
              <w:t>кладбище действ.</w:t>
            </w:r>
          </w:p>
        </w:tc>
      </w:tr>
      <w:tr w:rsidR="00E44CCB" w:rsidRPr="004D28C0" w:rsidTr="00E44CCB">
        <w:trPr>
          <w:trHeight w:val="278"/>
        </w:trPr>
        <w:tc>
          <w:tcPr>
            <w:tcW w:w="2817" w:type="dxa"/>
            <w:vMerge w:val="restart"/>
            <w:tcBorders>
              <w:top w:val="single" w:sz="4" w:space="0" w:color="000000"/>
              <w:left w:val="single" w:sz="4" w:space="0" w:color="000000"/>
            </w:tcBorders>
          </w:tcPr>
          <w:p w:rsidR="00E44CCB" w:rsidRPr="00E44CCB" w:rsidRDefault="00E44CCB" w:rsidP="00763DBE">
            <w:pPr>
              <w:snapToGrid w:val="0"/>
              <w:rPr>
                <w:rFonts w:cs="Arial"/>
                <w:sz w:val="24"/>
                <w:shd w:val="clear" w:color="auto" w:fill="FFFFFF"/>
              </w:rPr>
            </w:pPr>
            <w:proofErr w:type="spellStart"/>
            <w:r w:rsidRPr="00E44CCB">
              <w:rPr>
                <w:rFonts w:cs="Arial"/>
                <w:sz w:val="24"/>
                <w:shd w:val="clear" w:color="auto" w:fill="FFFFFF"/>
              </w:rPr>
              <w:t>д</w:t>
            </w:r>
            <w:proofErr w:type="gramStart"/>
            <w:r w:rsidRPr="00E44CCB">
              <w:rPr>
                <w:rFonts w:cs="Arial"/>
                <w:sz w:val="24"/>
                <w:shd w:val="clear" w:color="auto" w:fill="FFFFFF"/>
              </w:rPr>
              <w:t>.Б</w:t>
            </w:r>
            <w:proofErr w:type="gramEnd"/>
            <w:r w:rsidRPr="00E44CCB">
              <w:rPr>
                <w:rFonts w:cs="Arial"/>
                <w:sz w:val="24"/>
                <w:shd w:val="clear" w:color="auto" w:fill="FFFFFF"/>
              </w:rPr>
              <w:t>ерлячево</w:t>
            </w:r>
            <w:proofErr w:type="spellEnd"/>
          </w:p>
        </w:tc>
        <w:tc>
          <w:tcPr>
            <w:tcW w:w="1559" w:type="dxa"/>
            <w:tcBorders>
              <w:top w:val="single" w:sz="4" w:space="0" w:color="000000"/>
              <w:left w:val="single" w:sz="4" w:space="0" w:color="000000"/>
              <w:bottom w:val="single" w:sz="4" w:space="0" w:color="000000"/>
            </w:tcBorders>
          </w:tcPr>
          <w:p w:rsidR="00E44CCB" w:rsidRPr="00E44CCB" w:rsidRDefault="00E44CCB" w:rsidP="00BA782B">
            <w:pPr>
              <w:snapToGrid w:val="0"/>
              <w:jc w:val="center"/>
              <w:rPr>
                <w:rFonts w:cs="Arial"/>
                <w:sz w:val="24"/>
                <w:shd w:val="clear" w:color="auto" w:fill="FFFFFF"/>
              </w:rPr>
            </w:pPr>
            <w:r w:rsidRPr="00E44CCB">
              <w:rPr>
                <w:rFonts w:cs="Arial"/>
                <w:sz w:val="24"/>
                <w:shd w:val="clear" w:color="auto" w:fill="FFFFFF"/>
              </w:rPr>
              <w:t>0,3</w:t>
            </w:r>
          </w:p>
        </w:tc>
        <w:tc>
          <w:tcPr>
            <w:tcW w:w="1305" w:type="dxa"/>
            <w:tcBorders>
              <w:top w:val="single" w:sz="4" w:space="0" w:color="000000"/>
              <w:left w:val="single" w:sz="4" w:space="0" w:color="000000"/>
              <w:bottom w:val="single" w:sz="4" w:space="0" w:color="000000"/>
            </w:tcBorders>
          </w:tcPr>
          <w:p w:rsidR="00E44CCB" w:rsidRPr="00E44CCB" w:rsidRDefault="00E44CCB" w:rsidP="00E44CCB">
            <w:pPr>
              <w:snapToGrid w:val="0"/>
              <w:jc w:val="center"/>
              <w:rPr>
                <w:rFonts w:cs="Arial"/>
                <w:sz w:val="24"/>
                <w:shd w:val="clear" w:color="auto" w:fill="FFFFFF"/>
              </w:rPr>
            </w:pPr>
            <w:r w:rsidRPr="00E44CCB">
              <w:rPr>
                <w:rFonts w:cs="Arial"/>
                <w:sz w:val="24"/>
                <w:shd w:val="clear" w:color="auto" w:fill="FFFFFF"/>
              </w:rPr>
              <w:t>0,35</w:t>
            </w:r>
          </w:p>
        </w:tc>
        <w:tc>
          <w:tcPr>
            <w:tcW w:w="1522" w:type="dxa"/>
            <w:tcBorders>
              <w:top w:val="single" w:sz="4" w:space="0" w:color="000000"/>
              <w:left w:val="single" w:sz="4" w:space="0" w:color="000000"/>
              <w:bottom w:val="single" w:sz="4" w:space="0" w:color="000000"/>
            </w:tcBorders>
          </w:tcPr>
          <w:p w:rsidR="00E44CCB" w:rsidRPr="00E44CCB" w:rsidRDefault="00E44CCB" w:rsidP="00763DBE">
            <w:pPr>
              <w:snapToGrid w:val="0"/>
              <w:jc w:val="center"/>
              <w:rPr>
                <w:rFonts w:cs="Arial"/>
                <w:sz w:val="24"/>
                <w:shd w:val="clear" w:color="auto" w:fill="FFFFFF"/>
              </w:rPr>
            </w:pPr>
            <w:r w:rsidRPr="00E44CCB">
              <w:rPr>
                <w:rFonts w:cs="Arial"/>
                <w:sz w:val="24"/>
                <w:shd w:val="clear" w:color="auto" w:fill="FFFFFF"/>
              </w:rPr>
              <w:t>2,1</w:t>
            </w:r>
          </w:p>
        </w:tc>
        <w:tc>
          <w:tcPr>
            <w:tcW w:w="2361" w:type="dxa"/>
            <w:vMerge w:val="restart"/>
            <w:tcBorders>
              <w:top w:val="single" w:sz="4" w:space="0" w:color="000000"/>
              <w:left w:val="single" w:sz="4" w:space="0" w:color="000000"/>
              <w:right w:val="single" w:sz="4" w:space="0" w:color="000000"/>
            </w:tcBorders>
          </w:tcPr>
          <w:p w:rsidR="00E44CCB" w:rsidRPr="00E44CCB" w:rsidRDefault="00E44CCB" w:rsidP="00763DBE">
            <w:pPr>
              <w:snapToGrid w:val="0"/>
              <w:jc w:val="center"/>
              <w:rPr>
                <w:rFonts w:cs="Arial"/>
                <w:sz w:val="24"/>
                <w:shd w:val="clear" w:color="auto" w:fill="FFFFFF"/>
              </w:rPr>
            </w:pPr>
            <w:r w:rsidRPr="00E44CCB">
              <w:rPr>
                <w:rFonts w:cs="Arial"/>
                <w:sz w:val="24"/>
                <w:shd w:val="clear" w:color="auto" w:fill="FFFFFF"/>
              </w:rPr>
              <w:t>кладбище действ.</w:t>
            </w:r>
          </w:p>
        </w:tc>
      </w:tr>
      <w:tr w:rsidR="00E44CCB" w:rsidRPr="004D28C0" w:rsidTr="00E44CCB">
        <w:trPr>
          <w:trHeight w:val="278"/>
        </w:trPr>
        <w:tc>
          <w:tcPr>
            <w:tcW w:w="2817" w:type="dxa"/>
            <w:vMerge/>
            <w:tcBorders>
              <w:left w:val="single" w:sz="4" w:space="0" w:color="000000"/>
              <w:bottom w:val="single" w:sz="4" w:space="0" w:color="000000"/>
            </w:tcBorders>
          </w:tcPr>
          <w:p w:rsidR="00E44CCB" w:rsidRPr="004D28C0" w:rsidRDefault="00E44CCB" w:rsidP="00763DBE">
            <w:pPr>
              <w:snapToGrid w:val="0"/>
              <w:rPr>
                <w:rFonts w:cs="Arial"/>
                <w:color w:val="FF0000"/>
                <w:sz w:val="24"/>
                <w:shd w:val="clear" w:color="auto" w:fill="FFFFFF"/>
              </w:rPr>
            </w:pPr>
          </w:p>
        </w:tc>
        <w:tc>
          <w:tcPr>
            <w:tcW w:w="1559" w:type="dxa"/>
            <w:tcBorders>
              <w:top w:val="single" w:sz="4" w:space="0" w:color="000000"/>
              <w:left w:val="single" w:sz="4" w:space="0" w:color="000000"/>
              <w:bottom w:val="single" w:sz="4" w:space="0" w:color="000000"/>
            </w:tcBorders>
          </w:tcPr>
          <w:p w:rsidR="00E44CCB" w:rsidRPr="00E44CCB" w:rsidRDefault="00E44CCB" w:rsidP="00BA782B">
            <w:pPr>
              <w:snapToGrid w:val="0"/>
              <w:jc w:val="center"/>
              <w:rPr>
                <w:rFonts w:cs="Arial"/>
                <w:sz w:val="24"/>
                <w:shd w:val="clear" w:color="auto" w:fill="FFFFFF"/>
              </w:rPr>
            </w:pPr>
            <w:r>
              <w:rPr>
                <w:rFonts w:cs="Arial"/>
                <w:sz w:val="24"/>
                <w:shd w:val="clear" w:color="auto" w:fill="FFFFFF"/>
              </w:rPr>
              <w:t>в</w:t>
            </w:r>
            <w:r w:rsidRPr="00E44CCB">
              <w:rPr>
                <w:rFonts w:cs="Arial"/>
                <w:sz w:val="24"/>
                <w:shd w:val="clear" w:color="auto" w:fill="FFFFFF"/>
              </w:rPr>
              <w:t xml:space="preserve">нутри </w:t>
            </w:r>
            <w:proofErr w:type="spellStart"/>
            <w:r w:rsidRPr="00E44CCB">
              <w:rPr>
                <w:rFonts w:cs="Arial"/>
                <w:sz w:val="24"/>
                <w:shd w:val="clear" w:color="auto" w:fill="FFFFFF"/>
              </w:rPr>
              <w:t>нп</w:t>
            </w:r>
            <w:proofErr w:type="spellEnd"/>
          </w:p>
        </w:tc>
        <w:tc>
          <w:tcPr>
            <w:tcW w:w="1305" w:type="dxa"/>
            <w:tcBorders>
              <w:top w:val="single" w:sz="4" w:space="0" w:color="000000"/>
              <w:left w:val="single" w:sz="4" w:space="0" w:color="000000"/>
              <w:bottom w:val="single" w:sz="4" w:space="0" w:color="000000"/>
            </w:tcBorders>
          </w:tcPr>
          <w:p w:rsidR="00E44CCB" w:rsidRPr="00E44CCB" w:rsidRDefault="00E44CCB" w:rsidP="00BA782B">
            <w:pPr>
              <w:snapToGrid w:val="0"/>
              <w:jc w:val="center"/>
              <w:rPr>
                <w:rFonts w:cs="Arial"/>
                <w:sz w:val="24"/>
                <w:shd w:val="clear" w:color="auto" w:fill="FFFFFF"/>
              </w:rPr>
            </w:pPr>
            <w:r w:rsidRPr="00E44CCB">
              <w:rPr>
                <w:rFonts w:cs="Arial"/>
                <w:sz w:val="24"/>
                <w:shd w:val="clear" w:color="auto" w:fill="FFFFFF"/>
              </w:rPr>
              <w:t>0,05</w:t>
            </w:r>
          </w:p>
        </w:tc>
        <w:tc>
          <w:tcPr>
            <w:tcW w:w="1522" w:type="dxa"/>
            <w:tcBorders>
              <w:top w:val="single" w:sz="4" w:space="0" w:color="000000"/>
              <w:left w:val="single" w:sz="4" w:space="0" w:color="000000"/>
              <w:bottom w:val="single" w:sz="4" w:space="0" w:color="000000"/>
            </w:tcBorders>
          </w:tcPr>
          <w:p w:rsidR="00E44CCB" w:rsidRPr="00E44CCB" w:rsidRDefault="00E44CCB" w:rsidP="00763DBE">
            <w:pPr>
              <w:snapToGrid w:val="0"/>
              <w:jc w:val="center"/>
              <w:rPr>
                <w:rFonts w:cs="Arial"/>
                <w:sz w:val="24"/>
                <w:shd w:val="clear" w:color="auto" w:fill="FFFFFF"/>
              </w:rPr>
            </w:pPr>
            <w:r w:rsidRPr="00E44CCB">
              <w:rPr>
                <w:rFonts w:cs="Arial"/>
                <w:sz w:val="24"/>
                <w:shd w:val="clear" w:color="auto" w:fill="FFFFFF"/>
              </w:rPr>
              <w:t>0,7</w:t>
            </w:r>
          </w:p>
        </w:tc>
        <w:tc>
          <w:tcPr>
            <w:tcW w:w="2361" w:type="dxa"/>
            <w:vMerge/>
            <w:tcBorders>
              <w:left w:val="single" w:sz="4" w:space="0" w:color="000000"/>
              <w:bottom w:val="single" w:sz="4" w:space="0" w:color="000000"/>
              <w:right w:val="single" w:sz="4" w:space="0" w:color="000000"/>
            </w:tcBorders>
          </w:tcPr>
          <w:p w:rsidR="00E44CCB" w:rsidRPr="00E44CCB" w:rsidRDefault="00E44CCB" w:rsidP="00763DBE">
            <w:pPr>
              <w:snapToGrid w:val="0"/>
              <w:jc w:val="center"/>
              <w:rPr>
                <w:rFonts w:cs="Arial"/>
                <w:sz w:val="24"/>
                <w:shd w:val="clear" w:color="auto" w:fill="FFFFFF"/>
              </w:rPr>
            </w:pPr>
          </w:p>
        </w:tc>
      </w:tr>
      <w:tr w:rsidR="00E44CCB" w:rsidRPr="004D28C0" w:rsidTr="00E44CCB">
        <w:trPr>
          <w:trHeight w:val="342"/>
        </w:trPr>
        <w:tc>
          <w:tcPr>
            <w:tcW w:w="2817" w:type="dxa"/>
            <w:vMerge w:val="restart"/>
            <w:tcBorders>
              <w:top w:val="single" w:sz="4" w:space="0" w:color="000000"/>
              <w:left w:val="single" w:sz="4" w:space="0" w:color="000000"/>
            </w:tcBorders>
          </w:tcPr>
          <w:p w:rsidR="00E44CCB" w:rsidRPr="00E44CCB" w:rsidRDefault="00E44CCB" w:rsidP="00763DBE">
            <w:pPr>
              <w:snapToGrid w:val="0"/>
              <w:rPr>
                <w:rFonts w:cs="Arial"/>
                <w:sz w:val="24"/>
                <w:shd w:val="clear" w:color="auto" w:fill="FFFFFF"/>
              </w:rPr>
            </w:pPr>
            <w:r w:rsidRPr="00E44CCB">
              <w:rPr>
                <w:rFonts w:cs="Arial"/>
                <w:sz w:val="24"/>
                <w:shd w:val="clear" w:color="auto" w:fill="FFFFFF"/>
              </w:rPr>
              <w:lastRenderedPageBreak/>
              <w:t>д</w:t>
            </w:r>
            <w:proofErr w:type="gramStart"/>
            <w:r w:rsidRPr="00E44CCB">
              <w:rPr>
                <w:rFonts w:cs="Arial"/>
                <w:sz w:val="24"/>
                <w:shd w:val="clear" w:color="auto" w:fill="FFFFFF"/>
              </w:rPr>
              <w:t>.К</w:t>
            </w:r>
            <w:proofErr w:type="gramEnd"/>
            <w:r w:rsidRPr="00E44CCB">
              <w:rPr>
                <w:rFonts w:cs="Arial"/>
                <w:sz w:val="24"/>
                <w:shd w:val="clear" w:color="auto" w:fill="FFFFFF"/>
              </w:rPr>
              <w:t>алмыково</w:t>
            </w:r>
          </w:p>
        </w:tc>
        <w:tc>
          <w:tcPr>
            <w:tcW w:w="1559" w:type="dxa"/>
            <w:tcBorders>
              <w:top w:val="single" w:sz="4" w:space="0" w:color="000000"/>
              <w:left w:val="single" w:sz="4" w:space="0" w:color="000000"/>
              <w:bottom w:val="single" w:sz="4" w:space="0" w:color="000000"/>
            </w:tcBorders>
          </w:tcPr>
          <w:p w:rsidR="00E44CCB" w:rsidRPr="00CA4F6E" w:rsidRDefault="00E44CCB" w:rsidP="00BA782B">
            <w:pPr>
              <w:snapToGrid w:val="0"/>
              <w:jc w:val="center"/>
              <w:rPr>
                <w:rFonts w:cs="Arial"/>
                <w:sz w:val="24"/>
                <w:shd w:val="clear" w:color="auto" w:fill="FFFFFF"/>
              </w:rPr>
            </w:pPr>
            <w:r w:rsidRPr="00CA4F6E">
              <w:rPr>
                <w:rFonts w:cs="Arial"/>
                <w:sz w:val="24"/>
                <w:shd w:val="clear" w:color="auto" w:fill="FFFFFF"/>
              </w:rPr>
              <w:t>0,35</w:t>
            </w:r>
          </w:p>
        </w:tc>
        <w:tc>
          <w:tcPr>
            <w:tcW w:w="1305" w:type="dxa"/>
            <w:tcBorders>
              <w:top w:val="single" w:sz="4" w:space="0" w:color="000000"/>
              <w:left w:val="single" w:sz="4" w:space="0" w:color="000000"/>
              <w:bottom w:val="single" w:sz="4" w:space="0" w:color="000000"/>
            </w:tcBorders>
          </w:tcPr>
          <w:p w:rsidR="00E44CCB" w:rsidRPr="00CA4F6E" w:rsidRDefault="00E44CCB" w:rsidP="00E44CCB">
            <w:pPr>
              <w:snapToGrid w:val="0"/>
              <w:jc w:val="center"/>
              <w:rPr>
                <w:rFonts w:cs="Arial"/>
                <w:sz w:val="24"/>
                <w:shd w:val="clear" w:color="auto" w:fill="FFFFFF"/>
              </w:rPr>
            </w:pPr>
            <w:r w:rsidRPr="00CA4F6E">
              <w:rPr>
                <w:rFonts w:cs="Arial"/>
                <w:sz w:val="24"/>
                <w:shd w:val="clear" w:color="auto" w:fill="FFFFFF"/>
              </w:rPr>
              <w:t>0,45</w:t>
            </w:r>
          </w:p>
        </w:tc>
        <w:tc>
          <w:tcPr>
            <w:tcW w:w="1522" w:type="dxa"/>
            <w:tcBorders>
              <w:top w:val="single" w:sz="4" w:space="0" w:color="000000"/>
              <w:left w:val="single" w:sz="4" w:space="0" w:color="000000"/>
              <w:bottom w:val="single" w:sz="4" w:space="0" w:color="000000"/>
            </w:tcBorders>
          </w:tcPr>
          <w:p w:rsidR="00E44CCB" w:rsidRPr="00E44CCB" w:rsidRDefault="00E44CCB" w:rsidP="00763DBE">
            <w:pPr>
              <w:snapToGrid w:val="0"/>
              <w:jc w:val="center"/>
              <w:rPr>
                <w:rFonts w:cs="Arial"/>
                <w:sz w:val="24"/>
                <w:shd w:val="clear" w:color="auto" w:fill="FFFFFF"/>
              </w:rPr>
            </w:pPr>
            <w:r w:rsidRPr="00E44CCB">
              <w:rPr>
                <w:rFonts w:cs="Arial"/>
                <w:sz w:val="24"/>
                <w:shd w:val="clear" w:color="auto" w:fill="FFFFFF"/>
              </w:rPr>
              <w:t>1,7</w:t>
            </w:r>
          </w:p>
        </w:tc>
        <w:tc>
          <w:tcPr>
            <w:tcW w:w="2361" w:type="dxa"/>
            <w:vMerge w:val="restart"/>
            <w:tcBorders>
              <w:top w:val="single" w:sz="4" w:space="0" w:color="000000"/>
              <w:left w:val="single" w:sz="4" w:space="0" w:color="000000"/>
              <w:right w:val="single" w:sz="4" w:space="0" w:color="000000"/>
            </w:tcBorders>
          </w:tcPr>
          <w:p w:rsidR="00E44CCB" w:rsidRPr="00E44CCB" w:rsidRDefault="00E44CCB" w:rsidP="00763DBE">
            <w:pPr>
              <w:snapToGrid w:val="0"/>
              <w:jc w:val="center"/>
              <w:rPr>
                <w:rFonts w:cs="Arial"/>
                <w:sz w:val="24"/>
                <w:shd w:val="clear" w:color="auto" w:fill="FFFFFF"/>
              </w:rPr>
            </w:pPr>
            <w:r w:rsidRPr="00E44CCB">
              <w:rPr>
                <w:rFonts w:cs="Arial"/>
                <w:sz w:val="24"/>
                <w:shd w:val="clear" w:color="auto" w:fill="FFFFFF"/>
              </w:rPr>
              <w:t>кладбище действ.</w:t>
            </w:r>
          </w:p>
        </w:tc>
      </w:tr>
      <w:tr w:rsidR="00E44CCB" w:rsidRPr="004D28C0" w:rsidTr="00E44CCB">
        <w:trPr>
          <w:trHeight w:val="342"/>
        </w:trPr>
        <w:tc>
          <w:tcPr>
            <w:tcW w:w="2817" w:type="dxa"/>
            <w:vMerge/>
            <w:tcBorders>
              <w:left w:val="single" w:sz="4" w:space="0" w:color="000000"/>
              <w:bottom w:val="single" w:sz="4" w:space="0" w:color="000000"/>
            </w:tcBorders>
          </w:tcPr>
          <w:p w:rsidR="00E44CCB" w:rsidRPr="004D28C0" w:rsidRDefault="00E44CCB" w:rsidP="00763DBE">
            <w:pPr>
              <w:snapToGrid w:val="0"/>
              <w:rPr>
                <w:rFonts w:cs="Arial"/>
                <w:color w:val="FF0000"/>
                <w:sz w:val="24"/>
                <w:shd w:val="clear" w:color="auto" w:fill="FFFFFF"/>
              </w:rPr>
            </w:pPr>
          </w:p>
        </w:tc>
        <w:tc>
          <w:tcPr>
            <w:tcW w:w="1559" w:type="dxa"/>
            <w:tcBorders>
              <w:top w:val="single" w:sz="4" w:space="0" w:color="000000"/>
              <w:left w:val="single" w:sz="4" w:space="0" w:color="000000"/>
              <w:bottom w:val="single" w:sz="4" w:space="0" w:color="000000"/>
            </w:tcBorders>
          </w:tcPr>
          <w:p w:rsidR="00E44CCB" w:rsidRPr="00CA4F6E" w:rsidRDefault="00E44CCB" w:rsidP="00BA782B">
            <w:pPr>
              <w:snapToGrid w:val="0"/>
              <w:jc w:val="center"/>
              <w:rPr>
                <w:rFonts w:cs="Arial"/>
                <w:sz w:val="24"/>
                <w:shd w:val="clear" w:color="auto" w:fill="FFFFFF"/>
              </w:rPr>
            </w:pPr>
            <w:r w:rsidRPr="00CA4F6E">
              <w:rPr>
                <w:rFonts w:cs="Arial"/>
                <w:sz w:val="24"/>
                <w:shd w:val="clear" w:color="auto" w:fill="FFFFFF"/>
              </w:rPr>
              <w:t xml:space="preserve">внутри </w:t>
            </w:r>
            <w:proofErr w:type="spellStart"/>
            <w:r w:rsidRPr="00CA4F6E">
              <w:rPr>
                <w:rFonts w:cs="Arial"/>
                <w:sz w:val="24"/>
                <w:shd w:val="clear" w:color="auto" w:fill="FFFFFF"/>
              </w:rPr>
              <w:t>нп</w:t>
            </w:r>
            <w:proofErr w:type="spellEnd"/>
          </w:p>
        </w:tc>
        <w:tc>
          <w:tcPr>
            <w:tcW w:w="1305" w:type="dxa"/>
            <w:tcBorders>
              <w:top w:val="single" w:sz="4" w:space="0" w:color="000000"/>
              <w:left w:val="single" w:sz="4" w:space="0" w:color="000000"/>
              <w:bottom w:val="single" w:sz="4" w:space="0" w:color="000000"/>
            </w:tcBorders>
          </w:tcPr>
          <w:p w:rsidR="00E44CCB" w:rsidRPr="00CA4F6E" w:rsidRDefault="00CA4F6E" w:rsidP="00763DBE">
            <w:pPr>
              <w:snapToGrid w:val="0"/>
              <w:jc w:val="center"/>
              <w:rPr>
                <w:rFonts w:cs="Arial"/>
                <w:sz w:val="24"/>
                <w:shd w:val="clear" w:color="auto" w:fill="FFFFFF"/>
              </w:rPr>
            </w:pPr>
            <w:r w:rsidRPr="00CA4F6E">
              <w:rPr>
                <w:rFonts w:cs="Arial"/>
                <w:sz w:val="24"/>
                <w:shd w:val="clear" w:color="auto" w:fill="FFFFFF"/>
              </w:rPr>
              <w:t>0,1</w:t>
            </w:r>
          </w:p>
        </w:tc>
        <w:tc>
          <w:tcPr>
            <w:tcW w:w="1522" w:type="dxa"/>
            <w:tcBorders>
              <w:top w:val="single" w:sz="4" w:space="0" w:color="000000"/>
              <w:left w:val="single" w:sz="4" w:space="0" w:color="000000"/>
              <w:bottom w:val="single" w:sz="4" w:space="0" w:color="000000"/>
            </w:tcBorders>
          </w:tcPr>
          <w:p w:rsidR="00E44CCB" w:rsidRPr="00E44CCB" w:rsidRDefault="00E44CCB" w:rsidP="00763DBE">
            <w:pPr>
              <w:snapToGrid w:val="0"/>
              <w:jc w:val="center"/>
              <w:rPr>
                <w:rFonts w:cs="Arial"/>
                <w:sz w:val="24"/>
                <w:shd w:val="clear" w:color="auto" w:fill="FFFFFF"/>
              </w:rPr>
            </w:pPr>
            <w:r>
              <w:rPr>
                <w:rFonts w:cs="Arial"/>
                <w:sz w:val="24"/>
                <w:shd w:val="clear" w:color="auto" w:fill="FFFFFF"/>
              </w:rPr>
              <w:t>2,7</w:t>
            </w:r>
          </w:p>
        </w:tc>
        <w:tc>
          <w:tcPr>
            <w:tcW w:w="2361" w:type="dxa"/>
            <w:vMerge/>
            <w:tcBorders>
              <w:left w:val="single" w:sz="4" w:space="0" w:color="000000"/>
              <w:bottom w:val="single" w:sz="4" w:space="0" w:color="000000"/>
              <w:right w:val="single" w:sz="4" w:space="0" w:color="000000"/>
            </w:tcBorders>
          </w:tcPr>
          <w:p w:rsidR="00E44CCB" w:rsidRPr="00E44CCB" w:rsidRDefault="00E44CCB" w:rsidP="00763DBE">
            <w:pPr>
              <w:snapToGrid w:val="0"/>
              <w:jc w:val="center"/>
              <w:rPr>
                <w:rFonts w:cs="Arial"/>
                <w:sz w:val="24"/>
                <w:shd w:val="clear" w:color="auto" w:fill="FFFFFF"/>
              </w:rPr>
            </w:pPr>
          </w:p>
        </w:tc>
      </w:tr>
      <w:tr w:rsidR="001F0308" w:rsidRPr="004D28C0" w:rsidTr="00E44CCB">
        <w:trPr>
          <w:trHeight w:val="277"/>
        </w:trPr>
        <w:tc>
          <w:tcPr>
            <w:tcW w:w="2817" w:type="dxa"/>
            <w:tcBorders>
              <w:top w:val="single" w:sz="4" w:space="0" w:color="000000"/>
              <w:left w:val="single" w:sz="4" w:space="0" w:color="000000"/>
              <w:bottom w:val="single" w:sz="4" w:space="0" w:color="000000"/>
            </w:tcBorders>
          </w:tcPr>
          <w:p w:rsidR="001F0308" w:rsidRPr="00CA4F6E" w:rsidRDefault="001F0308" w:rsidP="00763DBE">
            <w:pPr>
              <w:snapToGrid w:val="0"/>
              <w:rPr>
                <w:rFonts w:cs="Arial"/>
                <w:sz w:val="24"/>
                <w:shd w:val="clear" w:color="auto" w:fill="FFFFFF"/>
              </w:rPr>
            </w:pPr>
            <w:proofErr w:type="spellStart"/>
            <w:r w:rsidRPr="00CA4F6E">
              <w:rPr>
                <w:rFonts w:cs="Arial"/>
                <w:sz w:val="24"/>
                <w:shd w:val="clear" w:color="auto" w:fill="FFFFFF"/>
              </w:rPr>
              <w:t>д</w:t>
            </w:r>
            <w:proofErr w:type="gramStart"/>
            <w:r w:rsidRPr="00CA4F6E">
              <w:rPr>
                <w:rFonts w:cs="Arial"/>
                <w:sz w:val="24"/>
                <w:shd w:val="clear" w:color="auto" w:fill="FFFFFF"/>
              </w:rPr>
              <w:t>.</w:t>
            </w:r>
            <w:r w:rsidR="00AD31E1" w:rsidRPr="00CA4F6E">
              <w:rPr>
                <w:rFonts w:cs="Arial"/>
                <w:sz w:val="24"/>
                <w:shd w:val="clear" w:color="auto" w:fill="FFFFFF"/>
              </w:rPr>
              <w:t>С</w:t>
            </w:r>
            <w:proofErr w:type="gramEnd"/>
            <w:r w:rsidR="00AD31E1" w:rsidRPr="00CA4F6E">
              <w:rPr>
                <w:rFonts w:cs="Arial"/>
                <w:sz w:val="24"/>
                <w:shd w:val="clear" w:color="auto" w:fill="FFFFFF"/>
              </w:rPr>
              <w:t>илосово</w:t>
            </w:r>
            <w:proofErr w:type="spellEnd"/>
          </w:p>
        </w:tc>
        <w:tc>
          <w:tcPr>
            <w:tcW w:w="1559" w:type="dxa"/>
            <w:tcBorders>
              <w:top w:val="single" w:sz="4" w:space="0" w:color="000000"/>
              <w:left w:val="single" w:sz="4" w:space="0" w:color="000000"/>
              <w:bottom w:val="single" w:sz="4" w:space="0" w:color="000000"/>
            </w:tcBorders>
          </w:tcPr>
          <w:p w:rsidR="001F0308" w:rsidRPr="004D28C0" w:rsidRDefault="00CA4F6E" w:rsidP="00763DBE">
            <w:pPr>
              <w:snapToGrid w:val="0"/>
              <w:jc w:val="center"/>
              <w:rPr>
                <w:rFonts w:cs="Arial"/>
                <w:color w:val="FF0000"/>
                <w:sz w:val="24"/>
                <w:shd w:val="clear" w:color="auto" w:fill="FFFFFF"/>
              </w:rPr>
            </w:pPr>
            <w:r>
              <w:rPr>
                <w:rFonts w:cs="Arial"/>
                <w:sz w:val="24"/>
                <w:shd w:val="clear" w:color="auto" w:fill="FFFFFF"/>
              </w:rPr>
              <w:t>0,5</w:t>
            </w:r>
          </w:p>
        </w:tc>
        <w:tc>
          <w:tcPr>
            <w:tcW w:w="1305" w:type="dxa"/>
            <w:tcBorders>
              <w:top w:val="single" w:sz="4" w:space="0" w:color="000000"/>
              <w:left w:val="single" w:sz="4" w:space="0" w:color="000000"/>
              <w:bottom w:val="single" w:sz="4" w:space="0" w:color="000000"/>
            </w:tcBorders>
          </w:tcPr>
          <w:p w:rsidR="001F0308" w:rsidRPr="00CA4F6E" w:rsidRDefault="00CA4F6E" w:rsidP="00763DBE">
            <w:pPr>
              <w:snapToGrid w:val="0"/>
              <w:jc w:val="center"/>
              <w:rPr>
                <w:rFonts w:cs="Arial"/>
                <w:sz w:val="24"/>
                <w:shd w:val="clear" w:color="auto" w:fill="FFFFFF"/>
              </w:rPr>
            </w:pPr>
            <w:r w:rsidRPr="00CA4F6E">
              <w:rPr>
                <w:rFonts w:cs="Arial"/>
                <w:sz w:val="24"/>
                <w:shd w:val="clear" w:color="auto" w:fill="FFFFFF"/>
              </w:rPr>
              <w:t>0,7</w:t>
            </w:r>
          </w:p>
        </w:tc>
        <w:tc>
          <w:tcPr>
            <w:tcW w:w="1522" w:type="dxa"/>
            <w:tcBorders>
              <w:top w:val="single" w:sz="4" w:space="0" w:color="000000"/>
              <w:left w:val="single" w:sz="4" w:space="0" w:color="000000"/>
              <w:bottom w:val="single" w:sz="4" w:space="0" w:color="000000"/>
            </w:tcBorders>
          </w:tcPr>
          <w:p w:rsidR="001F0308" w:rsidRPr="00CA4F6E" w:rsidRDefault="00860847" w:rsidP="00763DBE">
            <w:pPr>
              <w:snapToGrid w:val="0"/>
              <w:jc w:val="center"/>
              <w:rPr>
                <w:rFonts w:cs="Arial"/>
                <w:sz w:val="24"/>
                <w:shd w:val="clear" w:color="auto" w:fill="FFFFFF"/>
              </w:rPr>
            </w:pPr>
            <w:r w:rsidRPr="00CA4F6E">
              <w:rPr>
                <w:rFonts w:cs="Arial"/>
                <w:sz w:val="24"/>
                <w:shd w:val="clear" w:color="auto" w:fill="FFFFFF"/>
              </w:rPr>
              <w:t>2</w:t>
            </w:r>
            <w:r w:rsidR="00CA4F6E" w:rsidRPr="00CA4F6E">
              <w:rPr>
                <w:rFonts w:cs="Arial"/>
                <w:sz w:val="24"/>
                <w:shd w:val="clear" w:color="auto" w:fill="FFFFFF"/>
              </w:rPr>
              <w:t>,6</w:t>
            </w:r>
          </w:p>
        </w:tc>
        <w:tc>
          <w:tcPr>
            <w:tcW w:w="2361" w:type="dxa"/>
            <w:tcBorders>
              <w:top w:val="single" w:sz="4" w:space="0" w:color="000000"/>
              <w:left w:val="single" w:sz="4" w:space="0" w:color="000000"/>
              <w:bottom w:val="single" w:sz="4" w:space="0" w:color="000000"/>
              <w:right w:val="single" w:sz="4" w:space="0" w:color="000000"/>
            </w:tcBorders>
          </w:tcPr>
          <w:p w:rsidR="001F0308" w:rsidRPr="00CA4F6E" w:rsidRDefault="001F0308" w:rsidP="00763DBE">
            <w:pPr>
              <w:snapToGrid w:val="0"/>
              <w:jc w:val="center"/>
              <w:rPr>
                <w:rFonts w:cs="Arial"/>
                <w:sz w:val="24"/>
                <w:shd w:val="clear" w:color="auto" w:fill="FFFFFF"/>
              </w:rPr>
            </w:pPr>
            <w:r w:rsidRPr="00CA4F6E">
              <w:rPr>
                <w:rFonts w:cs="Arial"/>
                <w:sz w:val="24"/>
                <w:shd w:val="clear" w:color="auto" w:fill="FFFFFF"/>
              </w:rPr>
              <w:t>кладбище действ.</w:t>
            </w:r>
          </w:p>
        </w:tc>
      </w:tr>
      <w:tr w:rsidR="001F0308" w:rsidRPr="004D28C0" w:rsidTr="00E44CCB">
        <w:trPr>
          <w:trHeight w:val="277"/>
        </w:trPr>
        <w:tc>
          <w:tcPr>
            <w:tcW w:w="2817" w:type="dxa"/>
            <w:tcBorders>
              <w:top w:val="single" w:sz="4" w:space="0" w:color="000000"/>
              <w:left w:val="single" w:sz="4" w:space="0" w:color="000000"/>
              <w:bottom w:val="single" w:sz="4" w:space="0" w:color="000000"/>
            </w:tcBorders>
          </w:tcPr>
          <w:p w:rsidR="001F0308" w:rsidRPr="00C96319" w:rsidRDefault="001F0308" w:rsidP="00763DBE">
            <w:pPr>
              <w:snapToGrid w:val="0"/>
              <w:rPr>
                <w:rFonts w:cs="Arial"/>
                <w:sz w:val="24"/>
                <w:shd w:val="clear" w:color="auto" w:fill="FFFFFF"/>
              </w:rPr>
            </w:pPr>
            <w:proofErr w:type="spellStart"/>
            <w:r w:rsidRPr="00C96319">
              <w:rPr>
                <w:rFonts w:cs="Arial"/>
                <w:sz w:val="24"/>
                <w:shd w:val="clear" w:color="auto" w:fill="FFFFFF"/>
              </w:rPr>
              <w:t>д</w:t>
            </w:r>
            <w:proofErr w:type="gramStart"/>
            <w:r w:rsidRPr="00C96319">
              <w:rPr>
                <w:rFonts w:cs="Arial"/>
                <w:sz w:val="24"/>
                <w:shd w:val="clear" w:color="auto" w:fill="FFFFFF"/>
              </w:rPr>
              <w:t>.</w:t>
            </w:r>
            <w:r w:rsidR="00AD31E1" w:rsidRPr="00C96319">
              <w:rPr>
                <w:rFonts w:cs="Arial"/>
                <w:sz w:val="24"/>
                <w:shd w:val="clear" w:color="auto" w:fill="FFFFFF"/>
              </w:rPr>
              <w:t>С</w:t>
            </w:r>
            <w:proofErr w:type="gramEnd"/>
            <w:r w:rsidR="00AD31E1" w:rsidRPr="00C96319">
              <w:rPr>
                <w:rFonts w:cs="Arial"/>
                <w:sz w:val="24"/>
                <w:shd w:val="clear" w:color="auto" w:fill="FFFFFF"/>
              </w:rPr>
              <w:t>таробикметово</w:t>
            </w:r>
            <w:proofErr w:type="spellEnd"/>
          </w:p>
        </w:tc>
        <w:tc>
          <w:tcPr>
            <w:tcW w:w="1559" w:type="dxa"/>
            <w:tcBorders>
              <w:top w:val="single" w:sz="4" w:space="0" w:color="000000"/>
              <w:left w:val="single" w:sz="4" w:space="0" w:color="000000"/>
              <w:bottom w:val="single" w:sz="4" w:space="0" w:color="000000"/>
            </w:tcBorders>
          </w:tcPr>
          <w:p w:rsidR="001F0308" w:rsidRPr="004D28C0" w:rsidRDefault="00CA4F6E" w:rsidP="00860847">
            <w:pPr>
              <w:snapToGrid w:val="0"/>
              <w:jc w:val="center"/>
              <w:rPr>
                <w:rFonts w:cs="Arial"/>
                <w:color w:val="FF0000"/>
                <w:sz w:val="24"/>
                <w:shd w:val="clear" w:color="auto" w:fill="FFFFFF"/>
              </w:rPr>
            </w:pPr>
            <w:r w:rsidRPr="00CA4F6E">
              <w:rPr>
                <w:rFonts w:cs="Arial"/>
                <w:sz w:val="24"/>
                <w:shd w:val="clear" w:color="auto" w:fill="FFFFFF"/>
              </w:rPr>
              <w:t xml:space="preserve">внутри </w:t>
            </w:r>
            <w:proofErr w:type="spellStart"/>
            <w:r w:rsidRPr="00CA4F6E">
              <w:rPr>
                <w:rFonts w:cs="Arial"/>
                <w:sz w:val="24"/>
                <w:shd w:val="clear" w:color="auto" w:fill="FFFFFF"/>
              </w:rPr>
              <w:t>нп</w:t>
            </w:r>
            <w:proofErr w:type="spellEnd"/>
          </w:p>
        </w:tc>
        <w:tc>
          <w:tcPr>
            <w:tcW w:w="1305" w:type="dxa"/>
            <w:tcBorders>
              <w:top w:val="single" w:sz="4" w:space="0" w:color="000000"/>
              <w:left w:val="single" w:sz="4" w:space="0" w:color="000000"/>
              <w:bottom w:val="single" w:sz="4" w:space="0" w:color="000000"/>
            </w:tcBorders>
          </w:tcPr>
          <w:p w:rsidR="001F0308" w:rsidRPr="00CA4F6E" w:rsidRDefault="001F0308" w:rsidP="00CA4F6E">
            <w:pPr>
              <w:snapToGrid w:val="0"/>
              <w:jc w:val="center"/>
              <w:rPr>
                <w:rFonts w:cs="Arial"/>
                <w:sz w:val="24"/>
                <w:shd w:val="clear" w:color="auto" w:fill="FFFFFF"/>
              </w:rPr>
            </w:pPr>
            <w:r w:rsidRPr="00CA4F6E">
              <w:rPr>
                <w:rFonts w:cs="Arial"/>
                <w:sz w:val="24"/>
                <w:shd w:val="clear" w:color="auto" w:fill="FFFFFF"/>
              </w:rPr>
              <w:t>0,</w:t>
            </w:r>
            <w:r w:rsidR="00CA4F6E" w:rsidRPr="00CA4F6E">
              <w:rPr>
                <w:rFonts w:cs="Arial"/>
                <w:sz w:val="24"/>
                <w:shd w:val="clear" w:color="auto" w:fill="FFFFFF"/>
              </w:rPr>
              <w:t>05</w:t>
            </w:r>
          </w:p>
        </w:tc>
        <w:tc>
          <w:tcPr>
            <w:tcW w:w="1522" w:type="dxa"/>
            <w:tcBorders>
              <w:top w:val="single" w:sz="4" w:space="0" w:color="000000"/>
              <w:left w:val="single" w:sz="4" w:space="0" w:color="000000"/>
              <w:bottom w:val="single" w:sz="4" w:space="0" w:color="000000"/>
            </w:tcBorders>
          </w:tcPr>
          <w:p w:rsidR="001F0308" w:rsidRPr="00CA4F6E" w:rsidRDefault="00CA4F6E" w:rsidP="00763DBE">
            <w:pPr>
              <w:snapToGrid w:val="0"/>
              <w:jc w:val="center"/>
              <w:rPr>
                <w:rFonts w:cs="Arial"/>
                <w:sz w:val="24"/>
                <w:shd w:val="clear" w:color="auto" w:fill="FFFFFF"/>
              </w:rPr>
            </w:pPr>
            <w:r w:rsidRPr="00CA4F6E">
              <w:rPr>
                <w:rFonts w:cs="Arial"/>
                <w:sz w:val="24"/>
                <w:shd w:val="clear" w:color="auto" w:fill="FFFFFF"/>
              </w:rPr>
              <w:t>7</w:t>
            </w:r>
            <w:r w:rsidR="00860847" w:rsidRPr="00CA4F6E">
              <w:rPr>
                <w:rFonts w:cs="Arial"/>
                <w:sz w:val="24"/>
                <w:shd w:val="clear" w:color="auto" w:fill="FFFFFF"/>
              </w:rPr>
              <w:t>,4</w:t>
            </w:r>
          </w:p>
        </w:tc>
        <w:tc>
          <w:tcPr>
            <w:tcW w:w="2361" w:type="dxa"/>
            <w:tcBorders>
              <w:top w:val="single" w:sz="4" w:space="0" w:color="000000"/>
              <w:left w:val="single" w:sz="4" w:space="0" w:color="000000"/>
              <w:bottom w:val="single" w:sz="4" w:space="0" w:color="000000"/>
              <w:right w:val="single" w:sz="4" w:space="0" w:color="000000"/>
            </w:tcBorders>
          </w:tcPr>
          <w:p w:rsidR="001F0308" w:rsidRPr="00CA4F6E" w:rsidRDefault="001F0308" w:rsidP="00763DBE">
            <w:pPr>
              <w:snapToGrid w:val="0"/>
              <w:jc w:val="center"/>
              <w:rPr>
                <w:rFonts w:cs="Arial"/>
                <w:sz w:val="24"/>
                <w:shd w:val="clear" w:color="auto" w:fill="FFFFFF"/>
              </w:rPr>
            </w:pPr>
            <w:r w:rsidRPr="00CA4F6E">
              <w:rPr>
                <w:rFonts w:cs="Arial"/>
                <w:sz w:val="24"/>
                <w:shd w:val="clear" w:color="auto" w:fill="FFFFFF"/>
              </w:rPr>
              <w:t>кладбище действ.</w:t>
            </w:r>
          </w:p>
        </w:tc>
      </w:tr>
      <w:tr w:rsidR="001F0308" w:rsidRPr="004D28C0" w:rsidTr="00E44CCB">
        <w:trPr>
          <w:trHeight w:val="277"/>
        </w:trPr>
        <w:tc>
          <w:tcPr>
            <w:tcW w:w="2817" w:type="dxa"/>
            <w:tcBorders>
              <w:top w:val="single" w:sz="4" w:space="0" w:color="000000"/>
              <w:left w:val="single" w:sz="4" w:space="0" w:color="000000"/>
              <w:bottom w:val="single" w:sz="4" w:space="0" w:color="000000"/>
            </w:tcBorders>
          </w:tcPr>
          <w:p w:rsidR="001F0308" w:rsidRPr="00C96319" w:rsidRDefault="001F0308" w:rsidP="00763DBE">
            <w:pPr>
              <w:snapToGrid w:val="0"/>
              <w:rPr>
                <w:rFonts w:cs="Arial"/>
                <w:sz w:val="24"/>
                <w:shd w:val="clear" w:color="auto" w:fill="FFFFFF"/>
              </w:rPr>
            </w:pPr>
            <w:proofErr w:type="spellStart"/>
            <w:r w:rsidRPr="00C96319">
              <w:rPr>
                <w:rFonts w:cs="Arial"/>
                <w:sz w:val="24"/>
                <w:shd w:val="clear" w:color="auto" w:fill="FFFFFF"/>
              </w:rPr>
              <w:t>д</w:t>
            </w:r>
            <w:proofErr w:type="gramStart"/>
            <w:r w:rsidRPr="00C96319">
              <w:rPr>
                <w:rFonts w:cs="Arial"/>
                <w:sz w:val="24"/>
                <w:shd w:val="clear" w:color="auto" w:fill="FFFFFF"/>
              </w:rPr>
              <w:t>.</w:t>
            </w:r>
            <w:r w:rsidR="0098205C" w:rsidRPr="00C96319">
              <w:rPr>
                <w:rFonts w:cs="Arial"/>
                <w:sz w:val="24"/>
                <w:shd w:val="clear" w:color="auto" w:fill="FFFFFF"/>
              </w:rPr>
              <w:t>С</w:t>
            </w:r>
            <w:proofErr w:type="gramEnd"/>
            <w:r w:rsidR="0098205C" w:rsidRPr="00C96319">
              <w:rPr>
                <w:rFonts w:cs="Arial"/>
                <w:sz w:val="24"/>
                <w:shd w:val="clear" w:color="auto" w:fill="FFFFFF"/>
              </w:rPr>
              <w:t>таротукраново</w:t>
            </w:r>
            <w:proofErr w:type="spellEnd"/>
          </w:p>
        </w:tc>
        <w:tc>
          <w:tcPr>
            <w:tcW w:w="1559" w:type="dxa"/>
            <w:tcBorders>
              <w:top w:val="single" w:sz="4" w:space="0" w:color="000000"/>
              <w:left w:val="single" w:sz="4" w:space="0" w:color="000000"/>
              <w:bottom w:val="single" w:sz="4" w:space="0" w:color="000000"/>
            </w:tcBorders>
          </w:tcPr>
          <w:p w:rsidR="001F0308" w:rsidRPr="00CA4F6E" w:rsidRDefault="00CA4F6E" w:rsidP="00763DBE">
            <w:pPr>
              <w:snapToGrid w:val="0"/>
              <w:jc w:val="center"/>
            </w:pPr>
            <w:r w:rsidRPr="00CA4F6E">
              <w:rPr>
                <w:rFonts w:cs="Arial"/>
                <w:sz w:val="24"/>
                <w:shd w:val="clear" w:color="auto" w:fill="FFFFFF"/>
              </w:rPr>
              <w:t xml:space="preserve">внутри </w:t>
            </w:r>
            <w:proofErr w:type="spellStart"/>
            <w:r w:rsidRPr="00CA4F6E">
              <w:rPr>
                <w:rFonts w:cs="Arial"/>
                <w:sz w:val="24"/>
                <w:shd w:val="clear" w:color="auto" w:fill="FFFFFF"/>
              </w:rPr>
              <w:t>нп</w:t>
            </w:r>
            <w:proofErr w:type="spellEnd"/>
          </w:p>
        </w:tc>
        <w:tc>
          <w:tcPr>
            <w:tcW w:w="1305" w:type="dxa"/>
            <w:tcBorders>
              <w:top w:val="single" w:sz="4" w:space="0" w:color="000000"/>
              <w:left w:val="single" w:sz="4" w:space="0" w:color="000000"/>
              <w:bottom w:val="single" w:sz="4" w:space="0" w:color="000000"/>
            </w:tcBorders>
          </w:tcPr>
          <w:p w:rsidR="001F0308" w:rsidRPr="00BA3804" w:rsidRDefault="001F0308" w:rsidP="00CA4F6E">
            <w:pPr>
              <w:snapToGrid w:val="0"/>
              <w:jc w:val="center"/>
              <w:rPr>
                <w:rFonts w:cs="Arial"/>
                <w:sz w:val="24"/>
                <w:shd w:val="clear" w:color="auto" w:fill="FFFFFF"/>
              </w:rPr>
            </w:pPr>
            <w:r w:rsidRPr="00BA3804">
              <w:rPr>
                <w:rFonts w:cs="Arial"/>
                <w:sz w:val="24"/>
                <w:shd w:val="clear" w:color="auto" w:fill="FFFFFF"/>
              </w:rPr>
              <w:t>0,</w:t>
            </w:r>
            <w:r w:rsidR="00CA4F6E" w:rsidRPr="00BA3804">
              <w:rPr>
                <w:rFonts w:cs="Arial"/>
                <w:sz w:val="24"/>
                <w:shd w:val="clear" w:color="auto" w:fill="FFFFFF"/>
              </w:rPr>
              <w:t>2</w:t>
            </w:r>
          </w:p>
        </w:tc>
        <w:tc>
          <w:tcPr>
            <w:tcW w:w="1522" w:type="dxa"/>
            <w:tcBorders>
              <w:top w:val="single" w:sz="4" w:space="0" w:color="000000"/>
              <w:left w:val="single" w:sz="4" w:space="0" w:color="000000"/>
              <w:bottom w:val="single" w:sz="4" w:space="0" w:color="000000"/>
            </w:tcBorders>
          </w:tcPr>
          <w:p w:rsidR="001F0308" w:rsidRPr="00CA4F6E" w:rsidRDefault="00CA4F6E" w:rsidP="00860847">
            <w:pPr>
              <w:snapToGrid w:val="0"/>
              <w:jc w:val="center"/>
              <w:rPr>
                <w:rFonts w:cs="Arial"/>
                <w:sz w:val="24"/>
                <w:shd w:val="clear" w:color="auto" w:fill="FFFFFF"/>
              </w:rPr>
            </w:pPr>
            <w:r w:rsidRPr="00CA4F6E">
              <w:rPr>
                <w:rFonts w:cs="Arial"/>
                <w:sz w:val="24"/>
                <w:shd w:val="clear" w:color="auto" w:fill="FFFFFF"/>
              </w:rPr>
              <w:t>2,7</w:t>
            </w:r>
          </w:p>
        </w:tc>
        <w:tc>
          <w:tcPr>
            <w:tcW w:w="2361" w:type="dxa"/>
            <w:tcBorders>
              <w:top w:val="single" w:sz="4" w:space="0" w:color="000000"/>
              <w:left w:val="single" w:sz="4" w:space="0" w:color="000000"/>
              <w:bottom w:val="single" w:sz="4" w:space="0" w:color="000000"/>
              <w:right w:val="single" w:sz="4" w:space="0" w:color="000000"/>
            </w:tcBorders>
          </w:tcPr>
          <w:p w:rsidR="001F0308" w:rsidRPr="00C96319" w:rsidRDefault="001F0308" w:rsidP="00763DBE">
            <w:pPr>
              <w:snapToGrid w:val="0"/>
              <w:jc w:val="center"/>
              <w:rPr>
                <w:rFonts w:cs="Arial"/>
                <w:sz w:val="24"/>
                <w:shd w:val="clear" w:color="auto" w:fill="FFFFFF"/>
              </w:rPr>
            </w:pPr>
            <w:r w:rsidRPr="00C96319">
              <w:rPr>
                <w:rFonts w:cs="Arial"/>
                <w:sz w:val="24"/>
                <w:shd w:val="clear" w:color="auto" w:fill="FFFFFF"/>
              </w:rPr>
              <w:t>кладбище действ.</w:t>
            </w:r>
          </w:p>
        </w:tc>
      </w:tr>
      <w:tr w:rsidR="001F0308" w:rsidRPr="004D28C0" w:rsidTr="00E44CCB">
        <w:trPr>
          <w:trHeight w:val="277"/>
        </w:trPr>
        <w:tc>
          <w:tcPr>
            <w:tcW w:w="2817" w:type="dxa"/>
            <w:tcBorders>
              <w:top w:val="single" w:sz="4" w:space="0" w:color="000000"/>
              <w:left w:val="single" w:sz="4" w:space="0" w:color="000000"/>
              <w:bottom w:val="single" w:sz="4" w:space="0" w:color="000000"/>
            </w:tcBorders>
          </w:tcPr>
          <w:p w:rsidR="001F0308" w:rsidRPr="00C96319" w:rsidRDefault="001F0308" w:rsidP="00763DBE">
            <w:pPr>
              <w:snapToGrid w:val="0"/>
              <w:rPr>
                <w:rFonts w:cs="Arial"/>
                <w:sz w:val="24"/>
                <w:shd w:val="clear" w:color="auto" w:fill="FFFFFF"/>
              </w:rPr>
            </w:pPr>
            <w:proofErr w:type="spellStart"/>
            <w:r w:rsidRPr="00C96319">
              <w:rPr>
                <w:rFonts w:cs="Arial"/>
                <w:sz w:val="24"/>
                <w:shd w:val="clear" w:color="auto" w:fill="FFFFFF"/>
              </w:rPr>
              <w:t>д</w:t>
            </w:r>
            <w:proofErr w:type="gramStart"/>
            <w:r w:rsidRPr="00C96319">
              <w:rPr>
                <w:rFonts w:cs="Arial"/>
                <w:sz w:val="24"/>
                <w:shd w:val="clear" w:color="auto" w:fill="FFFFFF"/>
              </w:rPr>
              <w:t>.</w:t>
            </w:r>
            <w:r w:rsidR="0098205C" w:rsidRPr="00C96319">
              <w:rPr>
                <w:rFonts w:cs="Arial"/>
                <w:sz w:val="24"/>
                <w:shd w:val="clear" w:color="auto" w:fill="FFFFFF"/>
              </w:rPr>
              <w:t>У</w:t>
            </w:r>
            <w:proofErr w:type="gramEnd"/>
            <w:r w:rsidR="0098205C" w:rsidRPr="00C96319">
              <w:rPr>
                <w:rFonts w:cs="Arial"/>
                <w:sz w:val="24"/>
                <w:shd w:val="clear" w:color="auto" w:fill="FFFFFF"/>
              </w:rPr>
              <w:t>леево</w:t>
            </w:r>
            <w:proofErr w:type="spellEnd"/>
          </w:p>
        </w:tc>
        <w:tc>
          <w:tcPr>
            <w:tcW w:w="1559" w:type="dxa"/>
            <w:tcBorders>
              <w:top w:val="single" w:sz="4" w:space="0" w:color="000000"/>
              <w:left w:val="single" w:sz="4" w:space="0" w:color="000000"/>
              <w:bottom w:val="single" w:sz="4" w:space="0" w:color="000000"/>
            </w:tcBorders>
          </w:tcPr>
          <w:p w:rsidR="001F0308" w:rsidRPr="00BA3804" w:rsidRDefault="00860847" w:rsidP="00CA4F6E">
            <w:pPr>
              <w:snapToGrid w:val="0"/>
              <w:jc w:val="center"/>
              <w:rPr>
                <w:rFonts w:cs="Arial"/>
                <w:sz w:val="24"/>
                <w:shd w:val="clear" w:color="auto" w:fill="FFFFFF"/>
              </w:rPr>
            </w:pPr>
            <w:r w:rsidRPr="00BA3804">
              <w:rPr>
                <w:rFonts w:cs="Arial"/>
                <w:sz w:val="24"/>
                <w:shd w:val="clear" w:color="auto" w:fill="FFFFFF"/>
              </w:rPr>
              <w:t>0,</w:t>
            </w:r>
            <w:r w:rsidR="00CA4F6E" w:rsidRPr="00BA3804">
              <w:rPr>
                <w:rFonts w:cs="Arial"/>
                <w:sz w:val="24"/>
                <w:shd w:val="clear" w:color="auto" w:fill="FFFFFF"/>
              </w:rPr>
              <w:t>3</w:t>
            </w:r>
          </w:p>
        </w:tc>
        <w:tc>
          <w:tcPr>
            <w:tcW w:w="1305" w:type="dxa"/>
            <w:tcBorders>
              <w:top w:val="single" w:sz="4" w:space="0" w:color="000000"/>
              <w:left w:val="single" w:sz="4" w:space="0" w:color="000000"/>
              <w:bottom w:val="single" w:sz="4" w:space="0" w:color="000000"/>
            </w:tcBorders>
          </w:tcPr>
          <w:p w:rsidR="001F0308" w:rsidRPr="00BA3804" w:rsidRDefault="001F0308" w:rsidP="00CA4F6E">
            <w:pPr>
              <w:snapToGrid w:val="0"/>
              <w:jc w:val="center"/>
              <w:rPr>
                <w:rFonts w:cs="Arial"/>
                <w:sz w:val="24"/>
                <w:shd w:val="clear" w:color="auto" w:fill="FFFFFF"/>
              </w:rPr>
            </w:pPr>
            <w:r w:rsidRPr="00BA3804">
              <w:rPr>
                <w:rFonts w:cs="Arial"/>
                <w:sz w:val="24"/>
                <w:shd w:val="clear" w:color="auto" w:fill="FFFFFF"/>
              </w:rPr>
              <w:t>0,</w:t>
            </w:r>
            <w:r w:rsidR="00CA4F6E" w:rsidRPr="00BA3804">
              <w:rPr>
                <w:rFonts w:cs="Arial"/>
                <w:sz w:val="24"/>
                <w:shd w:val="clear" w:color="auto" w:fill="FFFFFF"/>
              </w:rPr>
              <w:t>4</w:t>
            </w:r>
          </w:p>
        </w:tc>
        <w:tc>
          <w:tcPr>
            <w:tcW w:w="1522" w:type="dxa"/>
            <w:tcBorders>
              <w:top w:val="single" w:sz="4" w:space="0" w:color="000000"/>
              <w:left w:val="single" w:sz="4" w:space="0" w:color="000000"/>
              <w:bottom w:val="single" w:sz="4" w:space="0" w:color="000000"/>
            </w:tcBorders>
          </w:tcPr>
          <w:p w:rsidR="001F0308" w:rsidRPr="00CA4F6E" w:rsidRDefault="00860847" w:rsidP="00CA4F6E">
            <w:pPr>
              <w:snapToGrid w:val="0"/>
              <w:jc w:val="center"/>
              <w:rPr>
                <w:rFonts w:cs="Arial"/>
                <w:sz w:val="24"/>
                <w:shd w:val="clear" w:color="auto" w:fill="FFFFFF"/>
              </w:rPr>
            </w:pPr>
            <w:r w:rsidRPr="00CA4F6E">
              <w:rPr>
                <w:rFonts w:cs="Arial"/>
                <w:sz w:val="24"/>
                <w:shd w:val="clear" w:color="auto" w:fill="FFFFFF"/>
              </w:rPr>
              <w:t>1,</w:t>
            </w:r>
            <w:r w:rsidR="00CA4F6E" w:rsidRPr="00CA4F6E">
              <w:rPr>
                <w:rFonts w:cs="Arial"/>
                <w:sz w:val="24"/>
                <w:shd w:val="clear" w:color="auto" w:fill="FFFFFF"/>
              </w:rPr>
              <w:t>9</w:t>
            </w:r>
          </w:p>
        </w:tc>
        <w:tc>
          <w:tcPr>
            <w:tcW w:w="2361" w:type="dxa"/>
            <w:tcBorders>
              <w:top w:val="single" w:sz="4" w:space="0" w:color="000000"/>
              <w:left w:val="single" w:sz="4" w:space="0" w:color="000000"/>
              <w:bottom w:val="single" w:sz="4" w:space="0" w:color="000000"/>
              <w:right w:val="single" w:sz="4" w:space="0" w:color="000000"/>
            </w:tcBorders>
          </w:tcPr>
          <w:p w:rsidR="001F0308" w:rsidRPr="00C96319" w:rsidRDefault="001F0308" w:rsidP="00763DBE">
            <w:pPr>
              <w:snapToGrid w:val="0"/>
              <w:jc w:val="center"/>
              <w:rPr>
                <w:rFonts w:cs="Arial"/>
                <w:sz w:val="24"/>
                <w:shd w:val="clear" w:color="auto" w:fill="FFFFFF"/>
              </w:rPr>
            </w:pPr>
            <w:r w:rsidRPr="00C96319">
              <w:rPr>
                <w:rFonts w:cs="Arial"/>
                <w:sz w:val="24"/>
                <w:shd w:val="clear" w:color="auto" w:fill="FFFFFF"/>
              </w:rPr>
              <w:t>кладбище действ.</w:t>
            </w:r>
          </w:p>
        </w:tc>
      </w:tr>
      <w:tr w:rsidR="00B9317F" w:rsidRPr="004D28C0" w:rsidTr="00E44CCB">
        <w:trPr>
          <w:trHeight w:val="277"/>
        </w:trPr>
        <w:tc>
          <w:tcPr>
            <w:tcW w:w="2817" w:type="dxa"/>
            <w:tcBorders>
              <w:top w:val="single" w:sz="4" w:space="0" w:color="000000"/>
              <w:left w:val="single" w:sz="4" w:space="0" w:color="000000"/>
              <w:bottom w:val="single" w:sz="4" w:space="0" w:color="000000"/>
            </w:tcBorders>
          </w:tcPr>
          <w:p w:rsidR="00B9317F" w:rsidRPr="00C96319" w:rsidRDefault="00B9317F" w:rsidP="00763DBE">
            <w:pPr>
              <w:snapToGrid w:val="0"/>
              <w:rPr>
                <w:rFonts w:cs="Arial"/>
                <w:sz w:val="24"/>
              </w:rPr>
            </w:pPr>
            <w:proofErr w:type="spellStart"/>
            <w:r w:rsidRPr="00C96319">
              <w:rPr>
                <w:rFonts w:cs="Arial"/>
                <w:sz w:val="24"/>
              </w:rPr>
              <w:t>д</w:t>
            </w:r>
            <w:proofErr w:type="gramStart"/>
            <w:r w:rsidRPr="00C96319">
              <w:rPr>
                <w:rFonts w:cs="Arial"/>
                <w:sz w:val="24"/>
              </w:rPr>
              <w:t>.</w:t>
            </w:r>
            <w:r w:rsidR="0098205C" w:rsidRPr="00C96319">
              <w:rPr>
                <w:rFonts w:cs="Arial"/>
                <w:sz w:val="24"/>
              </w:rPr>
              <w:t>Т</w:t>
            </w:r>
            <w:proofErr w:type="gramEnd"/>
            <w:r w:rsidR="0098205C" w:rsidRPr="00C96319">
              <w:rPr>
                <w:rFonts w:cs="Arial"/>
                <w:sz w:val="24"/>
              </w:rPr>
              <w:t>укаево</w:t>
            </w:r>
            <w:proofErr w:type="spellEnd"/>
          </w:p>
        </w:tc>
        <w:tc>
          <w:tcPr>
            <w:tcW w:w="1559" w:type="dxa"/>
            <w:tcBorders>
              <w:top w:val="single" w:sz="4" w:space="0" w:color="000000"/>
              <w:left w:val="single" w:sz="4" w:space="0" w:color="000000"/>
              <w:bottom w:val="single" w:sz="4" w:space="0" w:color="000000"/>
            </w:tcBorders>
          </w:tcPr>
          <w:p w:rsidR="00B9317F" w:rsidRPr="00BA3804" w:rsidRDefault="00B9317F" w:rsidP="00763DBE">
            <w:pPr>
              <w:snapToGrid w:val="0"/>
              <w:jc w:val="center"/>
              <w:rPr>
                <w:rFonts w:cs="Arial"/>
                <w:sz w:val="24"/>
                <w:shd w:val="clear" w:color="auto" w:fill="FFFFFF"/>
              </w:rPr>
            </w:pPr>
            <w:r w:rsidRPr="00BA3804">
              <w:rPr>
                <w:rFonts w:cs="Arial"/>
                <w:sz w:val="24"/>
                <w:shd w:val="clear" w:color="auto" w:fill="FFFFFF"/>
              </w:rPr>
              <w:t>0,1</w:t>
            </w:r>
          </w:p>
        </w:tc>
        <w:tc>
          <w:tcPr>
            <w:tcW w:w="1305" w:type="dxa"/>
            <w:tcBorders>
              <w:top w:val="single" w:sz="4" w:space="0" w:color="000000"/>
              <w:left w:val="single" w:sz="4" w:space="0" w:color="000000"/>
              <w:bottom w:val="single" w:sz="4" w:space="0" w:color="000000"/>
            </w:tcBorders>
          </w:tcPr>
          <w:p w:rsidR="00B9317F" w:rsidRPr="00BA3804" w:rsidRDefault="00BA3804" w:rsidP="00763DBE">
            <w:pPr>
              <w:snapToGrid w:val="0"/>
              <w:jc w:val="center"/>
              <w:rPr>
                <w:rFonts w:cs="Arial"/>
                <w:sz w:val="24"/>
                <w:shd w:val="clear" w:color="auto" w:fill="FFFFFF"/>
              </w:rPr>
            </w:pPr>
            <w:r w:rsidRPr="00BA3804">
              <w:rPr>
                <w:rFonts w:cs="Arial"/>
                <w:sz w:val="24"/>
                <w:shd w:val="clear" w:color="auto" w:fill="FFFFFF"/>
              </w:rPr>
              <w:t>0,3</w:t>
            </w:r>
          </w:p>
        </w:tc>
        <w:tc>
          <w:tcPr>
            <w:tcW w:w="1522" w:type="dxa"/>
            <w:tcBorders>
              <w:top w:val="single" w:sz="4" w:space="0" w:color="000000"/>
              <w:left w:val="single" w:sz="4" w:space="0" w:color="000000"/>
              <w:bottom w:val="single" w:sz="4" w:space="0" w:color="000000"/>
            </w:tcBorders>
          </w:tcPr>
          <w:p w:rsidR="00B9317F" w:rsidRPr="00C96319" w:rsidRDefault="00B9317F" w:rsidP="00763DBE">
            <w:pPr>
              <w:snapToGrid w:val="0"/>
              <w:jc w:val="center"/>
              <w:rPr>
                <w:rFonts w:cs="Arial"/>
                <w:sz w:val="24"/>
                <w:shd w:val="clear" w:color="auto" w:fill="FFFFFF"/>
              </w:rPr>
            </w:pPr>
            <w:r w:rsidRPr="00C96319">
              <w:rPr>
                <w:rFonts w:cs="Arial"/>
                <w:sz w:val="24"/>
                <w:shd w:val="clear" w:color="auto" w:fill="FFFFFF"/>
              </w:rPr>
              <w:t>0,5</w:t>
            </w:r>
          </w:p>
        </w:tc>
        <w:tc>
          <w:tcPr>
            <w:tcW w:w="2361" w:type="dxa"/>
            <w:tcBorders>
              <w:top w:val="single" w:sz="4" w:space="0" w:color="000000"/>
              <w:left w:val="single" w:sz="4" w:space="0" w:color="000000"/>
              <w:bottom w:val="single" w:sz="4" w:space="0" w:color="000000"/>
              <w:right w:val="single" w:sz="4" w:space="0" w:color="000000"/>
            </w:tcBorders>
          </w:tcPr>
          <w:p w:rsidR="00B9317F" w:rsidRPr="00C96319" w:rsidRDefault="00B9317F" w:rsidP="00763DBE">
            <w:pPr>
              <w:snapToGrid w:val="0"/>
              <w:jc w:val="center"/>
              <w:rPr>
                <w:rFonts w:cs="Arial"/>
                <w:sz w:val="24"/>
                <w:shd w:val="clear" w:color="auto" w:fill="FFFFFF"/>
              </w:rPr>
            </w:pPr>
            <w:r w:rsidRPr="00C96319">
              <w:rPr>
                <w:rFonts w:cs="Arial"/>
                <w:sz w:val="24"/>
                <w:shd w:val="clear" w:color="auto" w:fill="FFFFFF"/>
              </w:rPr>
              <w:t>кладбище действ.</w:t>
            </w:r>
          </w:p>
        </w:tc>
      </w:tr>
    </w:tbl>
    <w:p w:rsidR="001F0308" w:rsidRPr="004D28C0" w:rsidRDefault="001F0308" w:rsidP="001F0308">
      <w:pPr>
        <w:shd w:val="clear" w:color="auto" w:fill="FFFFFF"/>
        <w:ind w:firstLine="720"/>
        <w:jc w:val="center"/>
        <w:rPr>
          <w:color w:val="FF0000"/>
          <w:sz w:val="24"/>
        </w:rPr>
      </w:pPr>
    </w:p>
    <w:p w:rsidR="00860847" w:rsidRPr="008F1C19" w:rsidRDefault="001F0308" w:rsidP="00860847">
      <w:pPr>
        <w:shd w:val="clear" w:color="auto" w:fill="FFFFFF"/>
        <w:ind w:firstLine="720"/>
        <w:jc w:val="center"/>
        <w:rPr>
          <w:rFonts w:cs="Arial"/>
          <w:b/>
          <w:bCs/>
          <w:sz w:val="24"/>
          <w:shd w:val="clear" w:color="auto" w:fill="FFFFFF"/>
        </w:rPr>
      </w:pPr>
      <w:r w:rsidRPr="008F1C19">
        <w:rPr>
          <w:rFonts w:cs="Arial"/>
          <w:b/>
          <w:bCs/>
          <w:sz w:val="24"/>
          <w:shd w:val="clear" w:color="auto" w:fill="FFFFFF"/>
        </w:rPr>
        <w:t xml:space="preserve">Свалки </w:t>
      </w:r>
      <w:r w:rsidR="00B97B97" w:rsidRPr="008F1C19">
        <w:rPr>
          <w:rFonts w:cs="Arial"/>
          <w:b/>
          <w:bCs/>
          <w:sz w:val="24"/>
          <w:shd w:val="clear" w:color="auto" w:fill="FFFFFF"/>
        </w:rPr>
        <w:t>ТКО</w:t>
      </w:r>
      <w:r w:rsidRPr="008F1C19">
        <w:rPr>
          <w:rFonts w:cs="Arial"/>
          <w:b/>
          <w:bCs/>
          <w:sz w:val="24"/>
          <w:shd w:val="clear" w:color="auto" w:fill="FFFFFF"/>
        </w:rPr>
        <w:t>.</w:t>
      </w:r>
    </w:p>
    <w:p w:rsidR="001F0308" w:rsidRPr="004D28C0" w:rsidRDefault="00860847" w:rsidP="00860847">
      <w:pPr>
        <w:shd w:val="clear" w:color="auto" w:fill="FFFFFF"/>
        <w:rPr>
          <w:rFonts w:cs="Arial"/>
          <w:color w:val="FF0000"/>
          <w:sz w:val="24"/>
          <w:shd w:val="clear" w:color="auto" w:fill="FFFFFF"/>
        </w:rPr>
      </w:pPr>
      <w:r w:rsidRPr="008F1C19">
        <w:rPr>
          <w:rFonts w:cs="Arial"/>
          <w:b/>
          <w:bCs/>
          <w:sz w:val="24"/>
          <w:shd w:val="clear" w:color="auto" w:fill="FFFFFF"/>
        </w:rPr>
        <w:t xml:space="preserve">          </w:t>
      </w:r>
      <w:r w:rsidR="001F0308" w:rsidRPr="008F1C19">
        <w:rPr>
          <w:rFonts w:cs="Arial"/>
          <w:b/>
          <w:bCs/>
          <w:sz w:val="24"/>
          <w:shd w:val="clear" w:color="auto" w:fill="FFFFFF"/>
        </w:rPr>
        <w:t xml:space="preserve">  </w:t>
      </w:r>
      <w:r w:rsidR="001F0308" w:rsidRPr="008F1C19">
        <w:rPr>
          <w:rFonts w:cs="Arial"/>
          <w:sz w:val="24"/>
          <w:shd w:val="clear" w:color="auto" w:fill="FFFFFF"/>
        </w:rPr>
        <w:t xml:space="preserve">По данным администрации </w:t>
      </w:r>
      <w:proofErr w:type="spellStart"/>
      <w:r w:rsidR="00635FC4" w:rsidRPr="008F1C19">
        <w:rPr>
          <w:rFonts w:cs="Arial"/>
          <w:sz w:val="24"/>
          <w:shd w:val="clear" w:color="auto" w:fill="FFFFFF"/>
        </w:rPr>
        <w:t>Бураевского</w:t>
      </w:r>
      <w:proofErr w:type="spellEnd"/>
      <w:r w:rsidR="001F0308" w:rsidRPr="008F1C19">
        <w:rPr>
          <w:rFonts w:cs="Arial"/>
          <w:sz w:val="24"/>
          <w:shd w:val="clear" w:color="auto" w:fill="FFFFFF"/>
        </w:rPr>
        <w:t xml:space="preserve"> района на территории </w:t>
      </w:r>
      <w:proofErr w:type="spellStart"/>
      <w:r w:rsidR="00D60320" w:rsidRPr="008F1C19">
        <w:rPr>
          <w:rFonts w:cs="Arial"/>
          <w:sz w:val="24"/>
          <w:shd w:val="clear" w:color="auto" w:fill="FFFFFF"/>
        </w:rPr>
        <w:t>Большебадраково</w:t>
      </w:r>
      <w:r w:rsidRPr="008F1C19">
        <w:rPr>
          <w:rFonts w:cs="Arial"/>
          <w:sz w:val="24"/>
          <w:shd w:val="clear" w:color="auto" w:fill="FFFFFF"/>
        </w:rPr>
        <w:t>нского</w:t>
      </w:r>
      <w:proofErr w:type="spellEnd"/>
      <w:r w:rsidR="001F0308" w:rsidRPr="008F1C19">
        <w:rPr>
          <w:rFonts w:cs="Arial"/>
          <w:sz w:val="24"/>
          <w:shd w:val="clear" w:color="auto" w:fill="FFFFFF"/>
        </w:rPr>
        <w:t xml:space="preserve"> сельсовета</w:t>
      </w:r>
      <w:r w:rsidRPr="008F1C19">
        <w:rPr>
          <w:rFonts w:cs="Arial"/>
          <w:sz w:val="24"/>
          <w:shd w:val="clear" w:color="auto" w:fill="FFFFFF"/>
        </w:rPr>
        <w:t xml:space="preserve"> почти</w:t>
      </w:r>
      <w:r w:rsidR="001F0308" w:rsidRPr="008F1C19">
        <w:rPr>
          <w:rFonts w:cs="Arial"/>
          <w:sz w:val="24"/>
          <w:shd w:val="clear" w:color="auto" w:fill="FFFFFF"/>
        </w:rPr>
        <w:t xml:space="preserve"> рядом с каждым населенным пунктом имеются </w:t>
      </w:r>
      <w:r w:rsidR="00556348" w:rsidRPr="008F1C19">
        <w:rPr>
          <w:rFonts w:cs="Arial"/>
          <w:sz w:val="24"/>
          <w:shd w:val="clear" w:color="auto" w:fill="FFFFFF"/>
        </w:rPr>
        <w:t>несанкционированные</w:t>
      </w:r>
      <w:r w:rsidR="001F0308" w:rsidRPr="008F1C19">
        <w:rPr>
          <w:rFonts w:cs="Arial"/>
          <w:sz w:val="24"/>
          <w:shd w:val="clear" w:color="auto" w:fill="FFFFFF"/>
        </w:rPr>
        <w:t xml:space="preserve"> свалки</w:t>
      </w:r>
      <w:r w:rsidR="00620BF3" w:rsidRPr="008F1C19">
        <w:rPr>
          <w:rFonts w:cs="Arial"/>
          <w:sz w:val="24"/>
          <w:shd w:val="clear" w:color="auto" w:fill="FFFFFF"/>
        </w:rPr>
        <w:t>, а и</w:t>
      </w:r>
      <w:r w:rsidR="00D8468D" w:rsidRPr="008F1C19">
        <w:rPr>
          <w:rFonts w:cs="Arial"/>
          <w:sz w:val="24"/>
          <w:shd w:val="clear" w:color="auto" w:fill="FFFFFF"/>
        </w:rPr>
        <w:t>менно</w:t>
      </w:r>
      <w:r w:rsidR="00D8468D" w:rsidRPr="001D0F17">
        <w:rPr>
          <w:rFonts w:cs="Arial"/>
          <w:sz w:val="24"/>
          <w:shd w:val="clear" w:color="auto" w:fill="FFFFFF"/>
        </w:rPr>
        <w:t>:</w:t>
      </w:r>
      <w:r w:rsidR="008F1C19" w:rsidRPr="001D0F17">
        <w:rPr>
          <w:rFonts w:cs="Arial"/>
          <w:sz w:val="24"/>
          <w:shd w:val="clear" w:color="auto" w:fill="FFFFFF"/>
        </w:rPr>
        <w:t xml:space="preserve"> </w:t>
      </w:r>
      <w:proofErr w:type="spellStart"/>
      <w:r w:rsidR="008F1C19" w:rsidRPr="001D0F17">
        <w:rPr>
          <w:rFonts w:cs="Arial"/>
          <w:sz w:val="24"/>
          <w:shd w:val="clear" w:color="auto" w:fill="FFFFFF"/>
        </w:rPr>
        <w:t>д</w:t>
      </w:r>
      <w:proofErr w:type="gramStart"/>
      <w:r w:rsidR="008F1C19" w:rsidRPr="001D0F17">
        <w:rPr>
          <w:rFonts w:cs="Arial"/>
          <w:sz w:val="24"/>
          <w:shd w:val="clear" w:color="auto" w:fill="FFFFFF"/>
        </w:rPr>
        <w:t>.Б</w:t>
      </w:r>
      <w:proofErr w:type="gramEnd"/>
      <w:r w:rsidR="008F1C19" w:rsidRPr="001D0F17">
        <w:rPr>
          <w:rFonts w:cs="Arial"/>
          <w:sz w:val="24"/>
          <w:shd w:val="clear" w:color="auto" w:fill="FFFFFF"/>
        </w:rPr>
        <w:t>ольшебадраково</w:t>
      </w:r>
      <w:proofErr w:type="spellEnd"/>
      <w:r w:rsidR="008F1C19" w:rsidRPr="001D0F17">
        <w:rPr>
          <w:rFonts w:cs="Arial"/>
          <w:sz w:val="24"/>
          <w:shd w:val="clear" w:color="auto" w:fill="FFFFFF"/>
        </w:rPr>
        <w:t xml:space="preserve">, </w:t>
      </w:r>
      <w:proofErr w:type="spellStart"/>
      <w:r w:rsidR="008F1C19" w:rsidRPr="001D0F17">
        <w:rPr>
          <w:rFonts w:cs="Arial"/>
          <w:sz w:val="24"/>
          <w:shd w:val="clear" w:color="auto" w:fill="FFFFFF"/>
        </w:rPr>
        <w:t>д.Берлячево</w:t>
      </w:r>
      <w:proofErr w:type="spellEnd"/>
      <w:r w:rsidR="008F1C19" w:rsidRPr="001D0F17">
        <w:rPr>
          <w:rFonts w:cs="Arial"/>
          <w:sz w:val="24"/>
          <w:shd w:val="clear" w:color="auto" w:fill="FFFFFF"/>
        </w:rPr>
        <w:t xml:space="preserve">, д.Калмыково, </w:t>
      </w:r>
      <w:proofErr w:type="spellStart"/>
      <w:r w:rsidR="008F1C19" w:rsidRPr="001D0F17">
        <w:rPr>
          <w:rFonts w:cs="Arial"/>
          <w:sz w:val="24"/>
          <w:shd w:val="clear" w:color="auto" w:fill="FFFFFF"/>
        </w:rPr>
        <w:t>д.Малобадраково</w:t>
      </w:r>
      <w:proofErr w:type="spellEnd"/>
      <w:r w:rsidR="008F1C19" w:rsidRPr="001D0F17">
        <w:rPr>
          <w:rFonts w:cs="Arial"/>
          <w:sz w:val="24"/>
          <w:shd w:val="clear" w:color="auto" w:fill="FFFFFF"/>
        </w:rPr>
        <w:t xml:space="preserve">, </w:t>
      </w:r>
      <w:proofErr w:type="spellStart"/>
      <w:r w:rsidR="008F1C19" w:rsidRPr="001D0F17">
        <w:rPr>
          <w:rFonts w:cs="Arial"/>
          <w:sz w:val="24"/>
          <w:shd w:val="clear" w:color="auto" w:fill="FFFFFF"/>
        </w:rPr>
        <w:t>д.Склосово</w:t>
      </w:r>
      <w:proofErr w:type="spellEnd"/>
      <w:r w:rsidR="008F1C19" w:rsidRPr="001D0F17">
        <w:rPr>
          <w:rFonts w:cs="Arial"/>
          <w:sz w:val="24"/>
          <w:shd w:val="clear" w:color="auto" w:fill="FFFFFF"/>
        </w:rPr>
        <w:t xml:space="preserve">, </w:t>
      </w:r>
      <w:proofErr w:type="spellStart"/>
      <w:r w:rsidR="008F1C19" w:rsidRPr="001D0F17">
        <w:rPr>
          <w:rFonts w:cs="Arial"/>
          <w:sz w:val="24"/>
          <w:shd w:val="clear" w:color="auto" w:fill="FFFFFF"/>
        </w:rPr>
        <w:t>д.Старобикметово</w:t>
      </w:r>
      <w:proofErr w:type="spellEnd"/>
      <w:r w:rsidR="008F1C19" w:rsidRPr="001D0F17">
        <w:rPr>
          <w:rFonts w:cs="Arial"/>
          <w:sz w:val="24"/>
          <w:shd w:val="clear" w:color="auto" w:fill="FFFFFF"/>
        </w:rPr>
        <w:t xml:space="preserve">, д. </w:t>
      </w:r>
      <w:proofErr w:type="spellStart"/>
      <w:r w:rsidR="008F1C19" w:rsidRPr="001D0F17">
        <w:rPr>
          <w:rFonts w:cs="Arial"/>
          <w:sz w:val="24"/>
          <w:shd w:val="clear" w:color="auto" w:fill="FFFFFF"/>
        </w:rPr>
        <w:t>Старотукраново</w:t>
      </w:r>
      <w:proofErr w:type="spellEnd"/>
      <w:r w:rsidR="008F1C19" w:rsidRPr="001D0F17">
        <w:rPr>
          <w:rFonts w:cs="Arial"/>
          <w:sz w:val="24"/>
          <w:shd w:val="clear" w:color="auto" w:fill="FFFFFF"/>
        </w:rPr>
        <w:t xml:space="preserve">, </w:t>
      </w:r>
      <w:proofErr w:type="spellStart"/>
      <w:r w:rsidR="008F1C19" w:rsidRPr="001D0F17">
        <w:rPr>
          <w:rFonts w:cs="Arial"/>
          <w:sz w:val="24"/>
          <w:shd w:val="clear" w:color="auto" w:fill="FFFFFF"/>
        </w:rPr>
        <w:t>д.Тукаево</w:t>
      </w:r>
      <w:proofErr w:type="spellEnd"/>
      <w:r w:rsidR="008F1C19" w:rsidRPr="001D0F17">
        <w:rPr>
          <w:rFonts w:cs="Arial"/>
          <w:sz w:val="24"/>
          <w:shd w:val="clear" w:color="auto" w:fill="FFFFFF"/>
        </w:rPr>
        <w:t xml:space="preserve">, </w:t>
      </w:r>
      <w:proofErr w:type="spellStart"/>
      <w:r w:rsidR="00D8468D" w:rsidRPr="001D0F17">
        <w:rPr>
          <w:rFonts w:cs="Arial"/>
          <w:sz w:val="24"/>
          <w:shd w:val="clear" w:color="auto" w:fill="FFFFFF"/>
        </w:rPr>
        <w:t>д.</w:t>
      </w:r>
      <w:r w:rsidR="0098205C" w:rsidRPr="001D0F17">
        <w:rPr>
          <w:rFonts w:cs="Arial"/>
          <w:sz w:val="24"/>
          <w:shd w:val="clear" w:color="auto" w:fill="FFFFFF"/>
        </w:rPr>
        <w:t>Улеево</w:t>
      </w:r>
      <w:r w:rsidR="008F1C19" w:rsidRPr="001D0F17">
        <w:rPr>
          <w:rFonts w:cs="Arial"/>
          <w:sz w:val="24"/>
          <w:shd w:val="clear" w:color="auto" w:fill="FFFFFF"/>
        </w:rPr>
        <w:t>.</w:t>
      </w:r>
      <w:r w:rsidR="001F0308" w:rsidRPr="001D0F17">
        <w:rPr>
          <w:rFonts w:cs="Arial"/>
          <w:sz w:val="24"/>
          <w:shd w:val="clear" w:color="auto" w:fill="FFFFFF"/>
        </w:rPr>
        <w:t>Необходимо</w:t>
      </w:r>
      <w:proofErr w:type="spellEnd"/>
      <w:r w:rsidR="001F0308" w:rsidRPr="001D0F17">
        <w:rPr>
          <w:rFonts w:cs="Arial"/>
          <w:sz w:val="24"/>
          <w:shd w:val="clear" w:color="auto" w:fill="FFFFFF"/>
        </w:rPr>
        <w:t xml:space="preserve"> провести мероприятия по</w:t>
      </w:r>
      <w:r w:rsidR="00D8468D" w:rsidRPr="001D0F17">
        <w:rPr>
          <w:rFonts w:cs="Arial"/>
          <w:sz w:val="24"/>
          <w:shd w:val="clear" w:color="auto" w:fill="FFFFFF"/>
        </w:rPr>
        <w:t xml:space="preserve"> закрытию всех </w:t>
      </w:r>
      <w:r w:rsidR="00620BF3" w:rsidRPr="001D0F17">
        <w:rPr>
          <w:rFonts w:cs="Arial"/>
          <w:sz w:val="24"/>
          <w:shd w:val="clear" w:color="auto" w:fill="FFFFFF"/>
        </w:rPr>
        <w:t xml:space="preserve">свалок. Скотомогильники на территории </w:t>
      </w:r>
      <w:proofErr w:type="spellStart"/>
      <w:r w:rsidR="00D60320" w:rsidRPr="001D0F17">
        <w:rPr>
          <w:rFonts w:cs="Arial"/>
          <w:sz w:val="24"/>
          <w:shd w:val="clear" w:color="auto" w:fill="FFFFFF"/>
        </w:rPr>
        <w:t>Большебадраково</w:t>
      </w:r>
      <w:r w:rsidR="00620BF3" w:rsidRPr="001D0F17">
        <w:rPr>
          <w:rFonts w:cs="Arial"/>
          <w:sz w:val="24"/>
          <w:shd w:val="clear" w:color="auto" w:fill="FFFFFF"/>
        </w:rPr>
        <w:t>нского</w:t>
      </w:r>
      <w:proofErr w:type="spellEnd"/>
      <w:r w:rsidR="00620BF3" w:rsidRPr="001D0F17">
        <w:rPr>
          <w:rFonts w:cs="Arial"/>
          <w:sz w:val="24"/>
          <w:shd w:val="clear" w:color="auto" w:fill="FFFFFF"/>
        </w:rPr>
        <w:t xml:space="preserve"> сельсовета отсутствуют.</w:t>
      </w:r>
    </w:p>
    <w:p w:rsidR="00620BF3" w:rsidRPr="004D28C0" w:rsidRDefault="00620BF3" w:rsidP="00860847">
      <w:pPr>
        <w:shd w:val="clear" w:color="auto" w:fill="FFFFFF"/>
        <w:rPr>
          <w:rFonts w:cs="Arial"/>
          <w:color w:val="FF0000"/>
          <w:sz w:val="24"/>
          <w:shd w:val="clear" w:color="auto" w:fill="FFFFFF"/>
        </w:rPr>
      </w:pPr>
    </w:p>
    <w:p w:rsidR="00860847" w:rsidRPr="004D28C0" w:rsidRDefault="00860847" w:rsidP="00556348">
      <w:pPr>
        <w:suppressAutoHyphens w:val="0"/>
        <w:rPr>
          <w:rFonts w:cs="Arial"/>
          <w:color w:val="FF0000"/>
          <w:sz w:val="24"/>
          <w:highlight w:val="yellow"/>
        </w:rPr>
      </w:pPr>
    </w:p>
    <w:p w:rsidR="00F36AAA" w:rsidRPr="008F1C19" w:rsidRDefault="00F36AAA" w:rsidP="00F36AAA">
      <w:pPr>
        <w:shd w:val="clear" w:color="auto" w:fill="FFFFFF"/>
        <w:ind w:firstLine="720"/>
        <w:jc w:val="both"/>
        <w:rPr>
          <w:rFonts w:cs="Arial"/>
          <w:b/>
          <w:bCs/>
          <w:sz w:val="24"/>
        </w:rPr>
      </w:pPr>
      <w:r w:rsidRPr="008F1C19">
        <w:rPr>
          <w:rFonts w:cs="Arial"/>
          <w:b/>
          <w:bCs/>
          <w:sz w:val="24"/>
        </w:rPr>
        <w:t>1.7 Зоны с особыми условиями использования территории.</w:t>
      </w:r>
    </w:p>
    <w:p w:rsidR="00F36AAA" w:rsidRPr="00BD43DD" w:rsidRDefault="00F36AAA" w:rsidP="00F36AAA">
      <w:pPr>
        <w:shd w:val="clear" w:color="auto" w:fill="FFFFFF"/>
        <w:ind w:firstLine="720"/>
        <w:jc w:val="both"/>
        <w:rPr>
          <w:rFonts w:cs="Arial"/>
          <w:b/>
          <w:bCs/>
          <w:sz w:val="24"/>
        </w:rPr>
      </w:pPr>
    </w:p>
    <w:p w:rsidR="00F36AAA" w:rsidRPr="00BD43DD" w:rsidRDefault="00F36AAA" w:rsidP="00F36AAA">
      <w:pPr>
        <w:shd w:val="clear" w:color="auto" w:fill="FFFFFF"/>
        <w:ind w:firstLine="720"/>
        <w:jc w:val="both"/>
        <w:rPr>
          <w:rFonts w:cs="Arial"/>
          <w:bCs/>
          <w:sz w:val="24"/>
        </w:rPr>
      </w:pPr>
      <w:r w:rsidRPr="00BD43DD">
        <w:rPr>
          <w:rFonts w:cs="Arial"/>
          <w:bCs/>
          <w:sz w:val="24"/>
        </w:rPr>
        <w:t>К основным зонам регламентированного использования территории по природно-ресурсным, санитарно-гигиеническим, экологическим ограничениям относятся следующие:</w:t>
      </w:r>
    </w:p>
    <w:p w:rsidR="00FD311D" w:rsidRPr="00BD43DD" w:rsidRDefault="00F36AAA" w:rsidP="00767185">
      <w:pPr>
        <w:pStyle w:val="af2"/>
        <w:numPr>
          <w:ilvl w:val="0"/>
          <w:numId w:val="24"/>
        </w:numPr>
        <w:shd w:val="clear" w:color="auto" w:fill="FFFFFF"/>
        <w:jc w:val="both"/>
        <w:rPr>
          <w:rFonts w:cs="Arial"/>
          <w:bCs/>
          <w:sz w:val="24"/>
        </w:rPr>
      </w:pPr>
      <w:r w:rsidRPr="00BD43DD">
        <w:rPr>
          <w:rFonts w:cs="Arial"/>
          <w:bCs/>
          <w:sz w:val="24"/>
        </w:rPr>
        <w:t>Санитарно-защитные зоны предприятий, сооружений и иных объектов;</w:t>
      </w:r>
    </w:p>
    <w:p w:rsidR="00556348" w:rsidRPr="00BD43DD" w:rsidRDefault="00556348" w:rsidP="00556348">
      <w:pPr>
        <w:pStyle w:val="Default"/>
        <w:jc w:val="both"/>
        <w:rPr>
          <w:rFonts w:eastAsia="Lucida Sans Unicode"/>
          <w:bCs/>
          <w:color w:val="auto"/>
          <w:kern w:val="1"/>
        </w:rPr>
      </w:pPr>
    </w:p>
    <w:p w:rsidR="00767185" w:rsidRPr="00BD43DD" w:rsidRDefault="00767185" w:rsidP="00767185">
      <w:pPr>
        <w:shd w:val="clear" w:color="auto" w:fill="FFFFFF"/>
        <w:ind w:firstLine="720"/>
        <w:jc w:val="both"/>
        <w:rPr>
          <w:rFonts w:cs="Arial"/>
          <w:bCs/>
          <w:sz w:val="24"/>
        </w:rPr>
      </w:pPr>
      <w:r w:rsidRPr="00BD43DD">
        <w:rPr>
          <w:rFonts w:cs="Arial"/>
          <w:bCs/>
          <w:sz w:val="24"/>
        </w:rPr>
        <w:t>2. Санитарно-защитные зоны транспортных коммуникаций;</w:t>
      </w:r>
    </w:p>
    <w:p w:rsidR="00767185" w:rsidRPr="00BD43DD" w:rsidRDefault="00767185" w:rsidP="00767185">
      <w:pPr>
        <w:shd w:val="clear" w:color="auto" w:fill="FFFFFF"/>
        <w:ind w:firstLine="720"/>
        <w:jc w:val="both"/>
        <w:rPr>
          <w:rFonts w:cs="Arial"/>
          <w:bCs/>
          <w:sz w:val="24"/>
        </w:rPr>
      </w:pPr>
      <w:r w:rsidRPr="00BD43DD">
        <w:rPr>
          <w:rFonts w:cs="Arial"/>
          <w:bCs/>
          <w:sz w:val="24"/>
        </w:rPr>
        <w:t>3. Санитарно-защитные зоны инженерных коммуникаций;</w:t>
      </w:r>
    </w:p>
    <w:p w:rsidR="00767185" w:rsidRPr="00BD43DD" w:rsidRDefault="00767185" w:rsidP="00767185">
      <w:pPr>
        <w:shd w:val="clear" w:color="auto" w:fill="FFFFFF"/>
        <w:ind w:firstLine="720"/>
        <w:jc w:val="both"/>
        <w:rPr>
          <w:rFonts w:cs="Arial"/>
          <w:bCs/>
          <w:sz w:val="24"/>
        </w:rPr>
      </w:pPr>
      <w:r w:rsidRPr="00BD43DD">
        <w:rPr>
          <w:rFonts w:cs="Arial"/>
          <w:bCs/>
          <w:sz w:val="24"/>
        </w:rPr>
        <w:t>4. Охранные зоны инженерных коммуникаций;</w:t>
      </w:r>
    </w:p>
    <w:p w:rsidR="00767185" w:rsidRPr="00BD43DD" w:rsidRDefault="00767185" w:rsidP="00767185">
      <w:pPr>
        <w:shd w:val="clear" w:color="auto" w:fill="FFFFFF"/>
        <w:ind w:firstLine="720"/>
        <w:jc w:val="both"/>
        <w:rPr>
          <w:rFonts w:cs="Arial"/>
          <w:bCs/>
          <w:sz w:val="24"/>
        </w:rPr>
      </w:pPr>
      <w:r w:rsidRPr="00BD43DD">
        <w:rPr>
          <w:rFonts w:cs="Arial"/>
          <w:bCs/>
          <w:sz w:val="24"/>
        </w:rPr>
        <w:t>5. Водоохранные зоны и прибрежные защитные полосы;</w:t>
      </w:r>
    </w:p>
    <w:p w:rsidR="00767185" w:rsidRPr="00BD43DD" w:rsidRDefault="00767185" w:rsidP="00767185">
      <w:pPr>
        <w:shd w:val="clear" w:color="auto" w:fill="FFFFFF"/>
        <w:ind w:firstLine="720"/>
        <w:jc w:val="both"/>
        <w:rPr>
          <w:rFonts w:cs="Arial"/>
          <w:bCs/>
          <w:sz w:val="24"/>
        </w:rPr>
      </w:pPr>
      <w:r w:rsidRPr="00BD43DD">
        <w:rPr>
          <w:rFonts w:cs="Arial"/>
          <w:bCs/>
          <w:sz w:val="24"/>
        </w:rPr>
        <w:t>6. Зоны санитарной охраны источников водоснабжения и водопроводов питьевого назначения;</w:t>
      </w:r>
    </w:p>
    <w:p w:rsidR="00767185" w:rsidRPr="00BD43DD" w:rsidRDefault="00767185" w:rsidP="00767185">
      <w:pPr>
        <w:shd w:val="clear" w:color="auto" w:fill="FFFFFF"/>
        <w:ind w:firstLine="720"/>
        <w:jc w:val="both"/>
        <w:rPr>
          <w:rFonts w:cs="Arial"/>
          <w:bCs/>
          <w:sz w:val="24"/>
        </w:rPr>
      </w:pPr>
      <w:r w:rsidRPr="00BD43DD">
        <w:rPr>
          <w:rFonts w:cs="Arial"/>
          <w:bCs/>
          <w:sz w:val="24"/>
        </w:rPr>
        <w:t>7. Зоны месторождений полезных ископаемых;</w:t>
      </w:r>
    </w:p>
    <w:p w:rsidR="00767185" w:rsidRPr="00BD43DD" w:rsidRDefault="00767185" w:rsidP="00767185">
      <w:pPr>
        <w:shd w:val="clear" w:color="auto" w:fill="FFFFFF"/>
        <w:ind w:firstLine="720"/>
        <w:jc w:val="both"/>
        <w:rPr>
          <w:rFonts w:cs="Arial"/>
          <w:bCs/>
          <w:sz w:val="24"/>
        </w:rPr>
      </w:pPr>
      <w:r w:rsidRPr="00BD43DD">
        <w:rPr>
          <w:rFonts w:cs="Arial"/>
          <w:bCs/>
          <w:sz w:val="24"/>
        </w:rPr>
        <w:t>8. Зоны особо охраняемых природных территорий;</w:t>
      </w:r>
    </w:p>
    <w:p w:rsidR="00767185" w:rsidRPr="00BD43DD" w:rsidRDefault="00767185" w:rsidP="00767185">
      <w:pPr>
        <w:shd w:val="clear" w:color="auto" w:fill="FFFFFF"/>
        <w:ind w:firstLine="720"/>
        <w:jc w:val="both"/>
        <w:rPr>
          <w:rFonts w:cs="Arial"/>
          <w:bCs/>
          <w:sz w:val="24"/>
        </w:rPr>
      </w:pPr>
      <w:r w:rsidRPr="00BD43DD">
        <w:rPr>
          <w:rFonts w:cs="Arial"/>
          <w:bCs/>
          <w:sz w:val="24"/>
        </w:rPr>
        <w:t>9. Планировочные ограничения, связанные с физическими факторами (шум, ЭМИ, радиационная обстановка);</w:t>
      </w:r>
    </w:p>
    <w:p w:rsidR="00767185" w:rsidRPr="00BD43DD" w:rsidRDefault="00767185" w:rsidP="00767185">
      <w:pPr>
        <w:shd w:val="clear" w:color="auto" w:fill="FFFFFF"/>
        <w:ind w:firstLine="720"/>
        <w:jc w:val="both"/>
        <w:rPr>
          <w:rFonts w:cs="Arial"/>
          <w:bCs/>
          <w:sz w:val="24"/>
        </w:rPr>
      </w:pPr>
      <w:r w:rsidRPr="00BD43DD">
        <w:rPr>
          <w:rFonts w:cs="Arial"/>
          <w:bCs/>
          <w:sz w:val="24"/>
        </w:rPr>
        <w:t>10. Зона затопления паводковыми водами 1% обеспеченности.</w:t>
      </w:r>
    </w:p>
    <w:p w:rsidR="00767185" w:rsidRPr="00BD43DD" w:rsidRDefault="00767185" w:rsidP="00556348">
      <w:pPr>
        <w:pStyle w:val="Default"/>
        <w:jc w:val="both"/>
        <w:rPr>
          <w:b/>
          <w:bCs/>
          <w:color w:val="auto"/>
          <w:highlight w:val="yellow"/>
        </w:rPr>
      </w:pPr>
    </w:p>
    <w:p w:rsidR="00556348" w:rsidRPr="00BD43DD" w:rsidRDefault="00556348" w:rsidP="00556348">
      <w:pPr>
        <w:ind w:firstLine="720"/>
        <w:rPr>
          <w:rFonts w:cs="Arial"/>
          <w:sz w:val="24"/>
          <w:u w:val="single"/>
        </w:rPr>
      </w:pPr>
      <w:r w:rsidRPr="00BD43DD">
        <w:rPr>
          <w:rFonts w:cs="Arial"/>
          <w:sz w:val="24"/>
          <w:u w:val="single"/>
        </w:rPr>
        <w:t>Санитарно-защитные зоны предприятий</w:t>
      </w:r>
    </w:p>
    <w:p w:rsidR="00556348" w:rsidRPr="00BD43DD" w:rsidRDefault="00556348" w:rsidP="00556348">
      <w:pPr>
        <w:ind w:firstLine="709"/>
        <w:jc w:val="both"/>
        <w:rPr>
          <w:rFonts w:cs="Arial"/>
          <w:sz w:val="24"/>
        </w:rPr>
      </w:pPr>
      <w:r w:rsidRPr="00BD43DD">
        <w:rPr>
          <w:rFonts w:cs="Arial"/>
          <w:sz w:val="24"/>
        </w:rPr>
        <w:t xml:space="preserve">Основные требования по организации и режимы использования территорий санитарно-защитных зон определены в </w:t>
      </w:r>
      <w:proofErr w:type="spellStart"/>
      <w:r w:rsidRPr="00BD43DD">
        <w:rPr>
          <w:rFonts w:cs="Arial"/>
          <w:sz w:val="24"/>
        </w:rPr>
        <w:t>СанПиН</w:t>
      </w:r>
      <w:proofErr w:type="spellEnd"/>
      <w:r w:rsidRPr="00BD43DD">
        <w:rPr>
          <w:rFonts w:cs="Arial"/>
          <w:sz w:val="24"/>
        </w:rPr>
        <w:t xml:space="preserve"> 2.2.1/2.1.1.1200-3 «Санитарно-защитные зоны и санитарная классификация предприятий, сооружений и иных объектов». Размеры санитарно-защитных зон от предприятий и объектов, расположенных в границах проектирования, приведены в гл. </w:t>
      </w:r>
      <w:r w:rsidRPr="00BD43DD">
        <w:rPr>
          <w:rFonts w:cs="Arial"/>
          <w:sz w:val="24"/>
          <w:lang w:val="en-US"/>
        </w:rPr>
        <w:t>VII</w:t>
      </w:r>
      <w:r w:rsidRPr="00BD43DD">
        <w:rPr>
          <w:rFonts w:cs="Arial"/>
          <w:sz w:val="24"/>
        </w:rPr>
        <w:t xml:space="preserve"> раздел 7.1 Охрана воздушного бассейна.</w:t>
      </w:r>
    </w:p>
    <w:p w:rsidR="00556348" w:rsidRPr="00BD43DD" w:rsidRDefault="00556348" w:rsidP="00556348">
      <w:pPr>
        <w:ind w:firstLine="709"/>
        <w:jc w:val="both"/>
        <w:rPr>
          <w:rFonts w:cs="Arial"/>
          <w:sz w:val="24"/>
        </w:rPr>
      </w:pPr>
    </w:p>
    <w:p w:rsidR="00556348" w:rsidRPr="00BD43DD" w:rsidRDefault="00556348" w:rsidP="00556348">
      <w:pPr>
        <w:ind w:firstLine="720"/>
        <w:rPr>
          <w:rFonts w:cs="Arial"/>
          <w:bCs/>
          <w:sz w:val="24"/>
          <w:u w:val="single"/>
        </w:rPr>
      </w:pPr>
      <w:r w:rsidRPr="00BD43DD">
        <w:rPr>
          <w:rFonts w:cs="Arial"/>
          <w:bCs/>
          <w:sz w:val="24"/>
          <w:u w:val="single"/>
        </w:rPr>
        <w:t>Санитарно-защитные зоны транспортных коммуникаций</w:t>
      </w:r>
    </w:p>
    <w:p w:rsidR="00556348" w:rsidRPr="00BD43DD" w:rsidRDefault="00556348" w:rsidP="00556348">
      <w:pPr>
        <w:ind w:firstLine="720"/>
        <w:rPr>
          <w:rFonts w:cs="Arial"/>
          <w:bCs/>
          <w:sz w:val="24"/>
        </w:rPr>
      </w:pPr>
      <w:r w:rsidRPr="00BD43DD">
        <w:rPr>
          <w:rFonts w:cs="Arial"/>
          <w:bCs/>
          <w:sz w:val="24"/>
        </w:rPr>
        <w:t>Санитарно-защитные зоны транспортных магистралей установлены с учетом СНиП 2.07.01-89* «Градостроительство. Планировка и застройка городских и сельских поселений».</w:t>
      </w:r>
    </w:p>
    <w:p w:rsidR="00556348" w:rsidRPr="00BD43DD" w:rsidRDefault="00556348" w:rsidP="00556348">
      <w:pPr>
        <w:rPr>
          <w:rFonts w:cs="Arial"/>
          <w:bCs/>
          <w:sz w:val="24"/>
          <w:u w:val="single"/>
        </w:rPr>
      </w:pPr>
    </w:p>
    <w:p w:rsidR="00F36AAA" w:rsidRPr="00BD43DD" w:rsidRDefault="00F36AAA" w:rsidP="00F36AAA">
      <w:pPr>
        <w:ind w:firstLine="720"/>
        <w:rPr>
          <w:rFonts w:cs="Arial"/>
          <w:bCs/>
          <w:sz w:val="24"/>
          <w:u w:val="single"/>
        </w:rPr>
      </w:pPr>
      <w:r w:rsidRPr="00BD43DD">
        <w:rPr>
          <w:rFonts w:cs="Arial"/>
          <w:bCs/>
          <w:sz w:val="24"/>
          <w:u w:val="single"/>
        </w:rPr>
        <w:t>Санитарно-защитные зоны инженерных коммуникаций</w:t>
      </w:r>
    </w:p>
    <w:p w:rsidR="00F36AAA" w:rsidRPr="00BD43DD" w:rsidRDefault="00F36AAA" w:rsidP="00F36AAA">
      <w:pPr>
        <w:ind w:firstLine="720"/>
        <w:rPr>
          <w:rFonts w:cs="Arial"/>
          <w:bCs/>
          <w:sz w:val="24"/>
        </w:rPr>
      </w:pPr>
      <w:r w:rsidRPr="00BD43DD">
        <w:rPr>
          <w:rFonts w:cs="Arial"/>
          <w:bCs/>
          <w:sz w:val="24"/>
        </w:rPr>
        <w:t>- магистральные продуктопроводы</w:t>
      </w:r>
    </w:p>
    <w:p w:rsidR="00F36AAA" w:rsidRPr="00BD43DD" w:rsidRDefault="00F36AAA" w:rsidP="00F36AAA">
      <w:pPr>
        <w:ind w:firstLine="720"/>
        <w:rPr>
          <w:rFonts w:cs="Arial"/>
          <w:bCs/>
          <w:sz w:val="24"/>
        </w:rPr>
      </w:pPr>
      <w:r w:rsidRPr="00BD43DD">
        <w:rPr>
          <w:rFonts w:cs="Arial"/>
          <w:bCs/>
          <w:sz w:val="24"/>
        </w:rPr>
        <w:lastRenderedPageBreak/>
        <w:t>- линии электропередач</w:t>
      </w:r>
    </w:p>
    <w:p w:rsidR="00F36AAA" w:rsidRPr="00BD43DD" w:rsidRDefault="00F36AAA" w:rsidP="00F36AAA">
      <w:pPr>
        <w:ind w:firstLine="720"/>
        <w:rPr>
          <w:rFonts w:cs="Arial"/>
          <w:sz w:val="24"/>
        </w:rPr>
      </w:pPr>
      <w:r w:rsidRPr="00BD43DD">
        <w:rPr>
          <w:rFonts w:cs="Arial"/>
          <w:bCs/>
          <w:sz w:val="24"/>
        </w:rPr>
        <w:t xml:space="preserve">Размер санитарно-защитных зон инженерных коммуникаций определяется в соответствии с </w:t>
      </w:r>
      <w:proofErr w:type="spellStart"/>
      <w:r w:rsidRPr="00BD43DD">
        <w:rPr>
          <w:rFonts w:cs="Arial"/>
          <w:bCs/>
          <w:sz w:val="24"/>
        </w:rPr>
        <w:t>СанПиН</w:t>
      </w:r>
      <w:proofErr w:type="spellEnd"/>
      <w:r w:rsidRPr="00BD43DD">
        <w:rPr>
          <w:rFonts w:cs="Arial"/>
          <w:bCs/>
          <w:sz w:val="24"/>
        </w:rPr>
        <w:t xml:space="preserve"> </w:t>
      </w:r>
      <w:r w:rsidRPr="00BD43DD">
        <w:rPr>
          <w:rFonts w:cs="Arial"/>
          <w:sz w:val="24"/>
        </w:rPr>
        <w:t>2.2.1/2.1.1.1200-3 «Санитарно-защитные зоны и санитарная классификация предприятий, сооружений и иных объектов», СНиП 42-01-2002 «Газораспределительные системы».</w:t>
      </w:r>
    </w:p>
    <w:p w:rsidR="00F36AAA" w:rsidRPr="00BD43DD" w:rsidRDefault="00F36AAA" w:rsidP="00F36AAA">
      <w:pPr>
        <w:ind w:firstLine="720"/>
        <w:rPr>
          <w:rFonts w:cs="Arial"/>
          <w:bCs/>
          <w:sz w:val="24"/>
          <w:u w:val="single"/>
        </w:rPr>
      </w:pPr>
      <w:r w:rsidRPr="00BD43DD">
        <w:rPr>
          <w:rFonts w:cs="Arial"/>
          <w:bCs/>
          <w:sz w:val="24"/>
          <w:u w:val="single"/>
        </w:rPr>
        <w:t>Охранные зоны инженерных коммуникаций</w:t>
      </w:r>
    </w:p>
    <w:p w:rsidR="00F36AAA" w:rsidRPr="00BD43DD" w:rsidRDefault="00F36AAA" w:rsidP="00F36AAA">
      <w:pPr>
        <w:ind w:firstLine="720"/>
        <w:rPr>
          <w:rFonts w:cs="Arial"/>
          <w:bCs/>
          <w:sz w:val="24"/>
        </w:rPr>
      </w:pPr>
      <w:r w:rsidRPr="00BD43DD">
        <w:rPr>
          <w:rFonts w:cs="Arial"/>
          <w:bCs/>
          <w:sz w:val="24"/>
        </w:rPr>
        <w:t xml:space="preserve">Охранные зоны инженерных коммуникаций устанавливаются в соответствии со следующими нормативными документами: «правила установления охранных зон объектов </w:t>
      </w:r>
      <w:proofErr w:type="spellStart"/>
      <w:r w:rsidRPr="00BD43DD">
        <w:rPr>
          <w:rFonts w:cs="Arial"/>
          <w:bCs/>
          <w:sz w:val="24"/>
        </w:rPr>
        <w:t>электросетевого</w:t>
      </w:r>
      <w:proofErr w:type="spellEnd"/>
      <w:r w:rsidRPr="00BD43DD">
        <w:rPr>
          <w:rFonts w:cs="Arial"/>
          <w:bCs/>
          <w:sz w:val="24"/>
        </w:rPr>
        <w:t xml:space="preserve"> хозяйства и особых условий использования земельных участков, расположенных в границах таких зон» (24.02.2009 г.), «Правила охраны магистральных трубопроводов» (24.02.1992 г.). </w:t>
      </w:r>
    </w:p>
    <w:p w:rsidR="00F36AAA" w:rsidRPr="00BD43DD" w:rsidRDefault="00F36AAA" w:rsidP="00F36AAA">
      <w:pPr>
        <w:ind w:firstLine="720"/>
        <w:rPr>
          <w:rFonts w:cs="Arial"/>
          <w:bCs/>
          <w:sz w:val="24"/>
          <w:highlight w:val="yellow"/>
          <w:u w:val="single"/>
        </w:rPr>
      </w:pPr>
      <w:r w:rsidRPr="00BD43DD">
        <w:rPr>
          <w:rFonts w:cs="Arial"/>
          <w:bCs/>
          <w:sz w:val="24"/>
          <w:u w:val="single"/>
        </w:rPr>
        <w:t>Водоохранные зоны и прибрежные защитные полосы</w:t>
      </w:r>
    </w:p>
    <w:p w:rsidR="00860847" w:rsidRPr="00BD43DD" w:rsidRDefault="00F36AAA" w:rsidP="00860847">
      <w:pPr>
        <w:shd w:val="clear" w:color="auto" w:fill="FFFFFF"/>
        <w:ind w:firstLine="720"/>
        <w:contextualSpacing/>
        <w:rPr>
          <w:rFonts w:cs="Arial"/>
          <w:bCs/>
          <w:sz w:val="24"/>
        </w:rPr>
      </w:pPr>
      <w:proofErr w:type="spellStart"/>
      <w:proofErr w:type="gramStart"/>
      <w:r w:rsidRPr="00BD43DD">
        <w:rPr>
          <w:rFonts w:cs="Arial"/>
          <w:bCs/>
          <w:sz w:val="24"/>
        </w:rPr>
        <w:t>Водоохранными</w:t>
      </w:r>
      <w:proofErr w:type="spellEnd"/>
      <w:r w:rsidRPr="00BD43DD">
        <w:rPr>
          <w:rFonts w:cs="Arial"/>
          <w:bCs/>
          <w:sz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w:t>
      </w:r>
      <w:r w:rsidR="00BB1040" w:rsidRPr="00BD43DD">
        <w:rPr>
          <w:rFonts w:cs="Arial"/>
          <w:bCs/>
          <w:sz w:val="24"/>
        </w:rPr>
        <w:t>также</w:t>
      </w:r>
      <w:r w:rsidRPr="00BD43DD">
        <w:rPr>
          <w:rFonts w:cs="Arial"/>
          <w:bCs/>
          <w:sz w:val="24"/>
        </w:rPr>
        <w:t xml:space="preserve"> сохранения среды обитания водных биологических ресурсов и других объектов животного и растительного мира.</w:t>
      </w:r>
      <w:proofErr w:type="gramEnd"/>
    </w:p>
    <w:p w:rsidR="00F36AAA" w:rsidRPr="00BD43DD" w:rsidRDefault="00F36AAA" w:rsidP="00F36AAA">
      <w:pPr>
        <w:suppressAutoHyphens w:val="0"/>
        <w:ind w:firstLine="720"/>
        <w:rPr>
          <w:rFonts w:cs="Arial"/>
          <w:sz w:val="24"/>
          <w:highlight w:val="yellow"/>
        </w:rPr>
      </w:pPr>
    </w:p>
    <w:p w:rsidR="00860847" w:rsidRPr="00BD43DD" w:rsidRDefault="00860847" w:rsidP="00860847">
      <w:pPr>
        <w:shd w:val="clear" w:color="auto" w:fill="FFFFFF"/>
        <w:ind w:firstLine="720"/>
        <w:contextualSpacing/>
        <w:rPr>
          <w:rFonts w:cs="Arial"/>
          <w:bCs/>
          <w:sz w:val="24"/>
        </w:rPr>
      </w:pPr>
      <w:r w:rsidRPr="00BD43DD">
        <w:rPr>
          <w:rFonts w:cs="Arial"/>
          <w:bCs/>
          <w:sz w:val="24"/>
        </w:rPr>
        <w:t xml:space="preserve">В границах </w:t>
      </w:r>
      <w:proofErr w:type="spellStart"/>
      <w:r w:rsidRPr="00BD43DD">
        <w:rPr>
          <w:rFonts w:cs="Arial"/>
          <w:bCs/>
          <w:sz w:val="24"/>
        </w:rPr>
        <w:t>водоохранных</w:t>
      </w:r>
      <w:proofErr w:type="spellEnd"/>
      <w:r w:rsidRPr="00BD43DD">
        <w:rPr>
          <w:rFonts w:cs="Arial"/>
          <w:bCs/>
          <w:sz w:val="24"/>
        </w:rPr>
        <w:t xml:space="preserve"> зон устанавливаются прибрежные защитные полосы, на территори</w:t>
      </w:r>
      <w:r w:rsidR="00556348" w:rsidRPr="00BD43DD">
        <w:rPr>
          <w:rFonts w:cs="Arial"/>
          <w:bCs/>
          <w:sz w:val="24"/>
        </w:rPr>
        <w:t>и</w:t>
      </w:r>
      <w:r w:rsidRPr="00BD43DD">
        <w:rPr>
          <w:rFonts w:cs="Arial"/>
          <w:bCs/>
          <w:sz w:val="24"/>
        </w:rPr>
        <w:t xml:space="preserve"> которых вводятся дополнительные ограничения хозяйственной и иной деятельности.</w:t>
      </w:r>
    </w:p>
    <w:p w:rsidR="00860847" w:rsidRPr="008F1C19" w:rsidRDefault="00860847" w:rsidP="00860847">
      <w:pPr>
        <w:shd w:val="clear" w:color="auto" w:fill="FFFFFF"/>
        <w:ind w:firstLine="720"/>
        <w:contextualSpacing/>
        <w:rPr>
          <w:rFonts w:cs="Arial"/>
          <w:bCs/>
          <w:sz w:val="24"/>
          <w:highlight w:val="yellow"/>
        </w:rPr>
      </w:pPr>
      <w:r w:rsidRPr="008F1C19">
        <w:rPr>
          <w:rFonts w:cs="Arial"/>
          <w:bCs/>
          <w:sz w:val="24"/>
        </w:rPr>
        <w:t xml:space="preserve">Ширина </w:t>
      </w:r>
      <w:proofErr w:type="spellStart"/>
      <w:r w:rsidRPr="008F1C19">
        <w:rPr>
          <w:rFonts w:cs="Arial"/>
          <w:bCs/>
          <w:sz w:val="24"/>
        </w:rPr>
        <w:t>водоохранных</w:t>
      </w:r>
      <w:proofErr w:type="spellEnd"/>
      <w:r w:rsidRPr="008F1C19">
        <w:rPr>
          <w:rFonts w:cs="Arial"/>
          <w:bCs/>
          <w:sz w:val="24"/>
        </w:rPr>
        <w:t xml:space="preserve"> зон и прибрежных защитных полос определяется в соответствии с Водным кодексом РФ от </w:t>
      </w:r>
      <w:r w:rsidR="00BD43DD" w:rsidRPr="008F1C19">
        <w:rPr>
          <w:rFonts w:cs="Arial"/>
          <w:bCs/>
          <w:sz w:val="24"/>
        </w:rPr>
        <w:t>3</w:t>
      </w:r>
      <w:r w:rsidRPr="008F1C19">
        <w:rPr>
          <w:rFonts w:cs="Arial"/>
          <w:bCs/>
          <w:sz w:val="24"/>
        </w:rPr>
        <w:t>.</w:t>
      </w:r>
      <w:r w:rsidR="00BD43DD" w:rsidRPr="008F1C19">
        <w:rPr>
          <w:rFonts w:cs="Arial"/>
          <w:bCs/>
          <w:sz w:val="24"/>
        </w:rPr>
        <w:t xml:space="preserve">06.2006 </w:t>
      </w:r>
      <w:r w:rsidRPr="008F1C19">
        <w:rPr>
          <w:rFonts w:cs="Arial"/>
          <w:bCs/>
          <w:sz w:val="24"/>
        </w:rPr>
        <w:t xml:space="preserve"> №</w:t>
      </w:r>
      <w:r w:rsidR="008F1C19" w:rsidRPr="008F1C19">
        <w:rPr>
          <w:rFonts w:cs="Arial"/>
          <w:bCs/>
          <w:sz w:val="24"/>
        </w:rPr>
        <w:t>74</w:t>
      </w:r>
      <w:r w:rsidRPr="008F1C19">
        <w:rPr>
          <w:rFonts w:cs="Arial"/>
          <w:bCs/>
          <w:sz w:val="24"/>
        </w:rPr>
        <w:t>-ФЗ статья 65.</w:t>
      </w:r>
    </w:p>
    <w:p w:rsidR="00F36AAA" w:rsidRPr="008F1C19" w:rsidRDefault="00F36AAA" w:rsidP="00767185">
      <w:pPr>
        <w:suppressAutoHyphens w:val="0"/>
        <w:rPr>
          <w:rFonts w:cs="Arial"/>
          <w:bCs/>
          <w:sz w:val="24"/>
          <w:u w:val="single"/>
        </w:rPr>
      </w:pPr>
    </w:p>
    <w:p w:rsidR="00767185" w:rsidRPr="008F1C19" w:rsidRDefault="00767185" w:rsidP="00767185">
      <w:pPr>
        <w:shd w:val="clear" w:color="auto" w:fill="FFFFFF"/>
        <w:ind w:firstLine="720"/>
        <w:contextualSpacing/>
        <w:rPr>
          <w:rFonts w:cs="Arial"/>
          <w:bCs/>
          <w:sz w:val="24"/>
          <w:u w:val="single"/>
        </w:rPr>
      </w:pPr>
      <w:r w:rsidRPr="008F1C19">
        <w:rPr>
          <w:rFonts w:cs="Arial"/>
          <w:bCs/>
          <w:sz w:val="24"/>
          <w:u w:val="single"/>
        </w:rPr>
        <w:t>Зоны санитарной охраны источников водоснабжения и водопроводов питьевого назначения</w:t>
      </w:r>
    </w:p>
    <w:p w:rsidR="00767185" w:rsidRPr="008F1C19" w:rsidRDefault="00767185" w:rsidP="00767185">
      <w:pPr>
        <w:shd w:val="clear" w:color="auto" w:fill="FFFFFF"/>
        <w:ind w:firstLine="720"/>
        <w:contextualSpacing/>
        <w:rPr>
          <w:rFonts w:cs="Arial"/>
          <w:bCs/>
          <w:sz w:val="24"/>
        </w:rPr>
      </w:pPr>
      <w:r w:rsidRPr="008F1C19">
        <w:rPr>
          <w:rFonts w:cs="Arial"/>
          <w:bCs/>
          <w:sz w:val="24"/>
        </w:rPr>
        <w:t xml:space="preserve">Использование территорий в соответствии с </w:t>
      </w:r>
      <w:proofErr w:type="spellStart"/>
      <w:r w:rsidRPr="008F1C19">
        <w:rPr>
          <w:rFonts w:cs="Arial"/>
          <w:bCs/>
          <w:sz w:val="24"/>
        </w:rPr>
        <w:t>СанПиН</w:t>
      </w:r>
      <w:proofErr w:type="spellEnd"/>
      <w:r w:rsidRPr="008F1C19">
        <w:rPr>
          <w:rFonts w:cs="Arial"/>
          <w:bCs/>
          <w:sz w:val="24"/>
        </w:rPr>
        <w:t xml:space="preserve"> 2.14.1110-02 «Зоны </w:t>
      </w:r>
    </w:p>
    <w:p w:rsidR="00767185" w:rsidRPr="008F1C19" w:rsidRDefault="00767185" w:rsidP="00767185">
      <w:pPr>
        <w:suppressAutoHyphens w:val="0"/>
        <w:ind w:firstLine="720"/>
        <w:rPr>
          <w:rFonts w:cs="Arial"/>
          <w:sz w:val="24"/>
          <w:highlight w:val="yellow"/>
        </w:rPr>
      </w:pPr>
    </w:p>
    <w:p w:rsidR="00767185" w:rsidRPr="008F1C19" w:rsidRDefault="00767185" w:rsidP="00767185">
      <w:pPr>
        <w:shd w:val="clear" w:color="auto" w:fill="FFFFFF"/>
        <w:contextualSpacing/>
        <w:rPr>
          <w:rFonts w:cs="Arial"/>
          <w:bCs/>
          <w:sz w:val="24"/>
        </w:rPr>
      </w:pPr>
      <w:r w:rsidRPr="008F1C19">
        <w:rPr>
          <w:rFonts w:cs="Arial"/>
          <w:bCs/>
          <w:sz w:val="24"/>
        </w:rPr>
        <w:t xml:space="preserve">санитарной охраны водоснабжения и водопроводов питьевого назначения», СНиП 2.04.02-84 «Водоснабжение. Наружные сети и сооружения». Основной целью создания и обеспечения режима ЗСО является санитарная охрана от загрязнения источников водоснабжения и водопроводных сооружений, а </w:t>
      </w:r>
      <w:r w:rsidR="00BB1040" w:rsidRPr="008F1C19">
        <w:rPr>
          <w:rFonts w:cs="Arial"/>
          <w:bCs/>
          <w:sz w:val="24"/>
        </w:rPr>
        <w:t>также</w:t>
      </w:r>
      <w:r w:rsidRPr="008F1C19">
        <w:rPr>
          <w:rFonts w:cs="Arial"/>
          <w:bCs/>
          <w:sz w:val="24"/>
        </w:rPr>
        <w:t xml:space="preserve"> территорий, которых они расположены. </w:t>
      </w:r>
    </w:p>
    <w:p w:rsidR="00767185" w:rsidRPr="008F1C19" w:rsidRDefault="00767185" w:rsidP="00767185">
      <w:pPr>
        <w:shd w:val="clear" w:color="auto" w:fill="FFFFFF"/>
        <w:ind w:firstLine="720"/>
        <w:contextualSpacing/>
        <w:rPr>
          <w:rFonts w:cs="Arial"/>
          <w:bCs/>
          <w:sz w:val="24"/>
        </w:rPr>
      </w:pPr>
    </w:p>
    <w:p w:rsidR="00767185" w:rsidRPr="008F1C19" w:rsidRDefault="00767185" w:rsidP="00767185">
      <w:pPr>
        <w:shd w:val="clear" w:color="auto" w:fill="FFFFFF"/>
        <w:ind w:firstLine="720"/>
        <w:contextualSpacing/>
        <w:rPr>
          <w:rFonts w:cs="Arial"/>
          <w:bCs/>
          <w:sz w:val="24"/>
          <w:u w:val="single"/>
        </w:rPr>
      </w:pPr>
      <w:r w:rsidRPr="008F1C19">
        <w:rPr>
          <w:rFonts w:cs="Arial"/>
          <w:bCs/>
          <w:sz w:val="24"/>
          <w:u w:val="single"/>
        </w:rPr>
        <w:t>Зоны месторождений полезных ископаемых</w:t>
      </w:r>
    </w:p>
    <w:p w:rsidR="00767185" w:rsidRPr="008F1C19" w:rsidRDefault="00767185" w:rsidP="00767185">
      <w:pPr>
        <w:shd w:val="clear" w:color="auto" w:fill="FFFFFF"/>
        <w:ind w:firstLine="720"/>
        <w:contextualSpacing/>
        <w:rPr>
          <w:rFonts w:cs="Arial"/>
          <w:bCs/>
          <w:sz w:val="24"/>
        </w:rPr>
      </w:pPr>
      <w:proofErr w:type="gramStart"/>
      <w:r w:rsidRPr="008F1C19">
        <w:rPr>
          <w:rFonts w:cs="Arial"/>
          <w:bCs/>
          <w:sz w:val="24"/>
        </w:rPr>
        <w:t>Режим использования территорий полезных ископаемых устанавливается в соответствии с Законом РФ «О недрах» от 21 февраля 1992 г. №2395-1 в редакции на 29.06.2004г.: «…застройка площадей залегания полезных ископаемых,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w:t>
      </w:r>
      <w:proofErr w:type="gramEnd"/>
      <w:r w:rsidRPr="008F1C19">
        <w:rPr>
          <w:rFonts w:cs="Arial"/>
          <w:bCs/>
          <w:sz w:val="24"/>
        </w:rPr>
        <w:t xml:space="preserve"> </w:t>
      </w:r>
      <w:proofErr w:type="gramStart"/>
      <w:r w:rsidRPr="008F1C19">
        <w:rPr>
          <w:rFonts w:cs="Arial"/>
          <w:bCs/>
          <w:sz w:val="24"/>
        </w:rPr>
        <w:t>обеспечения возможности извлечения полезных ископаемых или доказанности экономической целесообразности застройки», а так же в соответствии со СНиП 2.07.01-89*, п.9.2* (Градостроительство.</w:t>
      </w:r>
      <w:proofErr w:type="gramEnd"/>
      <w:r w:rsidRPr="008F1C19">
        <w:rPr>
          <w:rFonts w:cs="Arial"/>
          <w:bCs/>
          <w:sz w:val="24"/>
        </w:rPr>
        <w:t xml:space="preserve"> </w:t>
      </w:r>
      <w:proofErr w:type="gramStart"/>
      <w:r w:rsidRPr="008F1C19">
        <w:rPr>
          <w:rFonts w:cs="Arial"/>
          <w:bCs/>
          <w:sz w:val="24"/>
        </w:rPr>
        <w:t>Планировка и застройка городских и сельских поселений).</w:t>
      </w:r>
      <w:proofErr w:type="gramEnd"/>
    </w:p>
    <w:p w:rsidR="00767185" w:rsidRPr="008F1C19" w:rsidRDefault="00767185" w:rsidP="00767185">
      <w:pPr>
        <w:shd w:val="clear" w:color="auto" w:fill="FFFFFF"/>
        <w:ind w:firstLine="720"/>
        <w:contextualSpacing/>
        <w:rPr>
          <w:rFonts w:cs="Arial"/>
          <w:bCs/>
          <w:sz w:val="24"/>
        </w:rPr>
      </w:pPr>
    </w:p>
    <w:p w:rsidR="00767185" w:rsidRPr="008F1C19" w:rsidRDefault="00767185" w:rsidP="00767185">
      <w:pPr>
        <w:shd w:val="clear" w:color="auto" w:fill="FFFFFF"/>
        <w:ind w:firstLine="720"/>
        <w:contextualSpacing/>
        <w:rPr>
          <w:rFonts w:cs="Arial"/>
          <w:bCs/>
          <w:sz w:val="24"/>
          <w:u w:val="single"/>
        </w:rPr>
      </w:pPr>
      <w:r w:rsidRPr="008F1C19">
        <w:rPr>
          <w:rFonts w:cs="Arial"/>
          <w:bCs/>
          <w:sz w:val="24"/>
          <w:u w:val="single"/>
        </w:rPr>
        <w:t>Зоны особо охраняемых природных территорий</w:t>
      </w:r>
    </w:p>
    <w:p w:rsidR="00767185" w:rsidRPr="008F1C19" w:rsidRDefault="00767185" w:rsidP="00767185">
      <w:pPr>
        <w:shd w:val="clear" w:color="auto" w:fill="FFFFFF"/>
        <w:ind w:firstLine="720"/>
        <w:contextualSpacing/>
        <w:rPr>
          <w:rFonts w:cs="Arial"/>
          <w:bCs/>
          <w:sz w:val="24"/>
        </w:rPr>
      </w:pPr>
      <w:r w:rsidRPr="008F1C19">
        <w:rPr>
          <w:rFonts w:cs="Arial"/>
          <w:bCs/>
          <w:sz w:val="24"/>
        </w:rPr>
        <w:t>Вопросы хозяйственной деятельности в ООПТ регламентируются федеральным законом «Об особо охраняемых природных территориях» от 14.03.95 №33-ФЗ и соответствующими Положениями для каждого объекта.</w:t>
      </w:r>
    </w:p>
    <w:p w:rsidR="00767185" w:rsidRPr="008F1C19" w:rsidRDefault="00767185" w:rsidP="00767185">
      <w:pPr>
        <w:shd w:val="clear" w:color="auto" w:fill="FFFFFF"/>
        <w:ind w:firstLine="720"/>
        <w:contextualSpacing/>
        <w:rPr>
          <w:rFonts w:cs="Arial"/>
          <w:bCs/>
          <w:sz w:val="24"/>
        </w:rPr>
      </w:pPr>
    </w:p>
    <w:p w:rsidR="00767185" w:rsidRPr="008F1C19" w:rsidRDefault="00767185" w:rsidP="00767185">
      <w:pPr>
        <w:shd w:val="clear" w:color="auto" w:fill="FFFFFF"/>
        <w:ind w:firstLine="720"/>
        <w:jc w:val="both"/>
        <w:rPr>
          <w:rFonts w:cs="Arial"/>
          <w:bCs/>
          <w:sz w:val="24"/>
          <w:u w:val="single"/>
        </w:rPr>
      </w:pPr>
      <w:r w:rsidRPr="008F1C19">
        <w:rPr>
          <w:rFonts w:cs="Arial"/>
          <w:bCs/>
          <w:sz w:val="24"/>
          <w:u w:val="single"/>
        </w:rPr>
        <w:lastRenderedPageBreak/>
        <w:t>Планировочные ограничения, связанные с физическими факторами (шум, ЭМИ, радиационная обстановка)</w:t>
      </w:r>
    </w:p>
    <w:p w:rsidR="00767185" w:rsidRPr="008F1C19" w:rsidRDefault="00767185" w:rsidP="00767185">
      <w:pPr>
        <w:shd w:val="clear" w:color="auto" w:fill="FFFFFF"/>
        <w:ind w:firstLine="720"/>
        <w:jc w:val="both"/>
        <w:rPr>
          <w:rFonts w:cs="Arial"/>
          <w:bCs/>
          <w:sz w:val="24"/>
        </w:rPr>
      </w:pPr>
      <w:r w:rsidRPr="008F1C19">
        <w:rPr>
          <w:rFonts w:cs="Arial"/>
          <w:bCs/>
          <w:sz w:val="24"/>
        </w:rPr>
        <w:t xml:space="preserve">Данные ограничения устанавливаются в соответствии со СНиП 2.07.01-89* </w:t>
      </w:r>
    </w:p>
    <w:p w:rsidR="00767185" w:rsidRPr="008F1C19" w:rsidRDefault="00767185" w:rsidP="00767185">
      <w:pPr>
        <w:suppressAutoHyphens w:val="0"/>
        <w:rPr>
          <w:rFonts w:cs="Arial"/>
          <w:sz w:val="24"/>
          <w:highlight w:val="yellow"/>
        </w:rPr>
      </w:pPr>
    </w:p>
    <w:p w:rsidR="00767185" w:rsidRPr="008F1C19" w:rsidRDefault="00767185" w:rsidP="00767185">
      <w:pPr>
        <w:shd w:val="clear" w:color="auto" w:fill="FFFFFF"/>
        <w:ind w:firstLine="720"/>
        <w:jc w:val="both"/>
        <w:rPr>
          <w:rFonts w:cs="Arial"/>
          <w:bCs/>
          <w:sz w:val="24"/>
        </w:rPr>
      </w:pPr>
      <w:r w:rsidRPr="008F1C19">
        <w:rPr>
          <w:rFonts w:cs="Arial"/>
          <w:bCs/>
          <w:sz w:val="24"/>
        </w:rPr>
        <w:t>«Градостроительство. Планировка и застройка городских и сельских поселений», СНиП 23-03-2003 Защита от шума.</w:t>
      </w:r>
    </w:p>
    <w:p w:rsidR="00767185" w:rsidRPr="008F1C19" w:rsidRDefault="00767185" w:rsidP="00767185">
      <w:pPr>
        <w:shd w:val="clear" w:color="auto" w:fill="FFFFFF"/>
        <w:ind w:firstLine="720"/>
        <w:jc w:val="both"/>
        <w:rPr>
          <w:rFonts w:cs="Arial"/>
          <w:bCs/>
          <w:sz w:val="24"/>
        </w:rPr>
      </w:pPr>
    </w:p>
    <w:p w:rsidR="00767185" w:rsidRPr="008F1C19" w:rsidRDefault="00767185" w:rsidP="00767185">
      <w:pPr>
        <w:shd w:val="clear" w:color="auto" w:fill="FFFFFF"/>
        <w:ind w:firstLine="720"/>
        <w:contextualSpacing/>
        <w:rPr>
          <w:rFonts w:cs="Arial"/>
          <w:bCs/>
          <w:sz w:val="24"/>
          <w:u w:val="single"/>
        </w:rPr>
      </w:pPr>
      <w:r w:rsidRPr="008F1C19">
        <w:rPr>
          <w:rFonts w:cs="Arial"/>
          <w:bCs/>
          <w:sz w:val="24"/>
          <w:u w:val="single"/>
        </w:rPr>
        <w:t>Зона затопления паводковыми водами 1% обеспеченности</w:t>
      </w:r>
    </w:p>
    <w:p w:rsidR="00767185" w:rsidRPr="008F1C19" w:rsidRDefault="00767185" w:rsidP="00767185">
      <w:pPr>
        <w:shd w:val="clear" w:color="auto" w:fill="FFFFFF"/>
        <w:ind w:firstLine="720"/>
        <w:contextualSpacing/>
        <w:rPr>
          <w:rFonts w:cs="Arial"/>
          <w:bCs/>
          <w:sz w:val="24"/>
        </w:rPr>
      </w:pPr>
      <w:r w:rsidRPr="008F1C19">
        <w:rPr>
          <w:rFonts w:cs="Arial"/>
          <w:bCs/>
          <w:sz w:val="24"/>
        </w:rPr>
        <w:t>Жилищно-гражданское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w:t>
      </w:r>
    </w:p>
    <w:p w:rsidR="00767185" w:rsidRPr="008F1C19" w:rsidRDefault="00767185" w:rsidP="00767185">
      <w:pPr>
        <w:suppressAutoHyphens w:val="0"/>
        <w:rPr>
          <w:rFonts w:cs="Arial"/>
          <w:sz w:val="24"/>
          <w:highlight w:val="yellow"/>
        </w:rPr>
      </w:pPr>
    </w:p>
    <w:p w:rsidR="00F36AAA" w:rsidRPr="008F1C19" w:rsidRDefault="00F36AAA" w:rsidP="00F36AAA">
      <w:pPr>
        <w:suppressAutoHyphens w:val="0"/>
        <w:ind w:firstLine="720"/>
        <w:rPr>
          <w:rFonts w:cs="Arial"/>
          <w:sz w:val="24"/>
          <w:highlight w:val="yellow"/>
        </w:rPr>
      </w:pPr>
    </w:p>
    <w:p w:rsidR="00F17BED" w:rsidRPr="008F1C19" w:rsidRDefault="00F17BED" w:rsidP="00F36AAA">
      <w:pPr>
        <w:suppressAutoHyphens w:val="0"/>
        <w:ind w:firstLine="720"/>
        <w:rPr>
          <w:rFonts w:cs="Arial"/>
          <w:sz w:val="24"/>
          <w:highlight w:val="yellow"/>
        </w:rPr>
      </w:pPr>
    </w:p>
    <w:p w:rsidR="00F17BED" w:rsidRPr="008F1C19" w:rsidRDefault="00F17BED" w:rsidP="00F36AAA">
      <w:pPr>
        <w:suppressAutoHyphens w:val="0"/>
        <w:ind w:firstLine="720"/>
        <w:rPr>
          <w:rFonts w:cs="Arial"/>
          <w:sz w:val="24"/>
          <w:highlight w:val="yellow"/>
        </w:rPr>
      </w:pPr>
    </w:p>
    <w:p w:rsidR="00F17BED" w:rsidRPr="008F1C19" w:rsidRDefault="00F17BED" w:rsidP="00F36AAA">
      <w:pPr>
        <w:suppressAutoHyphens w:val="0"/>
        <w:ind w:firstLine="720"/>
        <w:rPr>
          <w:rFonts w:cs="Arial"/>
          <w:sz w:val="24"/>
          <w:highlight w:val="yellow"/>
        </w:rPr>
      </w:pPr>
    </w:p>
    <w:p w:rsidR="00F17BED" w:rsidRPr="008F1C19" w:rsidRDefault="00F17BED" w:rsidP="00F36AAA">
      <w:pPr>
        <w:suppressAutoHyphens w:val="0"/>
        <w:ind w:firstLine="720"/>
        <w:rPr>
          <w:rFonts w:cs="Arial"/>
          <w:sz w:val="24"/>
          <w:highlight w:val="yellow"/>
        </w:rPr>
      </w:pPr>
    </w:p>
    <w:p w:rsidR="00F17BED" w:rsidRDefault="00F17BED" w:rsidP="00F36AAA">
      <w:pPr>
        <w:suppressAutoHyphens w:val="0"/>
        <w:ind w:firstLine="720"/>
        <w:rPr>
          <w:rFonts w:cs="Arial"/>
          <w:color w:val="FF0000"/>
          <w:sz w:val="24"/>
          <w:highlight w:val="yellow"/>
        </w:rPr>
      </w:pPr>
    </w:p>
    <w:p w:rsidR="00F17BED" w:rsidRDefault="00F17BED" w:rsidP="00F36AAA">
      <w:pPr>
        <w:suppressAutoHyphens w:val="0"/>
        <w:ind w:firstLine="720"/>
        <w:rPr>
          <w:rFonts w:cs="Arial"/>
          <w:color w:val="FF0000"/>
          <w:sz w:val="24"/>
          <w:highlight w:val="yellow"/>
        </w:rPr>
      </w:pPr>
    </w:p>
    <w:p w:rsidR="00F17BED" w:rsidRDefault="00F17BED" w:rsidP="00F36AAA">
      <w:pPr>
        <w:suppressAutoHyphens w:val="0"/>
        <w:ind w:firstLine="720"/>
        <w:rPr>
          <w:rFonts w:cs="Arial"/>
          <w:color w:val="FF0000"/>
          <w:sz w:val="24"/>
          <w:highlight w:val="yellow"/>
        </w:rPr>
      </w:pPr>
    </w:p>
    <w:p w:rsidR="00F17BED" w:rsidRDefault="00F17BED" w:rsidP="00F36AAA">
      <w:pPr>
        <w:suppressAutoHyphens w:val="0"/>
        <w:ind w:firstLine="720"/>
        <w:rPr>
          <w:rFonts w:cs="Arial"/>
          <w:color w:val="FF0000"/>
          <w:sz w:val="24"/>
          <w:highlight w:val="yellow"/>
        </w:rPr>
      </w:pPr>
    </w:p>
    <w:p w:rsidR="00F17BED" w:rsidRPr="004D28C0" w:rsidRDefault="00F17BED" w:rsidP="00F36AAA">
      <w:pPr>
        <w:suppressAutoHyphens w:val="0"/>
        <w:ind w:firstLine="720"/>
        <w:rPr>
          <w:rFonts w:cs="Arial"/>
          <w:color w:val="FF0000"/>
          <w:sz w:val="24"/>
          <w:highlight w:val="yellow"/>
        </w:rPr>
      </w:pPr>
    </w:p>
    <w:p w:rsidR="00F36AAA" w:rsidRPr="004D28C0" w:rsidRDefault="00F36AAA" w:rsidP="00F36AAA">
      <w:pPr>
        <w:suppressAutoHyphens w:val="0"/>
        <w:ind w:firstLine="720"/>
        <w:rPr>
          <w:rFonts w:cs="Arial"/>
          <w:color w:val="FF0000"/>
          <w:sz w:val="24"/>
          <w:highlight w:val="yellow"/>
        </w:rPr>
      </w:pPr>
    </w:p>
    <w:p w:rsidR="001F0308" w:rsidRPr="004D28C0" w:rsidRDefault="001F0308" w:rsidP="00556348">
      <w:pPr>
        <w:suppressAutoHyphens w:val="0"/>
        <w:rPr>
          <w:rFonts w:cs="Arial"/>
          <w:color w:val="FF0000"/>
          <w:sz w:val="24"/>
          <w:highlight w:val="yellow"/>
        </w:rPr>
      </w:pPr>
    </w:p>
    <w:p w:rsidR="006F5685" w:rsidRDefault="006F5685">
      <w:pPr>
        <w:widowControl/>
        <w:suppressAutoHyphens w:val="0"/>
        <w:rPr>
          <w:rFonts w:cs="Arial"/>
          <w:b/>
          <w:sz w:val="24"/>
        </w:rPr>
      </w:pPr>
      <w:r>
        <w:rPr>
          <w:rFonts w:cs="Arial"/>
          <w:b/>
          <w:sz w:val="24"/>
        </w:rPr>
        <w:br w:type="page"/>
      </w:r>
    </w:p>
    <w:p w:rsidR="001F0308" w:rsidRPr="008F1C19" w:rsidRDefault="001F0308" w:rsidP="001F0308">
      <w:pPr>
        <w:ind w:firstLine="567"/>
        <w:rPr>
          <w:rFonts w:cs="Arial"/>
          <w:b/>
          <w:sz w:val="24"/>
        </w:rPr>
      </w:pPr>
      <w:r w:rsidRPr="008F1C19">
        <w:rPr>
          <w:rFonts w:cs="Arial"/>
          <w:b/>
          <w:sz w:val="24"/>
        </w:rPr>
        <w:lastRenderedPageBreak/>
        <w:t xml:space="preserve">Глава </w:t>
      </w:r>
      <w:r w:rsidRPr="008F1C19">
        <w:rPr>
          <w:rFonts w:cs="Arial"/>
          <w:b/>
          <w:sz w:val="24"/>
          <w:lang w:val="en-US"/>
        </w:rPr>
        <w:t>II</w:t>
      </w:r>
      <w:r w:rsidRPr="008F1C19">
        <w:rPr>
          <w:rFonts w:cs="Arial"/>
          <w:b/>
          <w:sz w:val="24"/>
        </w:rPr>
        <w:t>. Оценка природных условий и ресурсов.</w:t>
      </w:r>
    </w:p>
    <w:p w:rsidR="001F0308" w:rsidRPr="008F1C19" w:rsidRDefault="001F0308" w:rsidP="001F0308">
      <w:pPr>
        <w:ind w:firstLine="567"/>
        <w:rPr>
          <w:rFonts w:cs="Arial"/>
          <w:b/>
          <w:sz w:val="24"/>
        </w:rPr>
      </w:pPr>
    </w:p>
    <w:p w:rsidR="001F0308" w:rsidRPr="008F1C19" w:rsidRDefault="001F0308" w:rsidP="001F0308">
      <w:pPr>
        <w:shd w:val="clear" w:color="auto" w:fill="FFFFFF"/>
        <w:ind w:firstLine="567"/>
        <w:rPr>
          <w:rFonts w:cs="Arial"/>
          <w:b/>
          <w:bCs/>
          <w:sz w:val="24"/>
        </w:rPr>
      </w:pPr>
      <w:r w:rsidRPr="008F1C19">
        <w:rPr>
          <w:rFonts w:cs="Arial"/>
          <w:b/>
          <w:bCs/>
          <w:sz w:val="24"/>
        </w:rPr>
        <w:t xml:space="preserve">2.1. Климат. </w:t>
      </w:r>
    </w:p>
    <w:p w:rsidR="008F1C19" w:rsidRPr="00AE3D57" w:rsidRDefault="008F1C19" w:rsidP="008F1C19">
      <w:pPr>
        <w:pStyle w:val="210"/>
        <w:ind w:firstLine="573"/>
        <w:rPr>
          <w:rFonts w:cs="Arial"/>
          <w:sz w:val="24"/>
        </w:rPr>
      </w:pPr>
      <w:r w:rsidRPr="00AE3D57">
        <w:rPr>
          <w:rFonts w:cs="Arial"/>
          <w:sz w:val="24"/>
        </w:rPr>
        <w:t>Природные условия территории в целом благоприятны для жизнедеятельности человека и хозяйственного освоения.</w:t>
      </w:r>
    </w:p>
    <w:p w:rsidR="008F1C19" w:rsidRPr="00AE3D57" w:rsidRDefault="008F1C19" w:rsidP="008F1C19">
      <w:pPr>
        <w:pStyle w:val="210"/>
        <w:ind w:firstLine="573"/>
        <w:rPr>
          <w:rFonts w:cs="Arial"/>
          <w:sz w:val="24"/>
        </w:rPr>
      </w:pPr>
      <w:r w:rsidRPr="00AE3D57">
        <w:rPr>
          <w:rFonts w:cs="Arial"/>
          <w:sz w:val="24"/>
        </w:rPr>
        <w:t>Климат континентальный, основными чертами его являются продолжительная и суровая зима, короткое, иногда жаркое лето.</w:t>
      </w:r>
    </w:p>
    <w:p w:rsidR="008F1C19" w:rsidRPr="00AE3D57" w:rsidRDefault="008F1C19" w:rsidP="008F1C19">
      <w:pPr>
        <w:pStyle w:val="210"/>
        <w:ind w:firstLine="573"/>
        <w:rPr>
          <w:rFonts w:cs="Arial"/>
          <w:sz w:val="24"/>
        </w:rPr>
      </w:pPr>
      <w:r w:rsidRPr="00AE3D57">
        <w:rPr>
          <w:rFonts w:cs="Arial"/>
          <w:sz w:val="24"/>
        </w:rPr>
        <w:t>Продолжительность безморозного периода - 107 дней. Годовой максимум температуры воздуха 38С. Абсолютный минимум -51С. Среднегодовая температура воздуха 1,7С. Продолжительность отопительного периода 214 дней при средней температуре -6С.</w:t>
      </w:r>
    </w:p>
    <w:p w:rsidR="008F1C19" w:rsidRPr="00AE3D57" w:rsidRDefault="008F1C19" w:rsidP="008F1C19">
      <w:pPr>
        <w:pStyle w:val="210"/>
        <w:ind w:firstLine="573"/>
        <w:rPr>
          <w:rFonts w:cs="Arial"/>
          <w:sz w:val="24"/>
        </w:rPr>
      </w:pPr>
      <w:r w:rsidRPr="00AE3D57">
        <w:rPr>
          <w:rFonts w:cs="Arial"/>
          <w:sz w:val="24"/>
        </w:rPr>
        <w:t>Атмосферные осадки по сезонам года распределяются неравномерно. Наибольшее их количество выпадает в теплый период с апреля по октябрь, сумма которых составляет 68% годового количества осадков. Сумма осадков за год 551мм.</w:t>
      </w:r>
    </w:p>
    <w:p w:rsidR="008F1C19" w:rsidRPr="00AE3D57" w:rsidRDefault="008F1C19" w:rsidP="008F1C19">
      <w:pPr>
        <w:pStyle w:val="210"/>
        <w:ind w:firstLine="573"/>
        <w:rPr>
          <w:rFonts w:cs="Arial"/>
          <w:sz w:val="24"/>
        </w:rPr>
      </w:pPr>
      <w:r w:rsidRPr="00AE3D57">
        <w:rPr>
          <w:rFonts w:cs="Arial"/>
          <w:sz w:val="24"/>
        </w:rPr>
        <w:t>Период с устойчивым снеговым покровом - 187 дней. Средняя высота снегового покрова - 57см.</w:t>
      </w:r>
    </w:p>
    <w:p w:rsidR="008F1C19" w:rsidRPr="00AE3D57" w:rsidRDefault="008F1C19" w:rsidP="008F1C19">
      <w:pPr>
        <w:pStyle w:val="210"/>
        <w:ind w:firstLine="573"/>
        <w:rPr>
          <w:rFonts w:cs="Arial"/>
          <w:sz w:val="24"/>
        </w:rPr>
      </w:pPr>
      <w:r w:rsidRPr="00AE3D57">
        <w:rPr>
          <w:rFonts w:cs="Arial"/>
          <w:sz w:val="24"/>
        </w:rPr>
        <w:t>В течение года преобладают ветры южного и юго-западного направления.</w:t>
      </w:r>
    </w:p>
    <w:p w:rsidR="00767185" w:rsidRPr="008F1C19" w:rsidRDefault="00767185" w:rsidP="00FD311D">
      <w:pPr>
        <w:jc w:val="both"/>
        <w:rPr>
          <w:rFonts w:cs="Arial"/>
          <w:sz w:val="24"/>
          <w:shd w:val="clear" w:color="auto" w:fill="FFFFFF"/>
        </w:rPr>
      </w:pPr>
    </w:p>
    <w:p w:rsidR="001F0308" w:rsidRPr="008F1C19" w:rsidRDefault="001F0308" w:rsidP="00767185">
      <w:pPr>
        <w:ind w:firstLine="567"/>
        <w:rPr>
          <w:rFonts w:cs="Arial"/>
          <w:b/>
          <w:sz w:val="24"/>
        </w:rPr>
      </w:pPr>
      <w:r w:rsidRPr="008F1C19">
        <w:rPr>
          <w:rFonts w:cs="Arial"/>
          <w:b/>
          <w:sz w:val="24"/>
        </w:rPr>
        <w:t>2.2. Рельеф.</w:t>
      </w:r>
    </w:p>
    <w:p w:rsidR="00767185" w:rsidRPr="004D28C0" w:rsidRDefault="00767185" w:rsidP="00767185">
      <w:pPr>
        <w:ind w:firstLine="567"/>
        <w:rPr>
          <w:rFonts w:cs="Arial"/>
          <w:b/>
          <w:color w:val="FF0000"/>
          <w:sz w:val="24"/>
        </w:rPr>
      </w:pPr>
    </w:p>
    <w:p w:rsidR="008F1C19" w:rsidRPr="00AE3D57" w:rsidRDefault="000E074E" w:rsidP="008F1C19">
      <w:pPr>
        <w:pStyle w:val="210"/>
        <w:ind w:firstLine="573"/>
        <w:rPr>
          <w:rFonts w:cs="Arial"/>
          <w:sz w:val="24"/>
        </w:rPr>
      </w:pPr>
      <w:r w:rsidRPr="004D28C0">
        <w:rPr>
          <w:rFonts w:cs="Arial"/>
          <w:color w:val="FF0000"/>
          <w:sz w:val="24"/>
        </w:rPr>
        <w:t xml:space="preserve">         </w:t>
      </w:r>
      <w:r w:rsidR="008F1C19" w:rsidRPr="00AE3D57">
        <w:rPr>
          <w:rFonts w:cs="Arial"/>
          <w:sz w:val="24"/>
        </w:rPr>
        <w:t xml:space="preserve">Территория расположена в пределах </w:t>
      </w:r>
      <w:proofErr w:type="spellStart"/>
      <w:r w:rsidR="008F1C19" w:rsidRPr="00AE3D57">
        <w:rPr>
          <w:rFonts w:cs="Arial"/>
          <w:sz w:val="24"/>
        </w:rPr>
        <w:t>Прибельской</w:t>
      </w:r>
      <w:proofErr w:type="spellEnd"/>
      <w:r w:rsidR="008F1C19" w:rsidRPr="00AE3D57">
        <w:rPr>
          <w:rFonts w:cs="Arial"/>
          <w:sz w:val="24"/>
        </w:rPr>
        <w:t xml:space="preserve"> холмисто-увалистой равнины, расчлененной мелкими притоками Быстрого </w:t>
      </w:r>
      <w:proofErr w:type="spellStart"/>
      <w:r w:rsidR="008F1C19" w:rsidRPr="00AE3D57">
        <w:rPr>
          <w:rFonts w:cs="Arial"/>
          <w:sz w:val="24"/>
        </w:rPr>
        <w:t>Таныпа</w:t>
      </w:r>
      <w:proofErr w:type="spellEnd"/>
      <w:r w:rsidR="008F1C19" w:rsidRPr="00AE3D57">
        <w:rPr>
          <w:rFonts w:cs="Arial"/>
          <w:sz w:val="24"/>
        </w:rPr>
        <w:t xml:space="preserve"> и реками бассейна </w:t>
      </w:r>
      <w:proofErr w:type="spellStart"/>
      <w:r w:rsidR="008F1C19" w:rsidRPr="00AE3D57">
        <w:rPr>
          <w:rFonts w:cs="Arial"/>
          <w:sz w:val="24"/>
        </w:rPr>
        <w:t>Агидель</w:t>
      </w:r>
      <w:proofErr w:type="spellEnd"/>
      <w:r w:rsidR="008F1C19" w:rsidRPr="00AE3D57">
        <w:rPr>
          <w:rFonts w:cs="Arial"/>
          <w:sz w:val="24"/>
        </w:rPr>
        <w:t xml:space="preserve">. Склоны </w:t>
      </w:r>
      <w:proofErr w:type="gramStart"/>
      <w:r w:rsidR="008F1C19" w:rsidRPr="00AE3D57">
        <w:rPr>
          <w:rFonts w:cs="Arial"/>
          <w:sz w:val="24"/>
        </w:rPr>
        <w:t>водоразделов</w:t>
      </w:r>
      <w:proofErr w:type="gramEnd"/>
      <w:r w:rsidR="008F1C19" w:rsidRPr="00AE3D57">
        <w:rPr>
          <w:rFonts w:cs="Arial"/>
          <w:sz w:val="24"/>
        </w:rPr>
        <w:t xml:space="preserve"> обычно сглаженные с уклонами поверхности до 10%, на отдельных участках интенсивно расчлененные овражно-балочной сетью. Общее снижение рельефа — в северо-западном направлении.</w:t>
      </w:r>
    </w:p>
    <w:p w:rsidR="008F1C19" w:rsidRPr="00AE3D57" w:rsidRDefault="008F1C19" w:rsidP="008F1C19">
      <w:pPr>
        <w:pStyle w:val="210"/>
        <w:ind w:firstLine="573"/>
        <w:rPr>
          <w:rFonts w:cs="Arial"/>
          <w:sz w:val="24"/>
        </w:rPr>
      </w:pPr>
      <w:r w:rsidRPr="00AE3D57">
        <w:rPr>
          <w:rFonts w:cs="Arial"/>
          <w:sz w:val="24"/>
        </w:rPr>
        <w:t>По условиям рельефа значительная часть территории благоприятна для любого вида строительства.</w:t>
      </w:r>
    </w:p>
    <w:p w:rsidR="008F1C19" w:rsidRPr="00AE3D57" w:rsidRDefault="008F1C19" w:rsidP="008F1C19">
      <w:pPr>
        <w:pStyle w:val="210"/>
        <w:ind w:firstLine="573"/>
        <w:rPr>
          <w:rFonts w:cs="Arial"/>
          <w:sz w:val="24"/>
        </w:rPr>
      </w:pPr>
      <w:r w:rsidRPr="00AE3D57">
        <w:rPr>
          <w:rFonts w:cs="Arial"/>
          <w:sz w:val="24"/>
        </w:rPr>
        <w:t>В геологическом строении территории на глубину до 300м участвуют породы пермского, неогенового и четвертичного возраста. Пермь представлена верхним и нижним отделами. Нижнепермские отложения (</w:t>
      </w:r>
      <w:proofErr w:type="spellStart"/>
      <w:r w:rsidRPr="00AE3D57">
        <w:rPr>
          <w:rFonts w:cs="Arial"/>
          <w:sz w:val="24"/>
        </w:rPr>
        <w:t>сакмарской</w:t>
      </w:r>
      <w:proofErr w:type="spellEnd"/>
      <w:r w:rsidRPr="00AE3D57">
        <w:rPr>
          <w:rFonts w:cs="Arial"/>
          <w:sz w:val="24"/>
        </w:rPr>
        <w:t xml:space="preserve">, </w:t>
      </w:r>
      <w:proofErr w:type="spellStart"/>
      <w:r w:rsidRPr="00AE3D57">
        <w:rPr>
          <w:rFonts w:cs="Arial"/>
          <w:sz w:val="24"/>
        </w:rPr>
        <w:t>артинский</w:t>
      </w:r>
      <w:proofErr w:type="spellEnd"/>
      <w:r w:rsidRPr="00AE3D57">
        <w:rPr>
          <w:rFonts w:cs="Arial"/>
          <w:sz w:val="24"/>
        </w:rPr>
        <w:t xml:space="preserve"> и </w:t>
      </w:r>
      <w:proofErr w:type="spellStart"/>
      <w:r w:rsidRPr="00AE3D57">
        <w:rPr>
          <w:rFonts w:cs="Arial"/>
          <w:sz w:val="24"/>
        </w:rPr>
        <w:t>кунгурский</w:t>
      </w:r>
      <w:proofErr w:type="spellEnd"/>
      <w:r w:rsidRPr="00AE3D57">
        <w:rPr>
          <w:rFonts w:cs="Arial"/>
          <w:sz w:val="24"/>
        </w:rPr>
        <w:t xml:space="preserve"> яруса) сложены преимущественно карбонатными породами, известняками, доломитами, содержащими в верхней части разреза кунгурского яруса прослои, линзы, реже пласты галогенных пород: гипсов, ангидридов в </w:t>
      </w:r>
      <w:proofErr w:type="gramStart"/>
      <w:r w:rsidRPr="00AE3D57">
        <w:rPr>
          <w:rFonts w:cs="Arial"/>
          <w:sz w:val="24"/>
        </w:rPr>
        <w:t>неравномерном</w:t>
      </w:r>
      <w:proofErr w:type="gramEnd"/>
      <w:r w:rsidRPr="00AE3D57">
        <w:rPr>
          <w:rFonts w:cs="Arial"/>
          <w:sz w:val="24"/>
        </w:rPr>
        <w:t xml:space="preserve"> </w:t>
      </w:r>
      <w:proofErr w:type="spellStart"/>
      <w:r w:rsidRPr="00AE3D57">
        <w:rPr>
          <w:rFonts w:cs="Arial"/>
          <w:sz w:val="24"/>
        </w:rPr>
        <w:t>переслаивании</w:t>
      </w:r>
      <w:proofErr w:type="spellEnd"/>
      <w:r w:rsidRPr="00AE3D57">
        <w:rPr>
          <w:rFonts w:cs="Arial"/>
          <w:sz w:val="24"/>
        </w:rPr>
        <w:t>. Общая площадь нижнепермских отложений около 500м. Глубина залегания изменяется от 90 до 100м.</w:t>
      </w:r>
    </w:p>
    <w:p w:rsidR="008F1C19" w:rsidRPr="00AE3D57" w:rsidRDefault="008F1C19" w:rsidP="008F1C19">
      <w:pPr>
        <w:pStyle w:val="210"/>
        <w:ind w:firstLine="573"/>
        <w:rPr>
          <w:rFonts w:cs="Arial"/>
          <w:sz w:val="24"/>
        </w:rPr>
      </w:pPr>
      <w:r w:rsidRPr="00AE3D57">
        <w:rPr>
          <w:rFonts w:cs="Arial"/>
          <w:sz w:val="24"/>
        </w:rPr>
        <w:t xml:space="preserve">Верхний отдел </w:t>
      </w:r>
      <w:proofErr w:type="spellStart"/>
      <w:r w:rsidRPr="00AE3D57">
        <w:rPr>
          <w:rFonts w:cs="Arial"/>
          <w:sz w:val="24"/>
        </w:rPr>
        <w:t>перми</w:t>
      </w:r>
      <w:proofErr w:type="spellEnd"/>
      <w:r w:rsidRPr="00AE3D57">
        <w:rPr>
          <w:rFonts w:cs="Arial"/>
          <w:sz w:val="24"/>
        </w:rPr>
        <w:t xml:space="preserve"> представлен уфимским ярусом. В составе яруса выделяются </w:t>
      </w:r>
      <w:proofErr w:type="spellStart"/>
      <w:r w:rsidRPr="00AE3D57">
        <w:rPr>
          <w:rFonts w:cs="Arial"/>
          <w:sz w:val="24"/>
        </w:rPr>
        <w:t>соликамская</w:t>
      </w:r>
      <w:proofErr w:type="spellEnd"/>
      <w:r w:rsidRPr="00AE3D57">
        <w:rPr>
          <w:rFonts w:cs="Arial"/>
          <w:sz w:val="24"/>
        </w:rPr>
        <w:t xml:space="preserve"> и </w:t>
      </w:r>
      <w:proofErr w:type="spellStart"/>
      <w:r w:rsidRPr="00AE3D57">
        <w:rPr>
          <w:rFonts w:cs="Arial"/>
          <w:sz w:val="24"/>
        </w:rPr>
        <w:t>шешминская</w:t>
      </w:r>
      <w:proofErr w:type="spellEnd"/>
      <w:r w:rsidRPr="00AE3D57">
        <w:rPr>
          <w:rFonts w:cs="Arial"/>
          <w:sz w:val="24"/>
        </w:rPr>
        <w:t xml:space="preserve"> свиты. </w:t>
      </w:r>
      <w:proofErr w:type="spellStart"/>
      <w:r w:rsidRPr="00AE3D57">
        <w:rPr>
          <w:rFonts w:cs="Arial"/>
          <w:sz w:val="24"/>
        </w:rPr>
        <w:t>Соликамская</w:t>
      </w:r>
      <w:proofErr w:type="spellEnd"/>
      <w:r w:rsidRPr="00AE3D57">
        <w:rPr>
          <w:rFonts w:cs="Arial"/>
          <w:sz w:val="24"/>
        </w:rPr>
        <w:t xml:space="preserve"> свита по литологическому составу подразделяется на 3 толщи: нижнюю карбонатную (до 20м) — доломиты, известняки с прослоями ангидридов в основании: среднего (3-7м) — ангидриты и гипсы с прослоями известняков и верхнего (5-10м) — мергели с тонкими прослоями известняков, доломитов, песчаников. </w:t>
      </w:r>
      <w:proofErr w:type="spellStart"/>
      <w:r w:rsidRPr="00AE3D57">
        <w:rPr>
          <w:rFonts w:cs="Arial"/>
          <w:sz w:val="24"/>
        </w:rPr>
        <w:t>Шешминская</w:t>
      </w:r>
      <w:proofErr w:type="spellEnd"/>
      <w:r w:rsidRPr="00AE3D57">
        <w:rPr>
          <w:rFonts w:cs="Arial"/>
          <w:sz w:val="24"/>
        </w:rPr>
        <w:t xml:space="preserve"> </w:t>
      </w:r>
      <w:proofErr w:type="gramStart"/>
      <w:r w:rsidRPr="00AE3D57">
        <w:rPr>
          <w:rFonts w:cs="Arial"/>
          <w:sz w:val="24"/>
        </w:rPr>
        <w:t>свита</w:t>
      </w:r>
      <w:proofErr w:type="gramEnd"/>
      <w:r w:rsidRPr="00AE3D57">
        <w:rPr>
          <w:rFonts w:cs="Arial"/>
          <w:sz w:val="24"/>
        </w:rPr>
        <w:t xml:space="preserve"> сложена толщей переслаивающихся глин, песчаников, алевролитов, аргиллитов, мергелей и известняков. Толща в интервалах 0-12м от подошвы и 40-50м от кровли загипсована. Отложения </w:t>
      </w:r>
      <w:proofErr w:type="spellStart"/>
      <w:r w:rsidRPr="00AE3D57">
        <w:rPr>
          <w:rFonts w:cs="Arial"/>
          <w:sz w:val="24"/>
        </w:rPr>
        <w:t>шешминской</w:t>
      </w:r>
      <w:proofErr w:type="spellEnd"/>
      <w:r w:rsidRPr="00AE3D57">
        <w:rPr>
          <w:rFonts w:cs="Arial"/>
          <w:sz w:val="24"/>
        </w:rPr>
        <w:t xml:space="preserve"> свиты по склонам долин часто выходят на дневную поверхность. Мощность свиты 60м.</w:t>
      </w:r>
    </w:p>
    <w:p w:rsidR="008F1C19" w:rsidRPr="00AE3D57" w:rsidRDefault="008F1C19" w:rsidP="008F1C19">
      <w:pPr>
        <w:pStyle w:val="210"/>
        <w:ind w:firstLine="573"/>
        <w:rPr>
          <w:rFonts w:cs="Arial"/>
          <w:sz w:val="24"/>
        </w:rPr>
      </w:pPr>
      <w:r w:rsidRPr="00AE3D57">
        <w:rPr>
          <w:rFonts w:cs="Arial"/>
          <w:sz w:val="24"/>
        </w:rPr>
        <w:t>Неоген представлен плиоценовыми образованиями, развитыми в нижней части водораздельных склонов.</w:t>
      </w:r>
    </w:p>
    <w:p w:rsidR="008F1C19" w:rsidRPr="00AE3D57" w:rsidRDefault="008F1C19" w:rsidP="008F1C19">
      <w:pPr>
        <w:pStyle w:val="210"/>
        <w:ind w:firstLine="573"/>
        <w:rPr>
          <w:rFonts w:cs="Arial"/>
          <w:sz w:val="24"/>
        </w:rPr>
      </w:pPr>
      <w:r w:rsidRPr="00AE3D57">
        <w:rPr>
          <w:rFonts w:cs="Arial"/>
          <w:sz w:val="24"/>
        </w:rPr>
        <w:t xml:space="preserve">В средней и верхних </w:t>
      </w:r>
      <w:proofErr w:type="gramStart"/>
      <w:r w:rsidRPr="00AE3D57">
        <w:rPr>
          <w:rFonts w:cs="Arial"/>
          <w:sz w:val="24"/>
        </w:rPr>
        <w:t>частях</w:t>
      </w:r>
      <w:proofErr w:type="gramEnd"/>
      <w:r w:rsidRPr="00AE3D57">
        <w:rPr>
          <w:rFonts w:cs="Arial"/>
          <w:sz w:val="24"/>
        </w:rPr>
        <w:t xml:space="preserve"> водоразделов распространены </w:t>
      </w:r>
      <w:proofErr w:type="spellStart"/>
      <w:r w:rsidRPr="00AE3D57">
        <w:rPr>
          <w:rFonts w:cs="Arial"/>
          <w:sz w:val="24"/>
        </w:rPr>
        <w:t>плиоцен-нижнечетвертичные</w:t>
      </w:r>
      <w:proofErr w:type="spellEnd"/>
      <w:r w:rsidRPr="00AE3D57">
        <w:rPr>
          <w:rFonts w:cs="Arial"/>
          <w:sz w:val="24"/>
        </w:rPr>
        <w:t xml:space="preserve"> отложения </w:t>
      </w:r>
      <w:proofErr w:type="spellStart"/>
      <w:r w:rsidRPr="00AE3D57">
        <w:rPr>
          <w:rFonts w:cs="Arial"/>
          <w:sz w:val="24"/>
        </w:rPr>
        <w:t>общесыртовой</w:t>
      </w:r>
      <w:proofErr w:type="spellEnd"/>
      <w:r w:rsidRPr="00AE3D57">
        <w:rPr>
          <w:rFonts w:cs="Arial"/>
          <w:sz w:val="24"/>
        </w:rPr>
        <w:t xml:space="preserve"> свиты: песчанистые глины, суглинки с прослоями песков, реже галечников. Мощность свиты чаще всего до 10м.</w:t>
      </w:r>
    </w:p>
    <w:p w:rsidR="008F1C19" w:rsidRPr="00AE3D57" w:rsidRDefault="008F1C19" w:rsidP="008F1C19">
      <w:pPr>
        <w:pStyle w:val="210"/>
        <w:ind w:firstLine="573"/>
        <w:rPr>
          <w:rFonts w:cs="Arial"/>
          <w:sz w:val="24"/>
        </w:rPr>
      </w:pPr>
      <w:r w:rsidRPr="00AE3D57">
        <w:rPr>
          <w:rFonts w:cs="Arial"/>
          <w:sz w:val="24"/>
        </w:rPr>
        <w:t xml:space="preserve">Среди четвертичных отложений наиболее широко развиты </w:t>
      </w:r>
      <w:proofErr w:type="spellStart"/>
      <w:r w:rsidRPr="00AE3D57">
        <w:rPr>
          <w:rFonts w:cs="Arial"/>
          <w:sz w:val="24"/>
        </w:rPr>
        <w:t>алювиально-делювиальные</w:t>
      </w:r>
      <w:proofErr w:type="spellEnd"/>
      <w:r w:rsidRPr="00AE3D57">
        <w:rPr>
          <w:rFonts w:cs="Arial"/>
          <w:sz w:val="24"/>
        </w:rPr>
        <w:t xml:space="preserve"> образования, покрывающие почти сплошным чехлом </w:t>
      </w:r>
      <w:proofErr w:type="spellStart"/>
      <w:proofErr w:type="gramStart"/>
      <w:r w:rsidRPr="00AE3D57">
        <w:rPr>
          <w:rFonts w:cs="Arial"/>
          <w:sz w:val="24"/>
        </w:rPr>
        <w:t>водораздель-</w:t>
      </w:r>
      <w:r w:rsidRPr="00AE3D57">
        <w:rPr>
          <w:rFonts w:cs="Arial"/>
          <w:sz w:val="24"/>
        </w:rPr>
        <w:lastRenderedPageBreak/>
        <w:t>ные</w:t>
      </w:r>
      <w:proofErr w:type="spellEnd"/>
      <w:proofErr w:type="gramEnd"/>
      <w:r w:rsidRPr="00AE3D57">
        <w:rPr>
          <w:rFonts w:cs="Arial"/>
          <w:sz w:val="24"/>
        </w:rPr>
        <w:t xml:space="preserve"> склоны. Представлены они чаще всего суглинками и глинами. Мощность отложений до 3-7м.</w:t>
      </w:r>
    </w:p>
    <w:p w:rsidR="008F1C19" w:rsidRPr="00AE3D57" w:rsidRDefault="008F1C19" w:rsidP="008F1C19">
      <w:pPr>
        <w:pStyle w:val="210"/>
        <w:ind w:firstLine="573"/>
        <w:rPr>
          <w:rFonts w:cs="Arial"/>
          <w:sz w:val="24"/>
        </w:rPr>
      </w:pPr>
      <w:r w:rsidRPr="00AE3D57">
        <w:rPr>
          <w:rFonts w:cs="Arial"/>
          <w:sz w:val="24"/>
        </w:rPr>
        <w:t>В долинах рек развиты аллювиальные образования. Нижняя часть всех террас сложена песчано-гравийно-галечными отложениями мощностью 3-15м, верхняя — суглинками, глинами и супесями, мощность которых составляет до 10м.</w:t>
      </w:r>
    </w:p>
    <w:p w:rsidR="00767185" w:rsidRPr="001D0F17" w:rsidRDefault="00767185" w:rsidP="008F1C19">
      <w:pPr>
        <w:shd w:val="clear" w:color="auto" w:fill="FFFFFF"/>
        <w:autoSpaceDE w:val="0"/>
        <w:autoSpaceDN w:val="0"/>
        <w:adjustRightInd w:val="0"/>
        <w:rPr>
          <w:rFonts w:cs="Arial"/>
          <w:sz w:val="24"/>
        </w:rPr>
      </w:pPr>
    </w:p>
    <w:p w:rsidR="001F0308" w:rsidRPr="001D0F17" w:rsidRDefault="001F0308" w:rsidP="001F0308">
      <w:pPr>
        <w:ind w:firstLine="567"/>
        <w:rPr>
          <w:rFonts w:cs="Arial"/>
          <w:b/>
          <w:sz w:val="24"/>
        </w:rPr>
      </w:pPr>
      <w:r w:rsidRPr="001D0F17">
        <w:rPr>
          <w:rFonts w:cs="Arial"/>
          <w:b/>
          <w:sz w:val="24"/>
        </w:rPr>
        <w:t>2.</w:t>
      </w:r>
      <w:r w:rsidR="00767185" w:rsidRPr="001D0F17">
        <w:rPr>
          <w:rFonts w:cs="Arial"/>
          <w:b/>
          <w:sz w:val="24"/>
        </w:rPr>
        <w:t>3</w:t>
      </w:r>
      <w:r w:rsidRPr="001D0F17">
        <w:rPr>
          <w:rFonts w:cs="Arial"/>
          <w:b/>
          <w:sz w:val="24"/>
        </w:rPr>
        <w:t xml:space="preserve">.   </w:t>
      </w:r>
      <w:r w:rsidR="00D564B8" w:rsidRPr="001D0F17">
        <w:rPr>
          <w:rFonts w:cs="Arial"/>
          <w:b/>
          <w:sz w:val="24"/>
        </w:rPr>
        <w:t xml:space="preserve">Гидрография </w:t>
      </w:r>
    </w:p>
    <w:p w:rsidR="001D0F17" w:rsidRPr="00AE3D57" w:rsidRDefault="00BE55AA" w:rsidP="001D0F17">
      <w:pPr>
        <w:pStyle w:val="210"/>
        <w:numPr>
          <w:ilvl w:val="0"/>
          <w:numId w:val="10"/>
        </w:numPr>
        <w:ind w:firstLine="567"/>
        <w:rPr>
          <w:rFonts w:cs="Arial"/>
          <w:b/>
          <w:bCs/>
          <w:sz w:val="24"/>
        </w:rPr>
      </w:pPr>
      <w:r w:rsidRPr="004D28C0">
        <w:rPr>
          <w:rFonts w:cs="Arial"/>
          <w:color w:val="FF0000"/>
          <w:sz w:val="24"/>
        </w:rPr>
        <w:t xml:space="preserve">        </w:t>
      </w:r>
    </w:p>
    <w:p w:rsidR="001D0F17" w:rsidRPr="00AE3D57" w:rsidRDefault="001D0F17" w:rsidP="001D0F17">
      <w:pPr>
        <w:ind w:firstLine="567"/>
        <w:jc w:val="both"/>
        <w:rPr>
          <w:rFonts w:cs="Arial"/>
          <w:sz w:val="24"/>
          <w:u w:val="single"/>
        </w:rPr>
      </w:pPr>
      <w:r w:rsidRPr="00AE3D57">
        <w:rPr>
          <w:rFonts w:cs="Arial"/>
          <w:sz w:val="24"/>
        </w:rPr>
        <w:t xml:space="preserve">Общая площадь земель водного фонда составляет 2 163 га - река Быстрый </w:t>
      </w:r>
      <w:proofErr w:type="spellStart"/>
      <w:r w:rsidRPr="00AE3D57">
        <w:rPr>
          <w:rFonts w:cs="Arial"/>
          <w:sz w:val="24"/>
        </w:rPr>
        <w:t>Танып</w:t>
      </w:r>
      <w:proofErr w:type="spellEnd"/>
      <w:r w:rsidRPr="00AE3D57">
        <w:rPr>
          <w:rFonts w:cs="Arial"/>
          <w:sz w:val="24"/>
        </w:rPr>
        <w:t xml:space="preserve">, которая протекает в северной части района. Кроме того по территории протекают реки: Белая, </w:t>
      </w:r>
      <w:proofErr w:type="spellStart"/>
      <w:r w:rsidRPr="00AE3D57">
        <w:rPr>
          <w:rFonts w:cs="Arial"/>
          <w:sz w:val="24"/>
        </w:rPr>
        <w:t>Гарейка</w:t>
      </w:r>
      <w:proofErr w:type="spellEnd"/>
      <w:r w:rsidRPr="00AE3D57">
        <w:rPr>
          <w:rFonts w:cs="Arial"/>
          <w:sz w:val="24"/>
        </w:rPr>
        <w:t xml:space="preserve">, </w:t>
      </w:r>
      <w:proofErr w:type="spellStart"/>
      <w:r w:rsidRPr="00AE3D57">
        <w:rPr>
          <w:rFonts w:cs="Arial"/>
          <w:sz w:val="24"/>
        </w:rPr>
        <w:t>Сульзи</w:t>
      </w:r>
      <w:proofErr w:type="spellEnd"/>
      <w:r w:rsidRPr="00AE3D57">
        <w:rPr>
          <w:rFonts w:cs="Arial"/>
          <w:sz w:val="24"/>
        </w:rPr>
        <w:t xml:space="preserve">, </w:t>
      </w:r>
      <w:proofErr w:type="spellStart"/>
      <w:r w:rsidRPr="00AE3D57">
        <w:rPr>
          <w:rFonts w:cs="Arial"/>
          <w:sz w:val="24"/>
        </w:rPr>
        <w:t>Сибирган</w:t>
      </w:r>
      <w:proofErr w:type="spellEnd"/>
      <w:r w:rsidRPr="00AE3D57">
        <w:rPr>
          <w:rFonts w:cs="Arial"/>
          <w:sz w:val="24"/>
        </w:rPr>
        <w:t xml:space="preserve">, </w:t>
      </w:r>
      <w:proofErr w:type="spellStart"/>
      <w:r w:rsidRPr="00AE3D57">
        <w:rPr>
          <w:rFonts w:cs="Arial"/>
          <w:sz w:val="24"/>
        </w:rPr>
        <w:t>Нарыш</w:t>
      </w:r>
      <w:proofErr w:type="spellEnd"/>
      <w:r w:rsidRPr="00AE3D57">
        <w:rPr>
          <w:rFonts w:cs="Arial"/>
          <w:sz w:val="24"/>
        </w:rPr>
        <w:t xml:space="preserve">, Апаша, </w:t>
      </w:r>
      <w:proofErr w:type="spellStart"/>
      <w:r w:rsidRPr="00AE3D57">
        <w:rPr>
          <w:rFonts w:cs="Arial"/>
          <w:sz w:val="24"/>
        </w:rPr>
        <w:t>Асавка</w:t>
      </w:r>
      <w:proofErr w:type="spellEnd"/>
      <w:r w:rsidRPr="00AE3D57">
        <w:rPr>
          <w:rFonts w:cs="Arial"/>
          <w:sz w:val="24"/>
        </w:rPr>
        <w:t xml:space="preserve">, </w:t>
      </w:r>
      <w:proofErr w:type="spellStart"/>
      <w:r w:rsidRPr="00AE3D57">
        <w:rPr>
          <w:rFonts w:cs="Arial"/>
          <w:sz w:val="24"/>
        </w:rPr>
        <w:t>Шулия</w:t>
      </w:r>
      <w:proofErr w:type="spellEnd"/>
      <w:r w:rsidRPr="00AE3D57">
        <w:rPr>
          <w:rFonts w:cs="Arial"/>
          <w:sz w:val="24"/>
        </w:rPr>
        <w:t xml:space="preserve">, </w:t>
      </w:r>
      <w:proofErr w:type="spellStart"/>
      <w:r w:rsidRPr="00AE3D57">
        <w:rPr>
          <w:rFonts w:cs="Arial"/>
          <w:sz w:val="24"/>
        </w:rPr>
        <w:t>Аударашбаш</w:t>
      </w:r>
      <w:proofErr w:type="spellEnd"/>
      <w:r w:rsidRPr="00AE3D57">
        <w:rPr>
          <w:rFonts w:cs="Arial"/>
          <w:sz w:val="24"/>
        </w:rPr>
        <w:t xml:space="preserve">, </w:t>
      </w:r>
      <w:proofErr w:type="spellStart"/>
      <w:r w:rsidRPr="00AE3D57">
        <w:rPr>
          <w:rFonts w:cs="Arial"/>
          <w:sz w:val="24"/>
        </w:rPr>
        <w:t>Казган</w:t>
      </w:r>
      <w:proofErr w:type="spellEnd"/>
      <w:r w:rsidRPr="00AE3D57">
        <w:rPr>
          <w:rFonts w:cs="Arial"/>
          <w:sz w:val="24"/>
        </w:rPr>
        <w:t xml:space="preserve">, </w:t>
      </w:r>
      <w:proofErr w:type="spellStart"/>
      <w:r w:rsidRPr="00AE3D57">
        <w:rPr>
          <w:rFonts w:cs="Arial"/>
          <w:sz w:val="24"/>
        </w:rPr>
        <w:t>Азяк</w:t>
      </w:r>
      <w:proofErr w:type="spellEnd"/>
      <w:r w:rsidRPr="00AE3D57">
        <w:rPr>
          <w:rFonts w:cs="Arial"/>
          <w:sz w:val="24"/>
        </w:rPr>
        <w:t xml:space="preserve"> и 120 ручьёв и речушек. Они многоводны весной, летом мелеют или полностью исчезают.</w:t>
      </w:r>
    </w:p>
    <w:p w:rsidR="001D0F17" w:rsidRPr="00AE3D57" w:rsidRDefault="001D0F17" w:rsidP="001D0F17">
      <w:pPr>
        <w:ind w:firstLine="567"/>
        <w:jc w:val="both"/>
        <w:rPr>
          <w:rFonts w:cs="Arial"/>
          <w:sz w:val="24"/>
        </w:rPr>
      </w:pPr>
      <w:r w:rsidRPr="00AE3D57">
        <w:rPr>
          <w:rFonts w:cs="Arial"/>
          <w:sz w:val="24"/>
        </w:rPr>
        <w:t>Реки района незначительны, имеют ширину русла 2-3 м и небольшую глубину. Для улучшения водоснабжения населенных пунктов необходимо устройство прудов.</w:t>
      </w:r>
    </w:p>
    <w:p w:rsidR="001D0F17" w:rsidRPr="00AE3D57" w:rsidRDefault="001D0F17" w:rsidP="001D0F17">
      <w:pPr>
        <w:ind w:firstLine="567"/>
        <w:jc w:val="both"/>
        <w:rPr>
          <w:rFonts w:cs="Arial"/>
          <w:sz w:val="24"/>
        </w:rPr>
      </w:pPr>
      <w:r w:rsidRPr="00AE3D57">
        <w:rPr>
          <w:rFonts w:cs="Arial"/>
          <w:sz w:val="24"/>
        </w:rPr>
        <w:t>Река Белая протекает по северо-восточной части района. Русло реки плавно-извилистое, течение быстрое, дно реки гравийное. Ширина реки колеблется от 100 до 150 м, глубина 0,7-3 м. Продолжительность весеннего разлива колеблется от 10 до 15 дней. Вода в реке чистая пресная.</w:t>
      </w:r>
    </w:p>
    <w:p w:rsidR="001D0F17" w:rsidRPr="00AE3D57" w:rsidRDefault="001D0F17" w:rsidP="001D0F17">
      <w:pPr>
        <w:ind w:firstLine="567"/>
        <w:jc w:val="both"/>
        <w:rPr>
          <w:rFonts w:cs="Arial"/>
          <w:sz w:val="24"/>
        </w:rPr>
      </w:pPr>
      <w:r w:rsidRPr="00AE3D57">
        <w:rPr>
          <w:rFonts w:cs="Arial"/>
          <w:sz w:val="24"/>
        </w:rPr>
        <w:t xml:space="preserve">Река Быстрый </w:t>
      </w:r>
      <w:proofErr w:type="spellStart"/>
      <w:r w:rsidRPr="00AE3D57">
        <w:rPr>
          <w:rFonts w:cs="Arial"/>
          <w:sz w:val="24"/>
        </w:rPr>
        <w:t>Танып</w:t>
      </w:r>
      <w:proofErr w:type="spellEnd"/>
      <w:r w:rsidRPr="00AE3D57">
        <w:rPr>
          <w:rFonts w:cs="Arial"/>
          <w:sz w:val="24"/>
        </w:rPr>
        <w:t xml:space="preserve">  является правым притоком реки Белая (бассейн Камы). Русло реки плавно-извилистое, течение быстрое, дно реки гравийное. Ширина реки колеблется от 100 до 150 м, глубина 0,7-3 м. Питание в основном снеговое. </w:t>
      </w:r>
      <w:proofErr w:type="spellStart"/>
      <w:r w:rsidRPr="00AE3D57">
        <w:rPr>
          <w:rFonts w:cs="Arial"/>
          <w:sz w:val="24"/>
        </w:rPr>
        <w:t>Танып</w:t>
      </w:r>
      <w:proofErr w:type="spellEnd"/>
      <w:r w:rsidRPr="00AE3D57">
        <w:rPr>
          <w:rFonts w:cs="Arial"/>
          <w:sz w:val="24"/>
        </w:rPr>
        <w:t xml:space="preserve"> замерзает в первой половине ноября, а вскрывается в апреле.</w:t>
      </w:r>
    </w:p>
    <w:p w:rsidR="001D0F17" w:rsidRPr="00AE3D57" w:rsidRDefault="001D0F17" w:rsidP="001D0F17">
      <w:pPr>
        <w:jc w:val="both"/>
        <w:rPr>
          <w:rFonts w:cs="Arial"/>
          <w:sz w:val="24"/>
        </w:rPr>
      </w:pPr>
    </w:p>
    <w:p w:rsidR="001D0F17" w:rsidRPr="00AE3D57" w:rsidRDefault="001D0F17" w:rsidP="001D0F17">
      <w:pPr>
        <w:ind w:firstLine="567"/>
        <w:rPr>
          <w:rFonts w:cs="Arial"/>
          <w:b/>
          <w:bCs/>
          <w:sz w:val="24"/>
        </w:rPr>
      </w:pPr>
      <w:r w:rsidRPr="00AE3D57">
        <w:rPr>
          <w:rFonts w:cs="Arial"/>
          <w:b/>
          <w:bCs/>
          <w:sz w:val="24"/>
        </w:rPr>
        <w:t xml:space="preserve">Перечень крупных рек на территории </w:t>
      </w:r>
      <w:proofErr w:type="spellStart"/>
      <w:r w:rsidRPr="00AE3D57">
        <w:rPr>
          <w:rFonts w:cs="Arial"/>
          <w:b/>
          <w:bCs/>
          <w:sz w:val="24"/>
        </w:rPr>
        <w:t>Бураевского</w:t>
      </w:r>
      <w:proofErr w:type="spellEnd"/>
      <w:r w:rsidRPr="00AE3D57">
        <w:rPr>
          <w:rFonts w:cs="Arial"/>
          <w:b/>
          <w:bCs/>
          <w:sz w:val="24"/>
        </w:rPr>
        <w:t xml:space="preserve"> района</w:t>
      </w:r>
    </w:p>
    <w:p w:rsidR="001D0F17" w:rsidRPr="00AE3D57" w:rsidRDefault="001D0F17" w:rsidP="001D0F17">
      <w:pPr>
        <w:ind w:firstLine="567"/>
        <w:jc w:val="center"/>
        <w:rPr>
          <w:rFonts w:cs="Arial"/>
          <w:b/>
          <w:bCs/>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5"/>
        <w:gridCol w:w="3618"/>
      </w:tblGrid>
      <w:tr w:rsidR="001D0F17" w:rsidRPr="00AE3D57" w:rsidTr="006F5685">
        <w:trPr>
          <w:trHeight w:val="579"/>
        </w:trPr>
        <w:tc>
          <w:tcPr>
            <w:tcW w:w="3164" w:type="pct"/>
            <w:vAlign w:val="center"/>
          </w:tcPr>
          <w:p w:rsidR="001D0F17" w:rsidRPr="00C730CB" w:rsidRDefault="001D0F17" w:rsidP="001D0F17">
            <w:pPr>
              <w:jc w:val="center"/>
              <w:rPr>
                <w:rFonts w:cs="Arial"/>
                <w:bCs/>
                <w:sz w:val="24"/>
              </w:rPr>
            </w:pPr>
            <w:r w:rsidRPr="00C730CB">
              <w:rPr>
                <w:rFonts w:cs="Arial"/>
                <w:bCs/>
                <w:sz w:val="24"/>
              </w:rPr>
              <w:t>Наименование водного объекта</w:t>
            </w:r>
          </w:p>
        </w:tc>
        <w:tc>
          <w:tcPr>
            <w:tcW w:w="1836" w:type="pct"/>
            <w:vAlign w:val="center"/>
          </w:tcPr>
          <w:p w:rsidR="001D0F17" w:rsidRPr="00C730CB" w:rsidRDefault="001D0F17" w:rsidP="001D0F17">
            <w:pPr>
              <w:jc w:val="center"/>
              <w:rPr>
                <w:rFonts w:cs="Arial"/>
                <w:bCs/>
                <w:sz w:val="24"/>
              </w:rPr>
            </w:pPr>
            <w:r w:rsidRPr="00C730CB">
              <w:rPr>
                <w:rFonts w:cs="Arial"/>
                <w:bCs/>
                <w:sz w:val="24"/>
              </w:rPr>
              <w:t>Протяжённость (</w:t>
            </w:r>
            <w:proofErr w:type="gramStart"/>
            <w:r w:rsidRPr="00C730CB">
              <w:rPr>
                <w:rFonts w:cs="Arial"/>
                <w:bCs/>
                <w:sz w:val="24"/>
              </w:rPr>
              <w:t>км</w:t>
            </w:r>
            <w:proofErr w:type="gramEnd"/>
            <w:r w:rsidRPr="00C730CB">
              <w:rPr>
                <w:rFonts w:cs="Arial"/>
                <w:bCs/>
                <w:sz w:val="24"/>
              </w:rPr>
              <w:t>)</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Асавка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10,0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Варзы</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35,0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r w:rsidRPr="00AE3D57">
              <w:rPr>
                <w:rFonts w:cs="Arial"/>
                <w:bCs/>
                <w:sz w:val="24"/>
              </w:rPr>
              <w:t xml:space="preserve">Быстрый </w:t>
            </w:r>
            <w:proofErr w:type="spellStart"/>
            <w:r w:rsidRPr="00AE3D57">
              <w:rPr>
                <w:rFonts w:cs="Arial"/>
                <w:bCs/>
                <w:sz w:val="24"/>
              </w:rPr>
              <w:t>Танып</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345,0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Гарейка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73,0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Уйа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21,0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Шулия</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31,0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Сибирган</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42,0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Улеева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12,0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Сюльзи</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31,0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Картыкай</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12,0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r w:rsidRPr="00AE3D57">
              <w:rPr>
                <w:rFonts w:cs="Arial"/>
                <w:bCs/>
                <w:sz w:val="24"/>
              </w:rPr>
              <w:t>Сару</w:t>
            </w:r>
          </w:p>
        </w:tc>
        <w:tc>
          <w:tcPr>
            <w:tcW w:w="1836" w:type="pct"/>
            <w:vAlign w:val="center"/>
          </w:tcPr>
          <w:p w:rsidR="001D0F17" w:rsidRPr="00AE3D57" w:rsidRDefault="001D0F17" w:rsidP="001D0F17">
            <w:pPr>
              <w:jc w:val="center"/>
              <w:rPr>
                <w:rFonts w:cs="Arial"/>
                <w:bCs/>
                <w:sz w:val="24"/>
              </w:rPr>
            </w:pPr>
            <w:r w:rsidRPr="00AE3D57">
              <w:rPr>
                <w:rFonts w:cs="Arial"/>
                <w:bCs/>
                <w:sz w:val="24"/>
              </w:rPr>
              <w:t>14,0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Аудереш</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20,0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r w:rsidRPr="00AE3D57">
              <w:rPr>
                <w:rFonts w:cs="Arial"/>
                <w:bCs/>
                <w:sz w:val="24"/>
              </w:rPr>
              <w:t>Апаша</w:t>
            </w:r>
          </w:p>
        </w:tc>
        <w:tc>
          <w:tcPr>
            <w:tcW w:w="1836" w:type="pct"/>
            <w:vAlign w:val="center"/>
          </w:tcPr>
          <w:p w:rsidR="001D0F17" w:rsidRPr="00AE3D57" w:rsidRDefault="001D0F17" w:rsidP="001D0F17">
            <w:pPr>
              <w:jc w:val="center"/>
              <w:rPr>
                <w:rFonts w:cs="Arial"/>
                <w:bCs/>
                <w:sz w:val="24"/>
              </w:rPr>
            </w:pPr>
            <w:r w:rsidRPr="00AE3D57">
              <w:rPr>
                <w:rFonts w:cs="Arial"/>
                <w:bCs/>
                <w:sz w:val="24"/>
              </w:rPr>
              <w:t>17,0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Кизган</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34,0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lastRenderedPageBreak/>
              <w:t>Нарыш</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15,0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Сухоязы</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18,0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Силасова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17,0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Бигайла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18,0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Азяк</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26,0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Кашкалевка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13,0</w:t>
            </w:r>
          </w:p>
        </w:tc>
      </w:tr>
      <w:tr w:rsidR="001D0F17" w:rsidRPr="00AE3D57" w:rsidTr="006F5685">
        <w:trPr>
          <w:trHeight w:val="454"/>
        </w:trPr>
        <w:tc>
          <w:tcPr>
            <w:tcW w:w="3164" w:type="pct"/>
            <w:vAlign w:val="center"/>
          </w:tcPr>
          <w:p w:rsidR="001D0F17" w:rsidRPr="00AE3D57" w:rsidRDefault="001D0F17" w:rsidP="001D0F17">
            <w:pPr>
              <w:rPr>
                <w:rFonts w:cs="Arial"/>
                <w:bCs/>
                <w:sz w:val="24"/>
              </w:rPr>
            </w:pPr>
            <w:proofErr w:type="spellStart"/>
            <w:r w:rsidRPr="00AE3D57">
              <w:rPr>
                <w:rFonts w:cs="Arial"/>
                <w:bCs/>
                <w:sz w:val="24"/>
              </w:rPr>
              <w:t>Шишелка</w:t>
            </w:r>
            <w:proofErr w:type="spellEnd"/>
          </w:p>
        </w:tc>
        <w:tc>
          <w:tcPr>
            <w:tcW w:w="1836" w:type="pct"/>
            <w:vAlign w:val="center"/>
          </w:tcPr>
          <w:p w:rsidR="001D0F17" w:rsidRPr="00AE3D57" w:rsidRDefault="001D0F17" w:rsidP="001D0F17">
            <w:pPr>
              <w:jc w:val="center"/>
              <w:rPr>
                <w:rFonts w:cs="Arial"/>
                <w:bCs/>
                <w:sz w:val="24"/>
              </w:rPr>
            </w:pPr>
            <w:r w:rsidRPr="00AE3D57">
              <w:rPr>
                <w:rFonts w:cs="Arial"/>
                <w:bCs/>
                <w:sz w:val="24"/>
              </w:rPr>
              <w:t>11,7</w:t>
            </w:r>
          </w:p>
        </w:tc>
      </w:tr>
    </w:tbl>
    <w:p w:rsidR="001D0F17" w:rsidRPr="00AE3D57" w:rsidRDefault="001D0F17" w:rsidP="001D0F17">
      <w:pPr>
        <w:jc w:val="both"/>
        <w:rPr>
          <w:rFonts w:cs="Arial"/>
          <w:bCs/>
          <w:sz w:val="24"/>
        </w:rPr>
      </w:pPr>
    </w:p>
    <w:p w:rsidR="001D0F17" w:rsidRPr="00AE3D57" w:rsidRDefault="001D0F17" w:rsidP="001D0F17">
      <w:pPr>
        <w:pStyle w:val="210"/>
        <w:rPr>
          <w:rFonts w:cs="Arial"/>
          <w:b/>
          <w:bCs/>
          <w:sz w:val="24"/>
        </w:rPr>
      </w:pPr>
    </w:p>
    <w:p w:rsidR="001D0F17" w:rsidRPr="00AE3D57" w:rsidRDefault="001D0F17" w:rsidP="001D0F17">
      <w:pPr>
        <w:pStyle w:val="210"/>
        <w:rPr>
          <w:rFonts w:cs="Arial"/>
          <w:b/>
          <w:bCs/>
          <w:sz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1876"/>
        <w:gridCol w:w="1434"/>
        <w:gridCol w:w="992"/>
        <w:gridCol w:w="851"/>
        <w:gridCol w:w="850"/>
        <w:gridCol w:w="2268"/>
        <w:gridCol w:w="1134"/>
      </w:tblGrid>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 xml:space="preserve">№ </w:t>
            </w:r>
            <w:proofErr w:type="spellStart"/>
            <w:proofErr w:type="gramStart"/>
            <w:r w:rsidRPr="00811ACE">
              <w:rPr>
                <w:rFonts w:cs="Arial"/>
                <w:b/>
                <w:bCs/>
                <w:sz w:val="18"/>
              </w:rPr>
              <w:t>п</w:t>
            </w:r>
            <w:proofErr w:type="spellEnd"/>
            <w:proofErr w:type="gramEnd"/>
            <w:r w:rsidRPr="00811ACE">
              <w:rPr>
                <w:rFonts w:cs="Arial"/>
                <w:b/>
                <w:bCs/>
                <w:sz w:val="18"/>
              </w:rPr>
              <w:t>/</w:t>
            </w:r>
            <w:proofErr w:type="spellStart"/>
            <w:r w:rsidRPr="00811ACE">
              <w:rPr>
                <w:rFonts w:cs="Arial"/>
                <w:b/>
                <w:bCs/>
                <w:sz w:val="18"/>
              </w:rPr>
              <w:t>п</w:t>
            </w:r>
            <w:proofErr w:type="spellEnd"/>
          </w:p>
        </w:tc>
        <w:tc>
          <w:tcPr>
            <w:tcW w:w="1876" w:type="dxa"/>
          </w:tcPr>
          <w:p w:rsidR="001D0F17" w:rsidRPr="00811ACE" w:rsidRDefault="001D0F17" w:rsidP="00D328D3">
            <w:pPr>
              <w:pStyle w:val="210"/>
              <w:ind w:firstLine="0"/>
              <w:rPr>
                <w:rFonts w:cs="Arial"/>
                <w:b/>
                <w:bCs/>
                <w:sz w:val="18"/>
              </w:rPr>
            </w:pPr>
            <w:r w:rsidRPr="00811ACE">
              <w:rPr>
                <w:rFonts w:cs="Arial"/>
                <w:b/>
                <w:bCs/>
                <w:sz w:val="18"/>
              </w:rPr>
              <w:t>Наименование населенных пунктов</w:t>
            </w:r>
          </w:p>
        </w:tc>
        <w:tc>
          <w:tcPr>
            <w:tcW w:w="1434" w:type="dxa"/>
          </w:tcPr>
          <w:p w:rsidR="001D0F17" w:rsidRPr="00811ACE" w:rsidRDefault="001D0F17" w:rsidP="00D328D3">
            <w:pPr>
              <w:pStyle w:val="210"/>
              <w:ind w:firstLine="0"/>
              <w:rPr>
                <w:rFonts w:cs="Arial"/>
                <w:b/>
                <w:bCs/>
                <w:sz w:val="18"/>
              </w:rPr>
            </w:pPr>
            <w:r w:rsidRPr="00811ACE">
              <w:rPr>
                <w:rFonts w:cs="Arial"/>
                <w:b/>
                <w:bCs/>
                <w:sz w:val="18"/>
              </w:rPr>
              <w:t>Водоток</w:t>
            </w:r>
          </w:p>
        </w:tc>
        <w:tc>
          <w:tcPr>
            <w:tcW w:w="992" w:type="dxa"/>
          </w:tcPr>
          <w:p w:rsidR="001D0F17" w:rsidRPr="00811ACE" w:rsidRDefault="001D0F17" w:rsidP="00D328D3">
            <w:pPr>
              <w:pStyle w:val="210"/>
              <w:ind w:firstLine="0"/>
              <w:rPr>
                <w:rFonts w:cs="Arial"/>
                <w:b/>
                <w:bCs/>
                <w:sz w:val="18"/>
              </w:rPr>
            </w:pPr>
            <w:r w:rsidRPr="00811ACE">
              <w:rPr>
                <w:rFonts w:cs="Arial"/>
                <w:b/>
                <w:bCs/>
                <w:sz w:val="18"/>
              </w:rPr>
              <w:t>Год ввода в эксплуатацию</w:t>
            </w:r>
          </w:p>
        </w:tc>
        <w:tc>
          <w:tcPr>
            <w:tcW w:w="851" w:type="dxa"/>
          </w:tcPr>
          <w:p w:rsidR="001D0F17" w:rsidRPr="00811ACE" w:rsidRDefault="001D0F17" w:rsidP="00D328D3">
            <w:pPr>
              <w:pStyle w:val="210"/>
              <w:ind w:firstLine="0"/>
              <w:rPr>
                <w:rFonts w:cs="Arial"/>
                <w:b/>
                <w:bCs/>
                <w:sz w:val="18"/>
              </w:rPr>
            </w:pPr>
            <w:proofErr w:type="spellStart"/>
            <w:r w:rsidRPr="00811ACE">
              <w:rPr>
                <w:rFonts w:cs="Arial"/>
                <w:b/>
                <w:bCs/>
                <w:sz w:val="18"/>
              </w:rPr>
              <w:t>Обьем</w:t>
            </w:r>
            <w:proofErr w:type="spellEnd"/>
            <w:r w:rsidRPr="00811ACE">
              <w:rPr>
                <w:rFonts w:cs="Arial"/>
                <w:b/>
                <w:bCs/>
                <w:sz w:val="18"/>
              </w:rPr>
              <w:t>, тыс</w:t>
            </w:r>
            <w:proofErr w:type="gramStart"/>
            <w:r w:rsidRPr="00811ACE">
              <w:rPr>
                <w:rFonts w:cs="Arial"/>
                <w:b/>
                <w:bCs/>
                <w:sz w:val="18"/>
              </w:rPr>
              <w:t>.к</w:t>
            </w:r>
            <w:proofErr w:type="gramEnd"/>
            <w:r w:rsidRPr="00811ACE">
              <w:rPr>
                <w:rFonts w:cs="Arial"/>
                <w:b/>
                <w:bCs/>
                <w:sz w:val="18"/>
              </w:rPr>
              <w:t>уб.м</w:t>
            </w:r>
          </w:p>
        </w:tc>
        <w:tc>
          <w:tcPr>
            <w:tcW w:w="850" w:type="dxa"/>
          </w:tcPr>
          <w:p w:rsidR="001D0F17" w:rsidRPr="00811ACE" w:rsidRDefault="001D0F17" w:rsidP="00D328D3">
            <w:pPr>
              <w:pStyle w:val="210"/>
              <w:ind w:firstLine="0"/>
              <w:rPr>
                <w:rFonts w:cs="Arial"/>
                <w:b/>
                <w:bCs/>
                <w:sz w:val="18"/>
              </w:rPr>
            </w:pPr>
            <w:r w:rsidRPr="00811ACE">
              <w:rPr>
                <w:rFonts w:cs="Arial"/>
                <w:b/>
                <w:bCs/>
                <w:sz w:val="18"/>
              </w:rPr>
              <w:t xml:space="preserve">Площадь </w:t>
            </w:r>
            <w:proofErr w:type="spellStart"/>
            <w:r w:rsidRPr="00811ACE">
              <w:rPr>
                <w:rFonts w:cs="Arial"/>
                <w:b/>
                <w:bCs/>
                <w:sz w:val="18"/>
              </w:rPr>
              <w:t>зекрала</w:t>
            </w:r>
            <w:proofErr w:type="spellEnd"/>
            <w:r w:rsidRPr="00811ACE">
              <w:rPr>
                <w:rFonts w:cs="Arial"/>
                <w:b/>
                <w:bCs/>
                <w:sz w:val="18"/>
              </w:rPr>
              <w:t>, га</w:t>
            </w:r>
          </w:p>
        </w:tc>
        <w:tc>
          <w:tcPr>
            <w:tcW w:w="2268" w:type="dxa"/>
          </w:tcPr>
          <w:p w:rsidR="001D0F17" w:rsidRPr="00811ACE" w:rsidRDefault="001D0F17" w:rsidP="00D328D3">
            <w:pPr>
              <w:pStyle w:val="210"/>
              <w:ind w:firstLine="0"/>
              <w:rPr>
                <w:rFonts w:cs="Arial"/>
                <w:b/>
                <w:bCs/>
                <w:sz w:val="18"/>
              </w:rPr>
            </w:pPr>
            <w:r w:rsidRPr="00811ACE">
              <w:rPr>
                <w:rFonts w:cs="Arial"/>
                <w:b/>
                <w:bCs/>
                <w:sz w:val="18"/>
              </w:rPr>
              <w:t xml:space="preserve">Собственник гидротехнических сооружений </w:t>
            </w:r>
          </w:p>
        </w:tc>
        <w:tc>
          <w:tcPr>
            <w:tcW w:w="1134" w:type="dxa"/>
          </w:tcPr>
          <w:p w:rsidR="001D0F17" w:rsidRPr="00811ACE" w:rsidRDefault="001D0F17" w:rsidP="00D328D3">
            <w:pPr>
              <w:pStyle w:val="210"/>
              <w:ind w:firstLine="0"/>
              <w:rPr>
                <w:rFonts w:cs="Arial"/>
                <w:b/>
                <w:bCs/>
                <w:sz w:val="18"/>
              </w:rPr>
            </w:pPr>
            <w:r w:rsidRPr="00811ACE">
              <w:rPr>
                <w:rFonts w:cs="Arial"/>
                <w:b/>
                <w:bCs/>
                <w:sz w:val="18"/>
              </w:rPr>
              <w:t>Класс опасности</w:t>
            </w:r>
          </w:p>
        </w:tc>
      </w:tr>
      <w:tr w:rsidR="001D0F17" w:rsidRPr="00811ACE" w:rsidTr="001D0F17">
        <w:tc>
          <w:tcPr>
            <w:tcW w:w="484" w:type="dxa"/>
          </w:tcPr>
          <w:p w:rsidR="001D0F17" w:rsidRPr="00811ACE" w:rsidRDefault="001D0F17" w:rsidP="00D328D3">
            <w:pPr>
              <w:pStyle w:val="210"/>
              <w:ind w:firstLine="0"/>
              <w:jc w:val="center"/>
              <w:rPr>
                <w:rFonts w:cs="Arial"/>
                <w:b/>
                <w:bCs/>
                <w:sz w:val="18"/>
              </w:rPr>
            </w:pPr>
            <w:r w:rsidRPr="00811ACE">
              <w:rPr>
                <w:rFonts w:cs="Arial"/>
                <w:b/>
                <w:bCs/>
                <w:sz w:val="18"/>
              </w:rPr>
              <w:t>1</w:t>
            </w:r>
          </w:p>
        </w:tc>
        <w:tc>
          <w:tcPr>
            <w:tcW w:w="1876" w:type="dxa"/>
          </w:tcPr>
          <w:p w:rsidR="001D0F17" w:rsidRPr="00811ACE" w:rsidRDefault="001D0F17" w:rsidP="00D328D3">
            <w:pPr>
              <w:pStyle w:val="210"/>
              <w:ind w:firstLine="0"/>
              <w:jc w:val="center"/>
              <w:rPr>
                <w:rFonts w:cs="Arial"/>
                <w:b/>
                <w:bCs/>
                <w:sz w:val="18"/>
              </w:rPr>
            </w:pPr>
            <w:r w:rsidRPr="00811ACE">
              <w:rPr>
                <w:rFonts w:cs="Arial"/>
                <w:b/>
                <w:bCs/>
                <w:sz w:val="18"/>
              </w:rPr>
              <w:t>2</w:t>
            </w:r>
          </w:p>
        </w:tc>
        <w:tc>
          <w:tcPr>
            <w:tcW w:w="1434" w:type="dxa"/>
          </w:tcPr>
          <w:p w:rsidR="001D0F17" w:rsidRPr="00811ACE" w:rsidRDefault="001D0F17" w:rsidP="00D328D3">
            <w:pPr>
              <w:pStyle w:val="210"/>
              <w:ind w:firstLine="0"/>
              <w:jc w:val="center"/>
              <w:rPr>
                <w:rFonts w:cs="Arial"/>
                <w:b/>
                <w:bCs/>
                <w:sz w:val="18"/>
              </w:rPr>
            </w:pPr>
            <w:r w:rsidRPr="00811ACE">
              <w:rPr>
                <w:rFonts w:cs="Arial"/>
                <w:b/>
                <w:bCs/>
                <w:sz w:val="18"/>
              </w:rPr>
              <w:t>3</w:t>
            </w:r>
          </w:p>
        </w:tc>
        <w:tc>
          <w:tcPr>
            <w:tcW w:w="992" w:type="dxa"/>
          </w:tcPr>
          <w:p w:rsidR="001D0F17" w:rsidRPr="00811ACE" w:rsidRDefault="001D0F17" w:rsidP="00D328D3">
            <w:pPr>
              <w:pStyle w:val="210"/>
              <w:ind w:firstLine="0"/>
              <w:jc w:val="center"/>
              <w:rPr>
                <w:rFonts w:cs="Arial"/>
                <w:b/>
                <w:bCs/>
                <w:sz w:val="18"/>
              </w:rPr>
            </w:pPr>
            <w:r w:rsidRPr="00811ACE">
              <w:rPr>
                <w:rFonts w:cs="Arial"/>
                <w:b/>
                <w:bCs/>
                <w:sz w:val="18"/>
              </w:rPr>
              <w:t>4</w:t>
            </w:r>
          </w:p>
        </w:tc>
        <w:tc>
          <w:tcPr>
            <w:tcW w:w="851" w:type="dxa"/>
          </w:tcPr>
          <w:p w:rsidR="001D0F17" w:rsidRPr="00811ACE" w:rsidRDefault="001D0F17" w:rsidP="00D328D3">
            <w:pPr>
              <w:pStyle w:val="210"/>
              <w:ind w:firstLine="0"/>
              <w:jc w:val="center"/>
              <w:rPr>
                <w:rFonts w:cs="Arial"/>
                <w:b/>
                <w:bCs/>
                <w:sz w:val="18"/>
              </w:rPr>
            </w:pPr>
            <w:r w:rsidRPr="00811ACE">
              <w:rPr>
                <w:rFonts w:cs="Arial"/>
                <w:b/>
                <w:bCs/>
                <w:sz w:val="18"/>
              </w:rPr>
              <w:t>5</w:t>
            </w:r>
          </w:p>
        </w:tc>
        <w:tc>
          <w:tcPr>
            <w:tcW w:w="850" w:type="dxa"/>
          </w:tcPr>
          <w:p w:rsidR="001D0F17" w:rsidRPr="00811ACE" w:rsidRDefault="001D0F17" w:rsidP="00D328D3">
            <w:pPr>
              <w:pStyle w:val="210"/>
              <w:ind w:firstLine="0"/>
              <w:jc w:val="center"/>
              <w:rPr>
                <w:rFonts w:cs="Arial"/>
                <w:b/>
                <w:bCs/>
                <w:sz w:val="18"/>
              </w:rPr>
            </w:pPr>
            <w:r w:rsidRPr="00811ACE">
              <w:rPr>
                <w:rFonts w:cs="Arial"/>
                <w:b/>
                <w:bCs/>
                <w:sz w:val="18"/>
              </w:rPr>
              <w:t>6</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7</w:t>
            </w:r>
          </w:p>
        </w:tc>
        <w:tc>
          <w:tcPr>
            <w:tcW w:w="1134" w:type="dxa"/>
          </w:tcPr>
          <w:p w:rsidR="001D0F17" w:rsidRPr="00811ACE" w:rsidRDefault="001D0F17" w:rsidP="00D328D3">
            <w:pPr>
              <w:pStyle w:val="210"/>
              <w:ind w:firstLine="0"/>
              <w:jc w:val="center"/>
              <w:rPr>
                <w:rFonts w:cs="Arial"/>
                <w:b/>
                <w:bCs/>
                <w:sz w:val="18"/>
              </w:rPr>
            </w:pPr>
            <w:r w:rsidRPr="00811ACE">
              <w:rPr>
                <w:rFonts w:cs="Arial"/>
                <w:b/>
                <w:bCs/>
                <w:sz w:val="18"/>
              </w:rPr>
              <w:t>8</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1</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.В</w:t>
            </w:r>
            <w:proofErr w:type="gramEnd"/>
            <w:r w:rsidRPr="00811ACE">
              <w:rPr>
                <w:rFonts w:cs="Arial"/>
                <w:b/>
                <w:bCs/>
                <w:sz w:val="18"/>
              </w:rPr>
              <w:t>аныш-Алпаутово</w:t>
            </w:r>
            <w:proofErr w:type="spellEnd"/>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.К</w:t>
            </w:r>
            <w:proofErr w:type="gramEnd"/>
            <w:r w:rsidRPr="00811ACE">
              <w:rPr>
                <w:rFonts w:cs="Arial"/>
                <w:b/>
                <w:bCs/>
                <w:sz w:val="18"/>
              </w:rPr>
              <w:t>артыкай</w:t>
            </w:r>
            <w:proofErr w:type="spellEnd"/>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1984</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532</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16.9</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2</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.С</w:t>
            </w:r>
            <w:proofErr w:type="gramEnd"/>
            <w:r w:rsidRPr="00811ACE">
              <w:rPr>
                <w:rFonts w:cs="Arial"/>
                <w:b/>
                <w:bCs/>
                <w:sz w:val="18"/>
              </w:rPr>
              <w:t>таробикметово</w:t>
            </w:r>
            <w:proofErr w:type="spellEnd"/>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.А</w:t>
            </w:r>
            <w:proofErr w:type="gramEnd"/>
            <w:r w:rsidRPr="00811ACE">
              <w:rPr>
                <w:rFonts w:cs="Arial"/>
                <w:b/>
                <w:bCs/>
                <w:sz w:val="18"/>
              </w:rPr>
              <w:t>бдрабаш</w:t>
            </w:r>
            <w:proofErr w:type="spellEnd"/>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1995</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240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12</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3</w:t>
            </w:r>
          </w:p>
        </w:tc>
        <w:tc>
          <w:tcPr>
            <w:tcW w:w="1876" w:type="dxa"/>
          </w:tcPr>
          <w:p w:rsidR="001D0F17" w:rsidRPr="00811ACE" w:rsidRDefault="001D0F17" w:rsidP="00D328D3">
            <w:pPr>
              <w:pStyle w:val="210"/>
              <w:ind w:firstLine="0"/>
              <w:rPr>
                <w:rFonts w:cs="Arial"/>
                <w:b/>
                <w:bCs/>
                <w:sz w:val="18"/>
              </w:rPr>
            </w:pPr>
            <w:r w:rsidRPr="00811ACE">
              <w:rPr>
                <w:rFonts w:cs="Arial"/>
                <w:b/>
                <w:bCs/>
                <w:sz w:val="18"/>
              </w:rPr>
              <w:t>с</w:t>
            </w:r>
            <w:proofErr w:type="gramStart"/>
            <w:r w:rsidRPr="00811ACE">
              <w:rPr>
                <w:rFonts w:cs="Arial"/>
                <w:b/>
                <w:bCs/>
                <w:sz w:val="18"/>
              </w:rPr>
              <w:t>.Б</w:t>
            </w:r>
            <w:proofErr w:type="gramEnd"/>
            <w:r w:rsidRPr="00811ACE">
              <w:rPr>
                <w:rFonts w:cs="Arial"/>
                <w:b/>
                <w:bCs/>
                <w:sz w:val="18"/>
              </w:rPr>
              <w:t>ураево</w:t>
            </w:r>
          </w:p>
        </w:tc>
        <w:tc>
          <w:tcPr>
            <w:tcW w:w="1434" w:type="dxa"/>
          </w:tcPr>
          <w:p w:rsidR="001D0F17" w:rsidRPr="00811ACE" w:rsidRDefault="001D0F17" w:rsidP="00D328D3">
            <w:pPr>
              <w:pStyle w:val="210"/>
              <w:ind w:firstLine="0"/>
              <w:rPr>
                <w:rFonts w:cs="Arial"/>
                <w:b/>
                <w:bCs/>
                <w:sz w:val="18"/>
              </w:rPr>
            </w:pPr>
            <w:r w:rsidRPr="00811ACE">
              <w:rPr>
                <w:rFonts w:cs="Arial"/>
                <w:b/>
                <w:bCs/>
                <w:sz w:val="18"/>
              </w:rPr>
              <w:t>р</w:t>
            </w:r>
            <w:proofErr w:type="gramStart"/>
            <w:r w:rsidRPr="00811ACE">
              <w:rPr>
                <w:rFonts w:cs="Arial"/>
                <w:b/>
                <w:bCs/>
                <w:sz w:val="18"/>
              </w:rPr>
              <w:t>.С</w:t>
            </w:r>
            <w:proofErr w:type="gramEnd"/>
            <w:r w:rsidRPr="00811ACE">
              <w:rPr>
                <w:rFonts w:cs="Arial"/>
                <w:b/>
                <w:bCs/>
                <w:sz w:val="18"/>
              </w:rPr>
              <w:t>ару</w:t>
            </w:r>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1982</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500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14</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4</w:t>
            </w:r>
          </w:p>
        </w:tc>
        <w:tc>
          <w:tcPr>
            <w:tcW w:w="1876" w:type="dxa"/>
          </w:tcPr>
          <w:p w:rsidR="001D0F17" w:rsidRPr="00811ACE" w:rsidRDefault="001D0F17" w:rsidP="00D328D3">
            <w:pPr>
              <w:pStyle w:val="210"/>
              <w:ind w:firstLine="0"/>
              <w:rPr>
                <w:rFonts w:cs="Arial"/>
                <w:b/>
                <w:bCs/>
                <w:sz w:val="18"/>
              </w:rPr>
            </w:pPr>
            <w:r w:rsidRPr="00811ACE">
              <w:rPr>
                <w:rFonts w:cs="Arial"/>
                <w:b/>
                <w:bCs/>
                <w:sz w:val="18"/>
              </w:rPr>
              <w:t>с</w:t>
            </w:r>
            <w:proofErr w:type="gramStart"/>
            <w:r w:rsidRPr="00811ACE">
              <w:rPr>
                <w:rFonts w:cs="Arial"/>
                <w:b/>
                <w:bCs/>
                <w:sz w:val="18"/>
              </w:rPr>
              <w:t>.Б</w:t>
            </w:r>
            <w:proofErr w:type="gramEnd"/>
            <w:r w:rsidRPr="00811ACE">
              <w:rPr>
                <w:rFonts w:cs="Arial"/>
                <w:b/>
                <w:bCs/>
                <w:sz w:val="18"/>
              </w:rPr>
              <w:t>ураево</w:t>
            </w:r>
          </w:p>
        </w:tc>
        <w:tc>
          <w:tcPr>
            <w:tcW w:w="1434" w:type="dxa"/>
          </w:tcPr>
          <w:p w:rsidR="001D0F17" w:rsidRPr="00811ACE" w:rsidRDefault="001D0F17" w:rsidP="00D328D3">
            <w:pPr>
              <w:pStyle w:val="210"/>
              <w:ind w:firstLine="0"/>
              <w:rPr>
                <w:rFonts w:cs="Arial"/>
                <w:b/>
                <w:bCs/>
                <w:sz w:val="18"/>
              </w:rPr>
            </w:pPr>
            <w:r w:rsidRPr="00811ACE">
              <w:rPr>
                <w:rFonts w:cs="Arial"/>
                <w:b/>
                <w:bCs/>
                <w:sz w:val="18"/>
              </w:rPr>
              <w:t>ручей без названия</w:t>
            </w:r>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1968</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100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6</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5</w:t>
            </w:r>
          </w:p>
        </w:tc>
        <w:tc>
          <w:tcPr>
            <w:tcW w:w="1876" w:type="dxa"/>
          </w:tcPr>
          <w:p w:rsidR="001D0F17" w:rsidRPr="00811ACE" w:rsidRDefault="001D0F17" w:rsidP="00D328D3">
            <w:pPr>
              <w:pStyle w:val="210"/>
              <w:ind w:firstLine="0"/>
              <w:rPr>
                <w:rFonts w:cs="Arial"/>
                <w:b/>
                <w:bCs/>
                <w:sz w:val="18"/>
              </w:rPr>
            </w:pPr>
            <w:r w:rsidRPr="00811ACE">
              <w:rPr>
                <w:rFonts w:cs="Arial"/>
                <w:b/>
                <w:bCs/>
                <w:sz w:val="18"/>
              </w:rPr>
              <w:t>с</w:t>
            </w:r>
            <w:proofErr w:type="gramStart"/>
            <w:r w:rsidRPr="00811ACE">
              <w:rPr>
                <w:rFonts w:cs="Arial"/>
                <w:b/>
                <w:bCs/>
                <w:sz w:val="18"/>
              </w:rPr>
              <w:t>.Б</w:t>
            </w:r>
            <w:proofErr w:type="gramEnd"/>
            <w:r w:rsidRPr="00811ACE">
              <w:rPr>
                <w:rFonts w:cs="Arial"/>
                <w:b/>
                <w:bCs/>
                <w:sz w:val="18"/>
              </w:rPr>
              <w:t>ураево</w:t>
            </w:r>
          </w:p>
        </w:tc>
        <w:tc>
          <w:tcPr>
            <w:tcW w:w="1434" w:type="dxa"/>
          </w:tcPr>
          <w:p w:rsidR="001D0F17" w:rsidRPr="00811ACE" w:rsidRDefault="001D0F17" w:rsidP="00D328D3">
            <w:pPr>
              <w:pStyle w:val="210"/>
              <w:ind w:firstLine="0"/>
              <w:rPr>
                <w:rFonts w:cs="Arial"/>
                <w:b/>
                <w:bCs/>
                <w:sz w:val="18"/>
              </w:rPr>
            </w:pPr>
            <w:r w:rsidRPr="00811ACE">
              <w:rPr>
                <w:rFonts w:cs="Arial"/>
                <w:b/>
                <w:bCs/>
                <w:sz w:val="18"/>
              </w:rPr>
              <w:t>ручей без названия</w:t>
            </w:r>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1978</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600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3</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6</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с</w:t>
            </w:r>
            <w:proofErr w:type="gramStart"/>
            <w:r w:rsidRPr="00811ACE">
              <w:rPr>
                <w:rFonts w:cs="Arial"/>
                <w:b/>
                <w:bCs/>
                <w:sz w:val="18"/>
              </w:rPr>
              <w:t>.Ч</w:t>
            </w:r>
            <w:proofErr w:type="gramEnd"/>
            <w:r w:rsidRPr="00811ACE">
              <w:rPr>
                <w:rFonts w:cs="Arial"/>
                <w:b/>
                <w:bCs/>
                <w:sz w:val="18"/>
              </w:rPr>
              <w:t>елкаково</w:t>
            </w:r>
            <w:proofErr w:type="spellEnd"/>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.К</w:t>
            </w:r>
            <w:proofErr w:type="gramEnd"/>
            <w:r w:rsidRPr="00811ACE">
              <w:rPr>
                <w:rFonts w:cs="Arial"/>
                <w:b/>
                <w:bCs/>
                <w:sz w:val="18"/>
              </w:rPr>
              <w:t>аудияз</w:t>
            </w:r>
            <w:proofErr w:type="spellEnd"/>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1990</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550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25.5</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7</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.Б</w:t>
            </w:r>
            <w:proofErr w:type="gramEnd"/>
            <w:r w:rsidRPr="00811ACE">
              <w:rPr>
                <w:rFonts w:cs="Arial"/>
                <w:b/>
                <w:bCs/>
                <w:sz w:val="18"/>
              </w:rPr>
              <w:t>адраково</w:t>
            </w:r>
            <w:proofErr w:type="spellEnd"/>
          </w:p>
        </w:tc>
        <w:tc>
          <w:tcPr>
            <w:tcW w:w="1434" w:type="dxa"/>
          </w:tcPr>
          <w:p w:rsidR="001D0F17" w:rsidRPr="00811ACE" w:rsidRDefault="001D0F17" w:rsidP="00D328D3">
            <w:pPr>
              <w:pStyle w:val="210"/>
              <w:ind w:firstLine="0"/>
              <w:rPr>
                <w:rFonts w:cs="Arial"/>
                <w:b/>
                <w:bCs/>
                <w:sz w:val="18"/>
              </w:rPr>
            </w:pPr>
            <w:r w:rsidRPr="00811ACE">
              <w:rPr>
                <w:rFonts w:cs="Arial"/>
                <w:b/>
                <w:bCs/>
                <w:sz w:val="18"/>
              </w:rPr>
              <w:t>ручей без названия</w:t>
            </w:r>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1972</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340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17</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8</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.Т</w:t>
            </w:r>
            <w:proofErr w:type="gramEnd"/>
            <w:r w:rsidRPr="00811ACE">
              <w:rPr>
                <w:rFonts w:cs="Arial"/>
                <w:b/>
                <w:bCs/>
                <w:sz w:val="18"/>
              </w:rPr>
              <w:t>укаево</w:t>
            </w:r>
            <w:proofErr w:type="spellEnd"/>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.С</w:t>
            </w:r>
            <w:proofErr w:type="gramEnd"/>
            <w:r w:rsidRPr="00811ACE">
              <w:rPr>
                <w:rFonts w:cs="Arial"/>
                <w:b/>
                <w:bCs/>
                <w:sz w:val="18"/>
              </w:rPr>
              <w:t>ибирган</w:t>
            </w:r>
            <w:proofErr w:type="spellEnd"/>
          </w:p>
        </w:tc>
        <w:tc>
          <w:tcPr>
            <w:tcW w:w="992"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1989</w:t>
            </w:r>
          </w:p>
        </w:tc>
        <w:tc>
          <w:tcPr>
            <w:tcW w:w="851"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300</w:t>
            </w:r>
          </w:p>
        </w:tc>
        <w:tc>
          <w:tcPr>
            <w:tcW w:w="850"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15</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9</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.М</w:t>
            </w:r>
            <w:proofErr w:type="gramEnd"/>
            <w:r w:rsidRPr="00811ACE">
              <w:rPr>
                <w:rFonts w:cs="Arial"/>
                <w:b/>
                <w:bCs/>
                <w:sz w:val="18"/>
              </w:rPr>
              <w:t>уллино</w:t>
            </w:r>
            <w:proofErr w:type="spellEnd"/>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.С</w:t>
            </w:r>
            <w:proofErr w:type="gramEnd"/>
            <w:r w:rsidRPr="00811ACE">
              <w:rPr>
                <w:rFonts w:cs="Arial"/>
                <w:b/>
                <w:bCs/>
                <w:sz w:val="18"/>
              </w:rPr>
              <w:t>юльзи</w:t>
            </w:r>
            <w:proofErr w:type="spellEnd"/>
          </w:p>
        </w:tc>
        <w:tc>
          <w:tcPr>
            <w:tcW w:w="992" w:type="dxa"/>
          </w:tcPr>
          <w:p w:rsidR="001D0F17" w:rsidRPr="00811ACE" w:rsidRDefault="001D0F17" w:rsidP="00D328D3">
            <w:pPr>
              <w:pStyle w:val="210"/>
              <w:ind w:firstLine="0"/>
              <w:jc w:val="center"/>
              <w:rPr>
                <w:rFonts w:cs="Arial"/>
                <w:b/>
                <w:bCs/>
                <w:sz w:val="18"/>
              </w:rPr>
            </w:pPr>
            <w:r w:rsidRPr="00811ACE">
              <w:rPr>
                <w:rFonts w:cs="Arial"/>
                <w:b/>
                <w:bCs/>
                <w:sz w:val="18"/>
              </w:rPr>
              <w:t>1978,реконструкция в 1988</w:t>
            </w:r>
          </w:p>
        </w:tc>
        <w:tc>
          <w:tcPr>
            <w:tcW w:w="851" w:type="dxa"/>
          </w:tcPr>
          <w:p w:rsidR="001D0F17" w:rsidRPr="00811ACE" w:rsidRDefault="001D0F17" w:rsidP="00D328D3">
            <w:pPr>
              <w:pStyle w:val="210"/>
              <w:ind w:firstLine="0"/>
              <w:jc w:val="center"/>
              <w:rPr>
                <w:rFonts w:cs="Arial"/>
                <w:b/>
                <w:bCs/>
                <w:sz w:val="18"/>
              </w:rPr>
            </w:pPr>
            <w:r w:rsidRPr="00811ACE">
              <w:rPr>
                <w:rFonts w:cs="Arial"/>
                <w:b/>
                <w:bCs/>
                <w:sz w:val="18"/>
              </w:rPr>
              <w:t>300</w:t>
            </w:r>
          </w:p>
        </w:tc>
        <w:tc>
          <w:tcPr>
            <w:tcW w:w="850" w:type="dxa"/>
          </w:tcPr>
          <w:p w:rsidR="001D0F17" w:rsidRPr="00811ACE" w:rsidRDefault="001D0F17" w:rsidP="00D328D3">
            <w:pPr>
              <w:pStyle w:val="210"/>
              <w:ind w:firstLine="0"/>
              <w:jc w:val="center"/>
              <w:rPr>
                <w:rFonts w:cs="Arial"/>
                <w:b/>
                <w:bCs/>
                <w:sz w:val="18"/>
              </w:rPr>
            </w:pPr>
            <w:r w:rsidRPr="00811ACE">
              <w:rPr>
                <w:rFonts w:cs="Arial"/>
                <w:b/>
                <w:bCs/>
                <w:sz w:val="18"/>
              </w:rPr>
              <w:t>15</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10</w:t>
            </w:r>
          </w:p>
        </w:tc>
        <w:tc>
          <w:tcPr>
            <w:tcW w:w="1876" w:type="dxa"/>
          </w:tcPr>
          <w:p w:rsidR="001D0F17" w:rsidRPr="00811ACE" w:rsidRDefault="001D0F17" w:rsidP="00D328D3">
            <w:pPr>
              <w:pStyle w:val="210"/>
              <w:ind w:firstLine="0"/>
              <w:rPr>
                <w:rFonts w:cs="Arial"/>
                <w:b/>
                <w:bCs/>
                <w:sz w:val="18"/>
              </w:rPr>
            </w:pPr>
            <w:r w:rsidRPr="00811ACE">
              <w:rPr>
                <w:rFonts w:cs="Arial"/>
                <w:b/>
                <w:bCs/>
                <w:sz w:val="18"/>
              </w:rPr>
              <w:t>с</w:t>
            </w:r>
            <w:proofErr w:type="gramStart"/>
            <w:r w:rsidRPr="00811ACE">
              <w:rPr>
                <w:rFonts w:cs="Arial"/>
                <w:b/>
                <w:bCs/>
                <w:sz w:val="18"/>
              </w:rPr>
              <w:t>.Т</w:t>
            </w:r>
            <w:proofErr w:type="gramEnd"/>
            <w:r w:rsidRPr="00811ACE">
              <w:rPr>
                <w:rFonts w:cs="Arial"/>
                <w:b/>
                <w:bCs/>
                <w:sz w:val="18"/>
              </w:rPr>
              <w:t>епляки</w:t>
            </w:r>
          </w:p>
        </w:tc>
        <w:tc>
          <w:tcPr>
            <w:tcW w:w="1434" w:type="dxa"/>
          </w:tcPr>
          <w:p w:rsidR="001D0F17" w:rsidRPr="00811ACE" w:rsidRDefault="001D0F17" w:rsidP="00D328D3">
            <w:pPr>
              <w:pStyle w:val="210"/>
              <w:ind w:firstLine="0"/>
              <w:rPr>
                <w:rFonts w:cs="Arial"/>
                <w:b/>
                <w:bCs/>
                <w:sz w:val="18"/>
              </w:rPr>
            </w:pPr>
            <w:proofErr w:type="spellStart"/>
            <w:r w:rsidRPr="00811ACE">
              <w:rPr>
                <w:rFonts w:cs="Arial"/>
                <w:b/>
                <w:bCs/>
                <w:sz w:val="18"/>
              </w:rPr>
              <w:t>р</w:t>
            </w:r>
            <w:proofErr w:type="gramStart"/>
            <w:r w:rsidRPr="00811ACE">
              <w:rPr>
                <w:rFonts w:cs="Arial"/>
                <w:b/>
                <w:bCs/>
                <w:sz w:val="18"/>
              </w:rPr>
              <w:t>.А</w:t>
            </w:r>
            <w:proofErr w:type="gramEnd"/>
            <w:r w:rsidRPr="00811ACE">
              <w:rPr>
                <w:rFonts w:cs="Arial"/>
                <w:b/>
                <w:bCs/>
                <w:sz w:val="18"/>
              </w:rPr>
              <w:t>савка</w:t>
            </w:r>
            <w:proofErr w:type="spellEnd"/>
          </w:p>
        </w:tc>
        <w:tc>
          <w:tcPr>
            <w:tcW w:w="992" w:type="dxa"/>
          </w:tcPr>
          <w:p w:rsidR="001D0F17" w:rsidRPr="00811ACE" w:rsidRDefault="001D0F17" w:rsidP="00D328D3">
            <w:pPr>
              <w:pStyle w:val="210"/>
              <w:ind w:firstLine="0"/>
              <w:jc w:val="center"/>
              <w:rPr>
                <w:rFonts w:cs="Arial"/>
                <w:b/>
                <w:bCs/>
                <w:sz w:val="18"/>
              </w:rPr>
            </w:pPr>
            <w:r w:rsidRPr="00811ACE">
              <w:rPr>
                <w:rFonts w:cs="Arial"/>
                <w:b/>
                <w:bCs/>
                <w:sz w:val="18"/>
              </w:rPr>
              <w:t>1988</w:t>
            </w:r>
          </w:p>
        </w:tc>
        <w:tc>
          <w:tcPr>
            <w:tcW w:w="851" w:type="dxa"/>
          </w:tcPr>
          <w:p w:rsidR="001D0F17" w:rsidRPr="00811ACE" w:rsidRDefault="001D0F17" w:rsidP="00D328D3">
            <w:pPr>
              <w:pStyle w:val="210"/>
              <w:ind w:firstLine="0"/>
              <w:jc w:val="center"/>
              <w:rPr>
                <w:rFonts w:cs="Arial"/>
                <w:b/>
                <w:bCs/>
                <w:sz w:val="18"/>
              </w:rPr>
            </w:pPr>
            <w:r w:rsidRPr="00811ACE">
              <w:rPr>
                <w:rFonts w:cs="Arial"/>
                <w:b/>
                <w:bCs/>
                <w:sz w:val="18"/>
              </w:rPr>
              <w:t>300</w:t>
            </w:r>
          </w:p>
        </w:tc>
        <w:tc>
          <w:tcPr>
            <w:tcW w:w="850" w:type="dxa"/>
          </w:tcPr>
          <w:p w:rsidR="001D0F17" w:rsidRPr="00811ACE" w:rsidRDefault="001D0F17" w:rsidP="00D328D3">
            <w:pPr>
              <w:pStyle w:val="210"/>
              <w:ind w:firstLine="0"/>
              <w:jc w:val="center"/>
              <w:rPr>
                <w:rFonts w:cs="Arial"/>
                <w:b/>
                <w:bCs/>
                <w:sz w:val="18"/>
              </w:rPr>
            </w:pPr>
            <w:r w:rsidRPr="00811ACE">
              <w:rPr>
                <w:rFonts w:cs="Arial"/>
                <w:b/>
                <w:bCs/>
                <w:sz w:val="18"/>
              </w:rPr>
              <w:t>11</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IV</w:t>
            </w:r>
          </w:p>
        </w:tc>
      </w:tr>
      <w:tr w:rsidR="001D0F17" w:rsidRPr="00811ACE" w:rsidTr="001D0F17">
        <w:tc>
          <w:tcPr>
            <w:tcW w:w="484" w:type="dxa"/>
          </w:tcPr>
          <w:p w:rsidR="001D0F17" w:rsidRPr="00811ACE" w:rsidRDefault="001D0F17" w:rsidP="00D328D3">
            <w:pPr>
              <w:pStyle w:val="210"/>
              <w:ind w:firstLine="0"/>
              <w:rPr>
                <w:rFonts w:cs="Arial"/>
                <w:b/>
                <w:bCs/>
                <w:sz w:val="18"/>
              </w:rPr>
            </w:pPr>
            <w:r w:rsidRPr="00811ACE">
              <w:rPr>
                <w:rFonts w:cs="Arial"/>
                <w:b/>
                <w:bCs/>
                <w:sz w:val="18"/>
              </w:rPr>
              <w:t>11</w:t>
            </w:r>
          </w:p>
        </w:tc>
        <w:tc>
          <w:tcPr>
            <w:tcW w:w="1876" w:type="dxa"/>
          </w:tcPr>
          <w:p w:rsidR="001D0F17" w:rsidRPr="00811ACE" w:rsidRDefault="001D0F17" w:rsidP="00D328D3">
            <w:pPr>
              <w:pStyle w:val="210"/>
              <w:ind w:firstLine="0"/>
              <w:rPr>
                <w:rFonts w:cs="Arial"/>
                <w:b/>
                <w:bCs/>
                <w:sz w:val="18"/>
              </w:rPr>
            </w:pPr>
            <w:proofErr w:type="spellStart"/>
            <w:r w:rsidRPr="00811ACE">
              <w:rPr>
                <w:rFonts w:cs="Arial"/>
                <w:b/>
                <w:bCs/>
                <w:sz w:val="18"/>
              </w:rPr>
              <w:t>д</w:t>
            </w:r>
            <w:proofErr w:type="gramStart"/>
            <w:r w:rsidRPr="00811ACE">
              <w:rPr>
                <w:rFonts w:cs="Arial"/>
                <w:b/>
                <w:bCs/>
                <w:sz w:val="18"/>
              </w:rPr>
              <w:t>.М</w:t>
            </w:r>
            <w:proofErr w:type="gramEnd"/>
            <w:r w:rsidRPr="00811ACE">
              <w:rPr>
                <w:rFonts w:cs="Arial"/>
                <w:b/>
                <w:bCs/>
                <w:sz w:val="18"/>
              </w:rPr>
              <w:t>инлино</w:t>
            </w:r>
            <w:proofErr w:type="spellEnd"/>
          </w:p>
        </w:tc>
        <w:tc>
          <w:tcPr>
            <w:tcW w:w="1434" w:type="dxa"/>
          </w:tcPr>
          <w:p w:rsidR="001D0F17" w:rsidRPr="00811ACE" w:rsidRDefault="001D0F17" w:rsidP="00D328D3">
            <w:pPr>
              <w:pStyle w:val="210"/>
              <w:ind w:firstLine="0"/>
              <w:rPr>
                <w:rFonts w:cs="Arial"/>
                <w:b/>
                <w:bCs/>
                <w:sz w:val="18"/>
              </w:rPr>
            </w:pPr>
            <w:r w:rsidRPr="00811ACE">
              <w:rPr>
                <w:rFonts w:cs="Arial"/>
                <w:b/>
                <w:bCs/>
                <w:sz w:val="18"/>
              </w:rPr>
              <w:t>р</w:t>
            </w:r>
            <w:proofErr w:type="gramStart"/>
            <w:r w:rsidRPr="00811ACE">
              <w:rPr>
                <w:rFonts w:cs="Arial"/>
                <w:b/>
                <w:bCs/>
                <w:sz w:val="18"/>
              </w:rPr>
              <w:t>.А</w:t>
            </w:r>
            <w:proofErr w:type="gramEnd"/>
            <w:r w:rsidRPr="00811ACE">
              <w:rPr>
                <w:rFonts w:cs="Arial"/>
                <w:b/>
                <w:bCs/>
                <w:sz w:val="18"/>
              </w:rPr>
              <w:t>паша</w:t>
            </w:r>
          </w:p>
        </w:tc>
        <w:tc>
          <w:tcPr>
            <w:tcW w:w="992" w:type="dxa"/>
          </w:tcPr>
          <w:p w:rsidR="001D0F17" w:rsidRPr="00811ACE" w:rsidRDefault="001D0F17" w:rsidP="00D328D3">
            <w:pPr>
              <w:pStyle w:val="210"/>
              <w:ind w:firstLine="0"/>
              <w:jc w:val="center"/>
              <w:rPr>
                <w:rFonts w:cs="Arial"/>
                <w:b/>
                <w:bCs/>
                <w:sz w:val="18"/>
              </w:rPr>
            </w:pPr>
            <w:r w:rsidRPr="00811ACE">
              <w:rPr>
                <w:rFonts w:cs="Arial"/>
                <w:b/>
                <w:bCs/>
                <w:sz w:val="18"/>
              </w:rPr>
              <w:t>2003</w:t>
            </w:r>
          </w:p>
        </w:tc>
        <w:tc>
          <w:tcPr>
            <w:tcW w:w="851" w:type="dxa"/>
          </w:tcPr>
          <w:p w:rsidR="001D0F17" w:rsidRPr="00811ACE" w:rsidRDefault="001D0F17" w:rsidP="00D328D3">
            <w:pPr>
              <w:pStyle w:val="210"/>
              <w:ind w:firstLine="0"/>
              <w:jc w:val="center"/>
              <w:rPr>
                <w:rFonts w:cs="Arial"/>
                <w:b/>
                <w:bCs/>
                <w:sz w:val="18"/>
              </w:rPr>
            </w:pPr>
            <w:r w:rsidRPr="00811ACE">
              <w:rPr>
                <w:rFonts w:cs="Arial"/>
                <w:b/>
                <w:bCs/>
                <w:sz w:val="18"/>
              </w:rPr>
              <w:t>300</w:t>
            </w:r>
          </w:p>
        </w:tc>
        <w:tc>
          <w:tcPr>
            <w:tcW w:w="850" w:type="dxa"/>
          </w:tcPr>
          <w:p w:rsidR="001D0F17" w:rsidRPr="00811ACE" w:rsidRDefault="001D0F17" w:rsidP="00D328D3">
            <w:pPr>
              <w:pStyle w:val="210"/>
              <w:ind w:firstLine="0"/>
              <w:jc w:val="center"/>
              <w:rPr>
                <w:rFonts w:cs="Arial"/>
                <w:b/>
                <w:bCs/>
                <w:sz w:val="18"/>
              </w:rPr>
            </w:pPr>
            <w:r w:rsidRPr="00811ACE">
              <w:rPr>
                <w:rFonts w:cs="Arial"/>
                <w:b/>
                <w:bCs/>
                <w:sz w:val="18"/>
              </w:rPr>
              <w:t>11</w:t>
            </w:r>
          </w:p>
        </w:tc>
        <w:tc>
          <w:tcPr>
            <w:tcW w:w="2268" w:type="dxa"/>
          </w:tcPr>
          <w:p w:rsidR="001D0F17" w:rsidRPr="00811ACE" w:rsidRDefault="001D0F17" w:rsidP="00D328D3">
            <w:pPr>
              <w:pStyle w:val="210"/>
              <w:ind w:firstLine="0"/>
              <w:jc w:val="center"/>
              <w:rPr>
                <w:rFonts w:cs="Arial"/>
                <w:b/>
                <w:bCs/>
                <w:sz w:val="18"/>
              </w:rPr>
            </w:pPr>
            <w:r w:rsidRPr="00811ACE">
              <w:rPr>
                <w:rFonts w:cs="Arial"/>
                <w:b/>
                <w:bCs/>
                <w:sz w:val="18"/>
              </w:rPr>
              <w:t xml:space="preserve">на территории МР </w:t>
            </w:r>
            <w:proofErr w:type="spellStart"/>
            <w:r w:rsidRPr="00811ACE">
              <w:rPr>
                <w:rFonts w:cs="Arial"/>
                <w:b/>
                <w:bCs/>
                <w:sz w:val="18"/>
              </w:rPr>
              <w:t>Бураевский</w:t>
            </w:r>
            <w:proofErr w:type="spellEnd"/>
            <w:r w:rsidRPr="00811ACE">
              <w:rPr>
                <w:rFonts w:cs="Arial"/>
                <w:b/>
                <w:bCs/>
                <w:sz w:val="18"/>
              </w:rPr>
              <w:t xml:space="preserve"> район РБ</w:t>
            </w:r>
          </w:p>
        </w:tc>
        <w:tc>
          <w:tcPr>
            <w:tcW w:w="1134" w:type="dxa"/>
          </w:tcPr>
          <w:p w:rsidR="001D0F17" w:rsidRPr="00811ACE" w:rsidRDefault="001D0F17" w:rsidP="00D328D3">
            <w:pPr>
              <w:pStyle w:val="210"/>
              <w:ind w:firstLine="0"/>
              <w:jc w:val="center"/>
              <w:rPr>
                <w:rFonts w:cs="Arial"/>
                <w:b/>
                <w:bCs/>
                <w:sz w:val="18"/>
                <w:lang w:val="en-US"/>
              </w:rPr>
            </w:pPr>
            <w:r w:rsidRPr="00811ACE">
              <w:rPr>
                <w:rFonts w:cs="Arial"/>
                <w:b/>
                <w:bCs/>
                <w:sz w:val="18"/>
                <w:lang w:val="en-US"/>
              </w:rPr>
              <w:t>III</w:t>
            </w:r>
          </w:p>
        </w:tc>
      </w:tr>
    </w:tbl>
    <w:p w:rsidR="00533FD3" w:rsidRPr="004D28C0" w:rsidRDefault="00533FD3" w:rsidP="001D0F17">
      <w:pPr>
        <w:shd w:val="clear" w:color="auto" w:fill="FFFFFF"/>
        <w:autoSpaceDE w:val="0"/>
        <w:autoSpaceDN w:val="0"/>
        <w:adjustRightInd w:val="0"/>
        <w:rPr>
          <w:rFonts w:cs="Arial"/>
          <w:color w:val="FF0000"/>
          <w:sz w:val="24"/>
        </w:rPr>
      </w:pPr>
    </w:p>
    <w:p w:rsidR="00BE55AA" w:rsidRPr="008F1C19" w:rsidRDefault="00BE55AA" w:rsidP="00BE55AA">
      <w:pPr>
        <w:ind w:firstLine="567"/>
        <w:rPr>
          <w:rFonts w:cs="Arial"/>
          <w:b/>
          <w:sz w:val="24"/>
        </w:rPr>
      </w:pPr>
      <w:r w:rsidRPr="008F1C19">
        <w:rPr>
          <w:rFonts w:cs="Arial"/>
          <w:b/>
          <w:sz w:val="24"/>
        </w:rPr>
        <w:t>2.</w:t>
      </w:r>
      <w:r w:rsidR="002A6D72" w:rsidRPr="008F1C19">
        <w:rPr>
          <w:rFonts w:cs="Arial"/>
          <w:b/>
          <w:sz w:val="24"/>
        </w:rPr>
        <w:t>4</w:t>
      </w:r>
      <w:r w:rsidRPr="008F1C19">
        <w:rPr>
          <w:rFonts w:cs="Arial"/>
          <w:b/>
          <w:sz w:val="24"/>
        </w:rPr>
        <w:t xml:space="preserve">. </w:t>
      </w:r>
      <w:r w:rsidR="005D35F3" w:rsidRPr="008F1C19">
        <w:rPr>
          <w:rFonts w:cs="Arial"/>
          <w:b/>
          <w:sz w:val="24"/>
        </w:rPr>
        <w:t>Особо охраняемые природные те</w:t>
      </w:r>
      <w:r w:rsidR="002A6D72" w:rsidRPr="008F1C19">
        <w:rPr>
          <w:rFonts w:cs="Arial"/>
          <w:b/>
          <w:sz w:val="24"/>
        </w:rPr>
        <w:t>р</w:t>
      </w:r>
      <w:r w:rsidR="005D35F3" w:rsidRPr="008F1C19">
        <w:rPr>
          <w:rFonts w:cs="Arial"/>
          <w:b/>
          <w:sz w:val="24"/>
        </w:rPr>
        <w:t>р</w:t>
      </w:r>
      <w:r w:rsidR="002A6D72" w:rsidRPr="008F1C19">
        <w:rPr>
          <w:rFonts w:cs="Arial"/>
          <w:b/>
          <w:sz w:val="24"/>
        </w:rPr>
        <w:t>итории</w:t>
      </w:r>
      <w:r w:rsidRPr="008F1C19">
        <w:rPr>
          <w:rFonts w:cs="Arial"/>
          <w:b/>
          <w:sz w:val="24"/>
        </w:rPr>
        <w:t>.</w:t>
      </w:r>
      <w:r w:rsidR="005D35F3" w:rsidRPr="008F1C19">
        <w:rPr>
          <w:rFonts w:cs="Arial"/>
          <w:b/>
          <w:sz w:val="24"/>
        </w:rPr>
        <w:t xml:space="preserve"> </w:t>
      </w:r>
    </w:p>
    <w:p w:rsidR="002A6D72" w:rsidRPr="008F1C19" w:rsidRDefault="002A6D72" w:rsidP="00BE55AA">
      <w:pPr>
        <w:ind w:firstLine="567"/>
        <w:rPr>
          <w:rFonts w:cs="Arial"/>
          <w:b/>
          <w:sz w:val="24"/>
        </w:rPr>
      </w:pPr>
    </w:p>
    <w:p w:rsidR="008F1C19" w:rsidRPr="008F1C19" w:rsidRDefault="008F1C19" w:rsidP="008F1C19">
      <w:pPr>
        <w:pStyle w:val="210"/>
        <w:rPr>
          <w:rFonts w:cs="Arial"/>
          <w:sz w:val="24"/>
        </w:rPr>
      </w:pPr>
      <w:r w:rsidRPr="008F1C19">
        <w:rPr>
          <w:rFonts w:cs="Arial"/>
          <w:sz w:val="24"/>
        </w:rPr>
        <w:t>На территории района ООПТ отсутствуют.</w:t>
      </w:r>
    </w:p>
    <w:p w:rsidR="00BE55AA" w:rsidRPr="001D0F17" w:rsidRDefault="00BE55AA" w:rsidP="008B2FA6">
      <w:pPr>
        <w:rPr>
          <w:rFonts w:cs="Arial"/>
          <w:b/>
          <w:sz w:val="24"/>
        </w:rPr>
      </w:pPr>
    </w:p>
    <w:p w:rsidR="001D0F17" w:rsidRPr="001D0F17" w:rsidRDefault="001F0308" w:rsidP="001D0F17">
      <w:pPr>
        <w:ind w:firstLine="567"/>
        <w:rPr>
          <w:rFonts w:cs="Arial"/>
          <w:b/>
          <w:sz w:val="24"/>
        </w:rPr>
      </w:pPr>
      <w:r w:rsidRPr="001D0F17">
        <w:rPr>
          <w:rFonts w:cs="Arial"/>
          <w:b/>
          <w:sz w:val="24"/>
        </w:rPr>
        <w:t>2.</w:t>
      </w:r>
      <w:r w:rsidR="002A6D72" w:rsidRPr="001D0F17">
        <w:rPr>
          <w:rFonts w:cs="Arial"/>
          <w:b/>
          <w:sz w:val="24"/>
        </w:rPr>
        <w:t>5</w:t>
      </w:r>
      <w:r w:rsidRPr="001D0F17">
        <w:rPr>
          <w:rFonts w:cs="Arial"/>
          <w:b/>
          <w:sz w:val="24"/>
        </w:rPr>
        <w:t>. Растительность. Почвы.</w:t>
      </w:r>
    </w:p>
    <w:p w:rsidR="001D0F17" w:rsidRPr="00AE3D57" w:rsidRDefault="001D0F17" w:rsidP="001D0F17">
      <w:pPr>
        <w:pStyle w:val="210"/>
        <w:rPr>
          <w:rFonts w:cs="Arial"/>
          <w:sz w:val="24"/>
        </w:rPr>
      </w:pPr>
      <w:r w:rsidRPr="00AE3D57">
        <w:rPr>
          <w:rFonts w:cs="Arial"/>
          <w:bCs/>
          <w:sz w:val="24"/>
        </w:rPr>
        <w:t>Район находится в лесостепной природной зоне. На севере преобладают:</w:t>
      </w:r>
      <w:r w:rsidRPr="00AE3D57">
        <w:rPr>
          <w:rFonts w:cs="Arial"/>
          <w:b/>
          <w:bCs/>
          <w:sz w:val="24"/>
        </w:rPr>
        <w:t xml:space="preserve"> </w:t>
      </w:r>
      <w:r w:rsidRPr="00AE3D57">
        <w:rPr>
          <w:rFonts w:cs="Arial"/>
          <w:sz w:val="24"/>
        </w:rPr>
        <w:t xml:space="preserve">широколиственные и хвойные леса и луговые степи, на юге распространены </w:t>
      </w:r>
      <w:r w:rsidRPr="00AE3D57">
        <w:rPr>
          <w:rFonts w:cs="Arial"/>
          <w:color w:val="0000FF"/>
          <w:sz w:val="24"/>
        </w:rPr>
        <w:t xml:space="preserve"> </w:t>
      </w:r>
      <w:r w:rsidRPr="00AE3D57">
        <w:rPr>
          <w:rFonts w:cs="Arial"/>
          <w:color w:val="000000"/>
          <w:sz w:val="24"/>
        </w:rPr>
        <w:t>смешанные леса.</w:t>
      </w:r>
      <w:r w:rsidRPr="00AE3D57">
        <w:rPr>
          <w:rFonts w:cs="Arial"/>
          <w:b/>
          <w:bCs/>
          <w:sz w:val="24"/>
        </w:rPr>
        <w:t xml:space="preserve"> </w:t>
      </w:r>
      <w:r w:rsidRPr="00AE3D57">
        <w:rPr>
          <w:rFonts w:cs="Arial"/>
          <w:sz w:val="24"/>
        </w:rPr>
        <w:t>Они состоят из ели и пихты с примесью липы, берёзы, осины и других лиственных пород. Здесь же имеются типчаково-разнотравные луговые степи на чернозёмных почвах.</w:t>
      </w:r>
    </w:p>
    <w:p w:rsidR="001D0F17" w:rsidRPr="00AE3D57" w:rsidRDefault="001D0F17" w:rsidP="001D0F17">
      <w:pPr>
        <w:pStyle w:val="210"/>
        <w:rPr>
          <w:rFonts w:cs="Arial"/>
          <w:color w:val="000000"/>
          <w:sz w:val="24"/>
        </w:rPr>
      </w:pPr>
      <w:r w:rsidRPr="00AE3D57">
        <w:rPr>
          <w:rFonts w:cs="Arial"/>
          <w:color w:val="000000"/>
          <w:sz w:val="24"/>
        </w:rPr>
        <w:t xml:space="preserve">Лесистость района составляет 22,5%. </w:t>
      </w:r>
    </w:p>
    <w:p w:rsidR="001D0F17" w:rsidRPr="00AE3D57" w:rsidRDefault="001D0F17" w:rsidP="001D0F17">
      <w:pPr>
        <w:pStyle w:val="210"/>
        <w:rPr>
          <w:rFonts w:cs="Arial"/>
          <w:color w:val="000000"/>
          <w:sz w:val="24"/>
        </w:rPr>
      </w:pPr>
      <w:r w:rsidRPr="00AE3D57">
        <w:rPr>
          <w:rFonts w:cs="Arial"/>
          <w:color w:val="000000"/>
          <w:sz w:val="24"/>
        </w:rPr>
        <w:t xml:space="preserve">Около </w:t>
      </w:r>
      <w:proofErr w:type="spellStart"/>
      <w:r w:rsidRPr="00AE3D57">
        <w:rPr>
          <w:rFonts w:cs="Arial"/>
          <w:color w:val="000000"/>
          <w:sz w:val="24"/>
        </w:rPr>
        <w:t>д</w:t>
      </w:r>
      <w:proofErr w:type="gramStart"/>
      <w:r w:rsidRPr="00AE3D57">
        <w:rPr>
          <w:rFonts w:cs="Arial"/>
          <w:color w:val="000000"/>
          <w:sz w:val="24"/>
        </w:rPr>
        <w:t>.К</w:t>
      </w:r>
      <w:proofErr w:type="gramEnd"/>
      <w:r w:rsidRPr="00AE3D57">
        <w:rPr>
          <w:rFonts w:cs="Arial"/>
          <w:color w:val="000000"/>
          <w:sz w:val="24"/>
        </w:rPr>
        <w:t>аинлыково</w:t>
      </w:r>
      <w:proofErr w:type="spellEnd"/>
      <w:r w:rsidRPr="00AE3D57">
        <w:rPr>
          <w:rFonts w:cs="Arial"/>
          <w:color w:val="000000"/>
          <w:sz w:val="24"/>
        </w:rPr>
        <w:t xml:space="preserve"> сохранился небольшой по площади (30 га) </w:t>
      </w:r>
      <w:proofErr w:type="spellStart"/>
      <w:r w:rsidRPr="00AE3D57">
        <w:rPr>
          <w:rFonts w:cs="Arial"/>
          <w:color w:val="000000"/>
          <w:sz w:val="24"/>
        </w:rPr>
        <w:t>релик-товый</w:t>
      </w:r>
      <w:proofErr w:type="spellEnd"/>
      <w:r w:rsidRPr="00AE3D57">
        <w:rPr>
          <w:rFonts w:cs="Arial"/>
          <w:color w:val="000000"/>
          <w:sz w:val="24"/>
        </w:rPr>
        <w:t> </w:t>
      </w:r>
      <w:r w:rsidRPr="00AE3D57">
        <w:rPr>
          <w:rFonts w:cs="Arial"/>
          <w:bCs/>
          <w:color w:val="000000"/>
          <w:sz w:val="24"/>
        </w:rPr>
        <w:t>сосновый бор</w:t>
      </w:r>
      <w:r w:rsidRPr="00AE3D57">
        <w:rPr>
          <w:rFonts w:cs="Arial"/>
          <w:color w:val="000000"/>
          <w:sz w:val="24"/>
        </w:rPr>
        <w:t xml:space="preserve">. Это настоящий оазис в степи. Он расположен на берегу речки Гнилой </w:t>
      </w:r>
      <w:proofErr w:type="spellStart"/>
      <w:r w:rsidRPr="00AE3D57">
        <w:rPr>
          <w:rFonts w:cs="Arial"/>
          <w:color w:val="000000"/>
          <w:sz w:val="24"/>
        </w:rPr>
        <w:t>Танып</w:t>
      </w:r>
      <w:proofErr w:type="spellEnd"/>
      <w:r w:rsidRPr="00AE3D57">
        <w:rPr>
          <w:rFonts w:cs="Arial"/>
          <w:color w:val="000000"/>
          <w:sz w:val="24"/>
        </w:rPr>
        <w:t xml:space="preserve">. Могучие сосны возрастом более 100 лет растут разреженно. По </w:t>
      </w:r>
      <w:r w:rsidRPr="00AE3D57">
        <w:rPr>
          <w:rFonts w:cs="Arial"/>
          <w:color w:val="000000"/>
          <w:sz w:val="24"/>
        </w:rPr>
        <w:lastRenderedPageBreak/>
        <w:t xml:space="preserve">своему типу лес можно отнести к бору злаковому, так как в нем преобладают злаки. В середине июля было отмечено 30 видов растений. </w:t>
      </w:r>
      <w:proofErr w:type="gramStart"/>
      <w:r w:rsidRPr="00AE3D57">
        <w:rPr>
          <w:rFonts w:cs="Arial"/>
          <w:color w:val="000000"/>
          <w:sz w:val="24"/>
        </w:rPr>
        <w:t>Очень обилен</w:t>
      </w:r>
      <w:proofErr w:type="gramEnd"/>
      <w:r w:rsidRPr="00AE3D57">
        <w:rPr>
          <w:rFonts w:cs="Arial"/>
          <w:color w:val="000000"/>
          <w:sz w:val="24"/>
        </w:rPr>
        <w:t xml:space="preserve"> в это время костер безостый, который создает фон. Кроме костра в лесу растут и другие злаки — мятлик степной, </w:t>
      </w:r>
      <w:proofErr w:type="spellStart"/>
      <w:r w:rsidRPr="00AE3D57">
        <w:rPr>
          <w:rFonts w:cs="Arial"/>
          <w:color w:val="000000"/>
          <w:sz w:val="24"/>
        </w:rPr>
        <w:t>вейник</w:t>
      </w:r>
      <w:proofErr w:type="spellEnd"/>
      <w:r w:rsidRPr="00AE3D57">
        <w:rPr>
          <w:rFonts w:cs="Arial"/>
          <w:color w:val="000000"/>
          <w:sz w:val="24"/>
        </w:rPr>
        <w:t xml:space="preserve"> наземный. Из бобовых растений здесь </w:t>
      </w:r>
      <w:proofErr w:type="gramStart"/>
      <w:r w:rsidRPr="00AE3D57">
        <w:rPr>
          <w:rFonts w:cs="Arial"/>
          <w:color w:val="000000"/>
          <w:sz w:val="24"/>
        </w:rPr>
        <w:t>отмечены</w:t>
      </w:r>
      <w:proofErr w:type="gramEnd"/>
      <w:r w:rsidRPr="00AE3D57">
        <w:rPr>
          <w:rFonts w:cs="Arial"/>
          <w:color w:val="000000"/>
          <w:sz w:val="24"/>
        </w:rPr>
        <w:t xml:space="preserve"> клевер средний, клевер горный, чина весенняя, горошек мышиный, горошек </w:t>
      </w:r>
      <w:proofErr w:type="spellStart"/>
      <w:r w:rsidRPr="00AE3D57">
        <w:rPr>
          <w:rFonts w:cs="Arial"/>
          <w:color w:val="000000"/>
          <w:sz w:val="24"/>
        </w:rPr>
        <w:t>тонколистный</w:t>
      </w:r>
      <w:proofErr w:type="spellEnd"/>
      <w:r w:rsidRPr="00AE3D57">
        <w:rPr>
          <w:rFonts w:cs="Arial"/>
          <w:color w:val="000000"/>
          <w:sz w:val="24"/>
        </w:rPr>
        <w:t xml:space="preserve">. В </w:t>
      </w:r>
      <w:r w:rsidRPr="00AE3D57">
        <w:rPr>
          <w:rFonts w:cs="Arial"/>
          <w:bCs/>
          <w:color w:val="000000"/>
          <w:sz w:val="24"/>
        </w:rPr>
        <w:t>сосновом бору</w:t>
      </w:r>
      <w:r w:rsidRPr="00AE3D57">
        <w:rPr>
          <w:rFonts w:cs="Arial"/>
          <w:color w:val="000000"/>
          <w:sz w:val="24"/>
        </w:rPr>
        <w:t xml:space="preserve"> много земляники лесной, имеется и костяника. </w:t>
      </w:r>
    </w:p>
    <w:p w:rsidR="001D0F17" w:rsidRPr="00AE3D57" w:rsidRDefault="001D0F17" w:rsidP="001D0F17">
      <w:pPr>
        <w:pStyle w:val="210"/>
        <w:rPr>
          <w:rFonts w:cs="Arial"/>
          <w:color w:val="000000"/>
          <w:sz w:val="24"/>
        </w:rPr>
      </w:pPr>
      <w:r w:rsidRPr="00AE3D57">
        <w:rPr>
          <w:rFonts w:cs="Arial"/>
          <w:color w:val="000000"/>
          <w:sz w:val="24"/>
        </w:rPr>
        <w:t xml:space="preserve">Несмотря на то, что эти насаждения находятся в степи, в них обнаружено значительное количество видов, характерных для лесной зоны, — пиретрум щитковый, ракитник русский, золотарник золотая розга, тысячелистник обыкновенный, буквица лекарственная, ястребинка зонтичная. Проникли в леей </w:t>
      </w:r>
      <w:proofErr w:type="gramStart"/>
      <w:r w:rsidRPr="00AE3D57">
        <w:rPr>
          <w:rFonts w:cs="Arial"/>
          <w:color w:val="000000"/>
          <w:sz w:val="24"/>
        </w:rPr>
        <w:t>сорные</w:t>
      </w:r>
      <w:proofErr w:type="gramEnd"/>
      <w:r w:rsidRPr="00AE3D57">
        <w:rPr>
          <w:rFonts w:cs="Arial"/>
          <w:color w:val="000000"/>
          <w:sz w:val="24"/>
        </w:rPr>
        <w:t xml:space="preserve"> виды—льнянка обыкновенная, полынь горькая, икотник серо-зеленый, подорожник средний. Имеются в лесу и другие виды из разнотравья — крестовник луговой, лапчатка серебристая, герань луговая, девясил британский, фиалка собачья, пазник крапчатый, </w:t>
      </w:r>
      <w:proofErr w:type="spellStart"/>
      <w:r w:rsidRPr="00AE3D57">
        <w:rPr>
          <w:rFonts w:cs="Arial"/>
          <w:color w:val="000000"/>
          <w:sz w:val="24"/>
        </w:rPr>
        <w:t>василистник</w:t>
      </w:r>
      <w:proofErr w:type="spellEnd"/>
      <w:r w:rsidRPr="00AE3D57">
        <w:rPr>
          <w:rFonts w:cs="Arial"/>
          <w:color w:val="000000"/>
          <w:sz w:val="24"/>
        </w:rPr>
        <w:t xml:space="preserve"> желтый. </w:t>
      </w:r>
    </w:p>
    <w:p w:rsidR="001D0F17" w:rsidRPr="00AE3D57" w:rsidRDefault="001D0F17" w:rsidP="001D0F17">
      <w:pPr>
        <w:pStyle w:val="210"/>
        <w:rPr>
          <w:rFonts w:cs="Arial"/>
          <w:color w:val="000000"/>
          <w:sz w:val="24"/>
        </w:rPr>
      </w:pPr>
      <w:r w:rsidRPr="00AE3D57">
        <w:rPr>
          <w:rFonts w:cs="Arial"/>
          <w:color w:val="000000"/>
          <w:sz w:val="24"/>
        </w:rPr>
        <w:t xml:space="preserve">На опушке леса местами </w:t>
      </w:r>
      <w:proofErr w:type="gramStart"/>
      <w:r w:rsidRPr="00AE3D57">
        <w:rPr>
          <w:rFonts w:cs="Arial"/>
          <w:color w:val="000000"/>
          <w:sz w:val="24"/>
        </w:rPr>
        <w:t>весьма обилен</w:t>
      </w:r>
      <w:proofErr w:type="gramEnd"/>
      <w:r w:rsidRPr="00AE3D57">
        <w:rPr>
          <w:rFonts w:cs="Arial"/>
          <w:color w:val="000000"/>
          <w:sz w:val="24"/>
        </w:rPr>
        <w:t xml:space="preserve"> клевер пашенный. Во влажные годы можно собрать и грибов — масляник зернистый, рыжик сосновый, подгруздок черный, сыроежка ломкая красная и др. </w:t>
      </w:r>
    </w:p>
    <w:p w:rsidR="001D0F17" w:rsidRDefault="001D0F17" w:rsidP="001D0F17">
      <w:pPr>
        <w:pStyle w:val="210"/>
        <w:rPr>
          <w:rFonts w:cs="Arial"/>
          <w:color w:val="000000"/>
          <w:sz w:val="24"/>
        </w:rPr>
      </w:pPr>
      <w:r w:rsidRPr="00AE3D57">
        <w:rPr>
          <w:rFonts w:cs="Arial"/>
          <w:color w:val="000000"/>
          <w:sz w:val="24"/>
        </w:rPr>
        <w:t xml:space="preserve">Встречаются представители животного мира - ящерица прыткая, травяная лягушка. На цветущих растениях </w:t>
      </w:r>
      <w:proofErr w:type="gramStart"/>
      <w:r w:rsidRPr="00AE3D57">
        <w:rPr>
          <w:rFonts w:cs="Arial"/>
          <w:color w:val="000000"/>
          <w:sz w:val="24"/>
        </w:rPr>
        <w:t>обычны</w:t>
      </w:r>
      <w:proofErr w:type="gramEnd"/>
      <w:r w:rsidRPr="00AE3D57">
        <w:rPr>
          <w:rFonts w:cs="Arial"/>
          <w:color w:val="000000"/>
          <w:sz w:val="24"/>
        </w:rPr>
        <w:t xml:space="preserve"> бабочка-репейница, дневной павлиний глаз, крапивница. Вылавливали здесь и махаона, глазчатого бражника. Из птиц </w:t>
      </w:r>
      <w:proofErr w:type="gramStart"/>
      <w:r w:rsidRPr="00AE3D57">
        <w:rPr>
          <w:rFonts w:cs="Arial"/>
          <w:color w:val="000000"/>
          <w:sz w:val="24"/>
        </w:rPr>
        <w:t>отмечены</w:t>
      </w:r>
      <w:proofErr w:type="gramEnd"/>
      <w:r w:rsidRPr="00AE3D57">
        <w:rPr>
          <w:rFonts w:cs="Arial"/>
          <w:color w:val="000000"/>
          <w:sz w:val="24"/>
        </w:rPr>
        <w:t xml:space="preserve"> — большой пестрый дятел, синица большая, поползень обыкновенный. На высокой сосне обнаружено гнездо канюка. Реликтовый сосновый бор, к сожалению, еще очень захламлен. Здесь нередко, видимо, пасется и скот. </w:t>
      </w:r>
    </w:p>
    <w:p w:rsidR="001D0F17" w:rsidRPr="00AE3D57" w:rsidRDefault="001D0F17" w:rsidP="001D0F17">
      <w:pPr>
        <w:ind w:firstLine="567"/>
        <w:jc w:val="both"/>
        <w:rPr>
          <w:rFonts w:cs="Arial"/>
          <w:sz w:val="24"/>
        </w:rPr>
      </w:pPr>
      <w:r w:rsidRPr="00AE3D57">
        <w:rPr>
          <w:rFonts w:cs="Arial"/>
          <w:sz w:val="24"/>
        </w:rPr>
        <w:t xml:space="preserve">Леса в </w:t>
      </w:r>
      <w:proofErr w:type="spellStart"/>
      <w:r w:rsidRPr="00AE3D57">
        <w:rPr>
          <w:rFonts w:cs="Arial"/>
          <w:sz w:val="24"/>
        </w:rPr>
        <w:t>Бураевском</w:t>
      </w:r>
      <w:proofErr w:type="spellEnd"/>
      <w:r w:rsidRPr="00AE3D57">
        <w:rPr>
          <w:rFonts w:cs="Arial"/>
          <w:sz w:val="24"/>
        </w:rPr>
        <w:t xml:space="preserve"> районе относятся к Бирскому лесничеству. </w:t>
      </w:r>
    </w:p>
    <w:p w:rsidR="001D0F17" w:rsidRPr="00AE3D57" w:rsidRDefault="001D0F17" w:rsidP="001D0F17">
      <w:pPr>
        <w:ind w:firstLine="567"/>
        <w:jc w:val="both"/>
        <w:rPr>
          <w:sz w:val="24"/>
        </w:rPr>
      </w:pPr>
      <w:r w:rsidRPr="00AE3D57">
        <w:rPr>
          <w:sz w:val="24"/>
        </w:rPr>
        <w:t xml:space="preserve">Бирское  лесничество Министерства лесного хозяйства Республики </w:t>
      </w:r>
      <w:proofErr w:type="spellStart"/>
      <w:proofErr w:type="gramStart"/>
      <w:r w:rsidRPr="00AE3D57">
        <w:rPr>
          <w:sz w:val="24"/>
        </w:rPr>
        <w:t>Башкорто-стан</w:t>
      </w:r>
      <w:proofErr w:type="spellEnd"/>
      <w:proofErr w:type="gramEnd"/>
      <w:r w:rsidRPr="00AE3D57">
        <w:rPr>
          <w:sz w:val="24"/>
        </w:rPr>
        <w:t xml:space="preserve"> расположено в северо-западной части республики на территории пяти административных районов – </w:t>
      </w:r>
      <w:proofErr w:type="spellStart"/>
      <w:r w:rsidRPr="00AE3D57">
        <w:rPr>
          <w:sz w:val="24"/>
        </w:rPr>
        <w:t>Бураевского</w:t>
      </w:r>
      <w:proofErr w:type="spellEnd"/>
      <w:r w:rsidRPr="00AE3D57">
        <w:rPr>
          <w:sz w:val="24"/>
        </w:rPr>
        <w:t xml:space="preserve">, </w:t>
      </w:r>
      <w:proofErr w:type="spellStart"/>
      <w:r w:rsidRPr="00AE3D57">
        <w:rPr>
          <w:sz w:val="24"/>
        </w:rPr>
        <w:t>Мишкинского</w:t>
      </w:r>
      <w:proofErr w:type="spellEnd"/>
      <w:r w:rsidRPr="00AE3D57">
        <w:rPr>
          <w:sz w:val="24"/>
        </w:rPr>
        <w:t>, Бирского и Дюртюлинского и г. Бирска.</w:t>
      </w:r>
    </w:p>
    <w:p w:rsidR="001D0F17" w:rsidRPr="00AE3D57" w:rsidRDefault="001D0F17" w:rsidP="001D0F17">
      <w:pPr>
        <w:ind w:firstLine="708"/>
        <w:jc w:val="both"/>
        <w:rPr>
          <w:sz w:val="24"/>
        </w:rPr>
      </w:pPr>
      <w:r w:rsidRPr="00AE3D57">
        <w:rPr>
          <w:sz w:val="24"/>
        </w:rPr>
        <w:t xml:space="preserve">Протяженность лесных массивов с севера на юг – </w:t>
      </w:r>
      <w:smartTag w:uri="urn:schemas-microsoft-com:office:smarttags" w:element="metricconverter">
        <w:smartTagPr>
          <w:attr w:name="ProductID" w:val="105 км"/>
        </w:smartTagPr>
        <w:r w:rsidRPr="00AE3D57">
          <w:rPr>
            <w:sz w:val="24"/>
          </w:rPr>
          <w:t>105 км</w:t>
        </w:r>
      </w:smartTag>
      <w:r w:rsidRPr="00AE3D57">
        <w:rPr>
          <w:sz w:val="24"/>
        </w:rPr>
        <w:t>, с востока на запад – 117 км, площадью 29,5 кв.км.</w:t>
      </w:r>
    </w:p>
    <w:p w:rsidR="001D0F17" w:rsidRPr="00AE3D57" w:rsidRDefault="001D0F17" w:rsidP="001D0F17">
      <w:pPr>
        <w:ind w:firstLine="708"/>
        <w:jc w:val="both"/>
        <w:rPr>
          <w:sz w:val="24"/>
        </w:rPr>
      </w:pPr>
      <w:r w:rsidRPr="00AE3D57">
        <w:rPr>
          <w:sz w:val="24"/>
        </w:rPr>
        <w:t xml:space="preserve">На севере лесничество граничит с </w:t>
      </w:r>
      <w:proofErr w:type="spellStart"/>
      <w:r w:rsidRPr="00AE3D57">
        <w:rPr>
          <w:sz w:val="24"/>
        </w:rPr>
        <w:t>Янаульским</w:t>
      </w:r>
      <w:proofErr w:type="spellEnd"/>
      <w:r w:rsidRPr="00AE3D57">
        <w:rPr>
          <w:sz w:val="24"/>
        </w:rPr>
        <w:t xml:space="preserve">, на </w:t>
      </w:r>
      <w:proofErr w:type="spellStart"/>
      <w:r w:rsidRPr="00AE3D57">
        <w:rPr>
          <w:sz w:val="24"/>
        </w:rPr>
        <w:t>северо</w:t>
      </w:r>
      <w:proofErr w:type="spellEnd"/>
      <w:r w:rsidRPr="00AE3D57">
        <w:rPr>
          <w:sz w:val="24"/>
        </w:rPr>
        <w:t xml:space="preserve">- востоке - с </w:t>
      </w:r>
      <w:proofErr w:type="spellStart"/>
      <w:r w:rsidRPr="00AE3D57">
        <w:rPr>
          <w:sz w:val="24"/>
        </w:rPr>
        <w:t>Аскинским</w:t>
      </w:r>
      <w:proofErr w:type="spellEnd"/>
      <w:r w:rsidRPr="00AE3D57">
        <w:rPr>
          <w:sz w:val="24"/>
        </w:rPr>
        <w:t xml:space="preserve">, на юго-западе и западе - с </w:t>
      </w:r>
      <w:proofErr w:type="spellStart"/>
      <w:r w:rsidRPr="00AE3D57">
        <w:rPr>
          <w:sz w:val="24"/>
        </w:rPr>
        <w:t>Дюртюлинским</w:t>
      </w:r>
      <w:proofErr w:type="spellEnd"/>
      <w:r w:rsidRPr="00AE3D57">
        <w:rPr>
          <w:sz w:val="24"/>
        </w:rPr>
        <w:t xml:space="preserve"> лесничествами.</w:t>
      </w:r>
    </w:p>
    <w:p w:rsidR="001D0F17" w:rsidRPr="00AE3D57" w:rsidRDefault="001D0F17" w:rsidP="001D0F17">
      <w:pPr>
        <w:ind w:firstLine="567"/>
        <w:jc w:val="both"/>
        <w:rPr>
          <w:rFonts w:cs="Arial"/>
          <w:sz w:val="24"/>
        </w:rPr>
      </w:pPr>
      <w:r w:rsidRPr="00AE3D57">
        <w:rPr>
          <w:rFonts w:cs="Arial"/>
          <w:sz w:val="24"/>
        </w:rPr>
        <w:t>По целевому назначению леса в районе подразделяются: леса, выполняющие функции защиты природных и иных объектов; ценные леса.</w:t>
      </w:r>
    </w:p>
    <w:p w:rsidR="001D0F17" w:rsidRPr="001D0F17" w:rsidRDefault="001D0F17" w:rsidP="001D0F17">
      <w:pPr>
        <w:spacing w:after="80"/>
        <w:ind w:firstLine="567"/>
        <w:jc w:val="both"/>
        <w:rPr>
          <w:rFonts w:cs="Arial"/>
          <w:sz w:val="24"/>
        </w:rPr>
      </w:pPr>
      <w:r w:rsidRPr="00AE3D57">
        <w:rPr>
          <w:rFonts w:cs="Arial"/>
          <w:sz w:val="24"/>
        </w:rPr>
        <w:t xml:space="preserve">Леса </w:t>
      </w:r>
      <w:proofErr w:type="spellStart"/>
      <w:r w:rsidRPr="00AE3D57">
        <w:rPr>
          <w:rFonts w:cs="Arial"/>
          <w:sz w:val="24"/>
        </w:rPr>
        <w:t>колочные-дубовые</w:t>
      </w:r>
      <w:proofErr w:type="spellEnd"/>
      <w:r w:rsidRPr="00AE3D57">
        <w:rPr>
          <w:rFonts w:cs="Arial"/>
          <w:sz w:val="24"/>
        </w:rPr>
        <w:t>, березовые, липовые и осиновые.</w:t>
      </w:r>
    </w:p>
    <w:p w:rsidR="001D0F17" w:rsidRPr="00AE3D57" w:rsidRDefault="001D0F17" w:rsidP="001D0F17">
      <w:pPr>
        <w:ind w:firstLine="567"/>
        <w:rPr>
          <w:rFonts w:cs="Arial"/>
          <w:color w:val="000000"/>
          <w:sz w:val="24"/>
        </w:rPr>
      </w:pPr>
      <w:r w:rsidRPr="00AE3D57">
        <w:rPr>
          <w:rFonts w:cs="Arial"/>
          <w:color w:val="000000"/>
          <w:sz w:val="24"/>
        </w:rPr>
        <w:t xml:space="preserve">Основной фон почвенного покрова сложен из осадочных горных пород. Северная часть стоит из образований пермского периода (гипс, </w:t>
      </w:r>
      <w:proofErr w:type="spellStart"/>
      <w:r w:rsidRPr="00AE3D57">
        <w:rPr>
          <w:rFonts w:cs="Arial"/>
          <w:color w:val="000000"/>
          <w:sz w:val="24"/>
        </w:rPr>
        <w:t>мергел</w:t>
      </w:r>
      <w:proofErr w:type="spellEnd"/>
      <w:r w:rsidRPr="00AE3D57">
        <w:rPr>
          <w:rFonts w:cs="Arial"/>
          <w:color w:val="000000"/>
          <w:sz w:val="24"/>
        </w:rPr>
        <w:t xml:space="preserve">, глина, известняк и др. Южная часть – из </w:t>
      </w:r>
      <w:proofErr w:type="spellStart"/>
      <w:r w:rsidRPr="00AE3D57">
        <w:rPr>
          <w:rFonts w:cs="Arial"/>
          <w:color w:val="000000"/>
          <w:sz w:val="24"/>
        </w:rPr>
        <w:t>неогенных</w:t>
      </w:r>
      <w:proofErr w:type="spellEnd"/>
      <w:r w:rsidRPr="00AE3D57">
        <w:rPr>
          <w:rFonts w:cs="Arial"/>
          <w:color w:val="000000"/>
          <w:sz w:val="24"/>
        </w:rPr>
        <w:t xml:space="preserve"> камней и песков.</w:t>
      </w:r>
    </w:p>
    <w:p w:rsidR="000B19DC" w:rsidRPr="001D0F17" w:rsidRDefault="001D0F17" w:rsidP="001D0F17">
      <w:pPr>
        <w:ind w:firstLine="567"/>
        <w:jc w:val="both"/>
        <w:rPr>
          <w:rFonts w:ascii="Tahoma" w:eastAsia="Times New Roman" w:hAnsi="Tahoma" w:cs="Tahoma"/>
          <w:kern w:val="0"/>
          <w:sz w:val="24"/>
        </w:rPr>
      </w:pPr>
      <w:r w:rsidRPr="00AE3D57">
        <w:rPr>
          <w:sz w:val="24"/>
        </w:rPr>
        <w:t xml:space="preserve">Преобладающие почвы - оподзоленные черноземы, </w:t>
      </w:r>
      <w:r w:rsidRPr="00AE3D57">
        <w:rPr>
          <w:rFonts w:ascii="Tahoma" w:eastAsia="Times New Roman" w:hAnsi="Tahoma" w:cs="Tahoma"/>
          <w:kern w:val="0"/>
          <w:sz w:val="24"/>
        </w:rPr>
        <w:t>также присутствуют пойменные и серые лесные участки.</w:t>
      </w:r>
    </w:p>
    <w:p w:rsidR="000B19DC" w:rsidRPr="004D28C0" w:rsidRDefault="000B19DC" w:rsidP="00327950">
      <w:pPr>
        <w:suppressAutoHyphens w:val="0"/>
        <w:jc w:val="center"/>
        <w:rPr>
          <w:rFonts w:cs="Arial"/>
          <w:color w:val="FF0000"/>
          <w:sz w:val="24"/>
          <w:highlight w:val="yellow"/>
        </w:rPr>
      </w:pPr>
    </w:p>
    <w:p w:rsidR="00BB1040" w:rsidRPr="004D28C0" w:rsidRDefault="00BB1040" w:rsidP="00327950">
      <w:pPr>
        <w:suppressAutoHyphens w:val="0"/>
        <w:jc w:val="center"/>
        <w:rPr>
          <w:rFonts w:cs="Arial"/>
          <w:color w:val="FF0000"/>
          <w:sz w:val="24"/>
          <w:highlight w:val="yellow"/>
        </w:rPr>
      </w:pPr>
    </w:p>
    <w:p w:rsidR="00BB1040" w:rsidRPr="004D28C0" w:rsidRDefault="00BB1040" w:rsidP="00327950">
      <w:pPr>
        <w:suppressAutoHyphens w:val="0"/>
        <w:jc w:val="center"/>
        <w:rPr>
          <w:rFonts w:cs="Arial"/>
          <w:color w:val="FF0000"/>
          <w:sz w:val="24"/>
          <w:highlight w:val="yellow"/>
        </w:rPr>
      </w:pPr>
    </w:p>
    <w:p w:rsidR="00CA1DEB" w:rsidRPr="004D28C0" w:rsidRDefault="00CA1DEB" w:rsidP="001F0308">
      <w:pPr>
        <w:rPr>
          <w:rFonts w:cs="Arial"/>
          <w:b/>
          <w:color w:val="FF0000"/>
          <w:sz w:val="24"/>
          <w:shd w:val="clear" w:color="auto" w:fill="FFFFFF"/>
        </w:rPr>
      </w:pPr>
    </w:p>
    <w:p w:rsidR="001F0308" w:rsidRPr="00D85D1F" w:rsidRDefault="001F0308" w:rsidP="001F0308">
      <w:pPr>
        <w:rPr>
          <w:rFonts w:cs="Arial"/>
          <w:b/>
          <w:sz w:val="24"/>
          <w:shd w:val="clear" w:color="auto" w:fill="FFFFFF"/>
        </w:rPr>
      </w:pPr>
      <w:r w:rsidRPr="004D28C0">
        <w:rPr>
          <w:rFonts w:cs="Arial"/>
          <w:b/>
          <w:color w:val="FF0000"/>
          <w:sz w:val="24"/>
          <w:shd w:val="clear" w:color="auto" w:fill="FFFFFF"/>
        </w:rPr>
        <w:t xml:space="preserve"> </w:t>
      </w:r>
      <w:r w:rsidR="000B19DC" w:rsidRPr="004D28C0">
        <w:rPr>
          <w:rFonts w:cs="Arial"/>
          <w:b/>
          <w:color w:val="FF0000"/>
          <w:sz w:val="24"/>
          <w:shd w:val="clear" w:color="auto" w:fill="FFFFFF"/>
        </w:rPr>
        <w:t xml:space="preserve">         </w:t>
      </w:r>
      <w:r w:rsidRPr="00D85D1F">
        <w:rPr>
          <w:rFonts w:cs="Arial"/>
          <w:b/>
          <w:bCs/>
          <w:sz w:val="24"/>
        </w:rPr>
        <w:t xml:space="preserve">Глава </w:t>
      </w:r>
      <w:r w:rsidRPr="00D85D1F">
        <w:rPr>
          <w:rFonts w:cs="Arial"/>
          <w:b/>
          <w:bCs/>
          <w:sz w:val="24"/>
          <w:lang w:val="en-US"/>
        </w:rPr>
        <w:t>III</w:t>
      </w:r>
      <w:r w:rsidRPr="00D85D1F">
        <w:rPr>
          <w:rFonts w:cs="Arial"/>
          <w:b/>
          <w:bCs/>
          <w:sz w:val="24"/>
        </w:rPr>
        <w:t>. Проектное решение. Архитектурно-планировочная и объемно-пространственная организация территории.</w:t>
      </w:r>
    </w:p>
    <w:p w:rsidR="001F0308" w:rsidRPr="004D28C0" w:rsidRDefault="001F0308" w:rsidP="001F0308">
      <w:pPr>
        <w:ind w:firstLine="567"/>
        <w:rPr>
          <w:rFonts w:cs="Arial"/>
          <w:b/>
          <w:color w:val="FF0000"/>
          <w:sz w:val="24"/>
        </w:rPr>
      </w:pPr>
    </w:p>
    <w:p w:rsidR="004C11F7" w:rsidRPr="00C310F3" w:rsidRDefault="004C11F7" w:rsidP="004C11F7">
      <w:pPr>
        <w:ind w:firstLine="720"/>
        <w:contextualSpacing/>
        <w:jc w:val="both"/>
        <w:rPr>
          <w:rFonts w:cs="Arial"/>
          <w:sz w:val="24"/>
        </w:rPr>
      </w:pPr>
      <w:r w:rsidRPr="00C310F3">
        <w:rPr>
          <w:rFonts w:cs="Arial"/>
          <w:sz w:val="24"/>
        </w:rPr>
        <w:t xml:space="preserve">Развитие населенных пунктов сельского поселения </w:t>
      </w:r>
      <w:proofErr w:type="spellStart"/>
      <w:r w:rsidRPr="00C310F3">
        <w:rPr>
          <w:rFonts w:cs="Arial"/>
          <w:sz w:val="24"/>
        </w:rPr>
        <w:t>Амзибашевский</w:t>
      </w:r>
      <w:proofErr w:type="spellEnd"/>
      <w:r w:rsidRPr="00C310F3">
        <w:rPr>
          <w:rFonts w:cs="Arial"/>
          <w:sz w:val="24"/>
        </w:rPr>
        <w:t xml:space="preserve"> сельсовет планируется в соответствии со сложившимися планировочными структурами. Преимущественные направления развития выбраны с целью наиболее интенсивного использования свободных территорий. Генеральным планом предлагается дальнейшее упорядочение застройки с развитием общественных центров, </w:t>
      </w:r>
      <w:r w:rsidRPr="00C310F3">
        <w:rPr>
          <w:rFonts w:cs="Arial"/>
          <w:sz w:val="24"/>
        </w:rPr>
        <w:lastRenderedPageBreak/>
        <w:t xml:space="preserve">благоустройством, инженерным обеспечением. </w:t>
      </w:r>
    </w:p>
    <w:p w:rsidR="001F0308" w:rsidRPr="004D28C0" w:rsidRDefault="001F0308" w:rsidP="001F0308">
      <w:pPr>
        <w:rPr>
          <w:color w:val="FF0000"/>
        </w:rPr>
      </w:pPr>
    </w:p>
    <w:p w:rsidR="001F0308" w:rsidRPr="00D816A0" w:rsidRDefault="001F0308" w:rsidP="001F0308">
      <w:pPr>
        <w:ind w:firstLine="709"/>
        <w:rPr>
          <w:rFonts w:cs="Arial"/>
          <w:b/>
          <w:bCs/>
          <w:sz w:val="24"/>
        </w:rPr>
      </w:pPr>
      <w:r w:rsidRPr="00D816A0">
        <w:rPr>
          <w:rFonts w:cs="Arial"/>
          <w:b/>
          <w:bCs/>
          <w:sz w:val="24"/>
        </w:rPr>
        <w:t>3.1. Численность населения.</w:t>
      </w:r>
    </w:p>
    <w:p w:rsidR="001F0308" w:rsidRPr="00D816A0" w:rsidRDefault="001F0308" w:rsidP="001F0308">
      <w:pPr>
        <w:ind w:firstLine="709"/>
        <w:rPr>
          <w:rFonts w:cs="Arial"/>
          <w:b/>
          <w:bCs/>
          <w:sz w:val="24"/>
        </w:rPr>
      </w:pPr>
    </w:p>
    <w:p w:rsidR="00B74C25" w:rsidRPr="00B74C25" w:rsidRDefault="00B74C25" w:rsidP="00B74C25">
      <w:pPr>
        <w:widowControl/>
        <w:suppressAutoHyphens w:val="0"/>
        <w:ind w:firstLine="629"/>
        <w:rPr>
          <w:rFonts w:eastAsia="Times New Roman" w:cs="Arial"/>
          <w:color w:val="000000"/>
          <w:kern w:val="0"/>
          <w:sz w:val="24"/>
        </w:rPr>
      </w:pPr>
      <w:r w:rsidRPr="00B74C25">
        <w:rPr>
          <w:rFonts w:eastAsia="Times New Roman" w:cs="Arial"/>
          <w:color w:val="000000"/>
          <w:kern w:val="0"/>
          <w:sz w:val="24"/>
          <w:shd w:val="clear" w:color="auto" w:fill="FFFFFF"/>
        </w:rPr>
        <w:t xml:space="preserve">Существующая численность населения сельсовета составляет 2113 чел. </w:t>
      </w:r>
    </w:p>
    <w:p w:rsidR="00B74C25" w:rsidRPr="00B74C25" w:rsidRDefault="00B74C25" w:rsidP="00B74C25">
      <w:pPr>
        <w:widowControl/>
        <w:suppressAutoHyphens w:val="0"/>
        <w:ind w:firstLine="652"/>
        <w:rPr>
          <w:rFonts w:eastAsia="Times New Roman" w:cs="Arial"/>
          <w:color w:val="000000"/>
          <w:kern w:val="0"/>
          <w:sz w:val="24"/>
        </w:rPr>
      </w:pPr>
      <w:r w:rsidRPr="00B74C25">
        <w:rPr>
          <w:rFonts w:eastAsia="Times New Roman" w:cs="Arial"/>
          <w:color w:val="000000"/>
          <w:kern w:val="0"/>
          <w:sz w:val="24"/>
          <w:shd w:val="clear" w:color="auto" w:fill="FFFFFF"/>
        </w:rPr>
        <w:t>Динамика численности населения сельсовета по отдельным годам приводится в ниже следующей таблице.</w:t>
      </w:r>
    </w:p>
    <w:p w:rsidR="00B74C25" w:rsidRPr="00B74C25" w:rsidRDefault="00B74C25" w:rsidP="00B74C25">
      <w:pPr>
        <w:widowControl/>
        <w:suppressAutoHyphens w:val="0"/>
        <w:ind w:firstLine="652"/>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shd w:val="clear" w:color="auto" w:fill="FFFFFF"/>
        </w:rPr>
        <w:t>Численность н</w:t>
      </w:r>
      <w:r>
        <w:rPr>
          <w:rFonts w:eastAsia="Times New Roman" w:cs="Arial"/>
          <w:i/>
          <w:iCs/>
          <w:color w:val="000000"/>
          <w:kern w:val="0"/>
          <w:sz w:val="24"/>
          <w:u w:val="single"/>
          <w:shd w:val="clear" w:color="auto" w:fill="FFFFFF"/>
        </w:rPr>
        <w:t>аселения по населённым пунктам.</w:t>
      </w:r>
      <w:r w:rsidRPr="00B74C25">
        <w:rPr>
          <w:rFonts w:eastAsia="Times New Roman" w:cs="Arial"/>
          <w:i/>
          <w:iCs/>
          <w:color w:val="000000"/>
          <w:kern w:val="0"/>
          <w:sz w:val="24"/>
          <w:u w:val="single"/>
          <w:shd w:val="clear" w:color="auto" w:fill="FFFFFF"/>
        </w:rPr>
        <w:t xml:space="preserve"> </w:t>
      </w:r>
      <w:r w:rsidRPr="00B74C25">
        <w:rPr>
          <w:rFonts w:eastAsia="Times New Roman" w:cs="Arial"/>
          <w:color w:val="000000"/>
          <w:kern w:val="0"/>
          <w:sz w:val="24"/>
          <w:shd w:val="clear" w:color="auto" w:fill="FFFFFF"/>
        </w:rPr>
        <w:t>(чел.)</w:t>
      </w:r>
    </w:p>
    <w:p w:rsidR="00B74C25" w:rsidRPr="00B74C25" w:rsidRDefault="00B74C25" w:rsidP="00B74C25">
      <w:pPr>
        <w:widowControl/>
        <w:suppressAutoHyphens w:val="0"/>
        <w:jc w:val="right"/>
        <w:rPr>
          <w:rFonts w:eastAsia="Times New Roman" w:cs="Arial"/>
          <w:color w:val="000000"/>
          <w:kern w:val="0"/>
          <w:sz w:val="24"/>
        </w:rPr>
      </w:pPr>
      <w:r w:rsidRPr="00B74C25">
        <w:rPr>
          <w:rFonts w:eastAsia="Times New Roman" w:cs="Arial"/>
          <w:color w:val="000000"/>
          <w:kern w:val="0"/>
          <w:sz w:val="24"/>
          <w:shd w:val="clear" w:color="auto" w:fill="FFFFFF"/>
        </w:rPr>
        <w:t>таблица а)</w:t>
      </w:r>
    </w:p>
    <w:p w:rsidR="00B74C25" w:rsidRPr="00B74C25" w:rsidRDefault="00B74C25" w:rsidP="00B74C25">
      <w:pPr>
        <w:widowControl/>
        <w:suppressAutoHyphens w:val="0"/>
        <w:jc w:val="center"/>
        <w:rPr>
          <w:rFonts w:eastAsia="Times New Roman" w:cs="Arial"/>
          <w:color w:val="000000"/>
          <w:kern w:val="0"/>
          <w:sz w:val="24"/>
        </w:rPr>
      </w:pPr>
    </w:p>
    <w:tbl>
      <w:tblPr>
        <w:tblW w:w="5000" w:type="pct"/>
        <w:tblCellSpacing w:w="0" w:type="dxa"/>
        <w:tblCellMar>
          <w:top w:w="60" w:type="dxa"/>
          <w:left w:w="60" w:type="dxa"/>
          <w:bottom w:w="60" w:type="dxa"/>
          <w:right w:w="60" w:type="dxa"/>
        </w:tblCellMar>
        <w:tblLook w:val="04A0"/>
      </w:tblPr>
      <w:tblGrid>
        <w:gridCol w:w="587"/>
        <w:gridCol w:w="2542"/>
        <w:gridCol w:w="1663"/>
        <w:gridCol w:w="1663"/>
        <w:gridCol w:w="1663"/>
        <w:gridCol w:w="1663"/>
      </w:tblGrid>
      <w:tr w:rsidR="00B74C25" w:rsidRPr="00B74C25" w:rsidTr="00B74C25">
        <w:trPr>
          <w:tblCellSpacing w:w="0" w:type="dxa"/>
        </w:trPr>
        <w:tc>
          <w:tcPr>
            <w:tcW w:w="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w:t>
            </w:r>
          </w:p>
        </w:tc>
        <w:tc>
          <w:tcPr>
            <w:tcW w:w="1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Наименование населённых пунктов</w:t>
            </w:r>
          </w:p>
        </w:tc>
        <w:tc>
          <w:tcPr>
            <w:tcW w:w="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перепись</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1989г.</w:t>
            </w:r>
          </w:p>
        </w:tc>
        <w:tc>
          <w:tcPr>
            <w:tcW w:w="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перепись</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2002г.</w:t>
            </w:r>
          </w:p>
        </w:tc>
        <w:tc>
          <w:tcPr>
            <w:tcW w:w="8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перепись</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2010г.</w:t>
            </w:r>
          </w:p>
        </w:tc>
        <w:tc>
          <w:tcPr>
            <w:tcW w:w="8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сущ.</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2014г.</w:t>
            </w:r>
          </w:p>
          <w:p w:rsidR="00B74C25" w:rsidRPr="00B74C25" w:rsidRDefault="00B74C25" w:rsidP="00B74C25">
            <w:pPr>
              <w:widowControl/>
              <w:suppressAutoHyphens w:val="0"/>
              <w:rPr>
                <w:rFonts w:eastAsia="Times New Roman" w:cs="Arial"/>
                <w:color w:val="000000"/>
                <w:kern w:val="0"/>
                <w:sz w:val="24"/>
              </w:rPr>
            </w:pP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6</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д.Берлячево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345</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317</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236</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250</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д.Большебадраково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452</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446</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430</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427</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д.Калмыково</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101</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93</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56</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55</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д.Малобадраково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271</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269</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225</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,236</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д.Нарышево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161</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124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106</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87</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6</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д.Силосово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379</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337</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284</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305</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7</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д.Старобикметово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354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338</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328</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343</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8</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д.Старотукраново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254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220</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173</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175</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9</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д.Тукаево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114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109</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101</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99</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д.Улеево</w:t>
            </w:r>
            <w:proofErr w:type="spellEnd"/>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131</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154</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137</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136</w:t>
            </w: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b/>
                <w:bCs/>
                <w:color w:val="000000"/>
                <w:kern w:val="0"/>
                <w:sz w:val="24"/>
                <w:shd w:val="clear" w:color="auto" w:fill="FFFFFF"/>
              </w:rPr>
              <w:t>Численность населения всего по с/с, тыс. чел.</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2562</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2407</w:t>
            </w:r>
          </w:p>
        </w:tc>
        <w:tc>
          <w:tcPr>
            <w:tcW w:w="8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2076</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2113</w:t>
            </w:r>
          </w:p>
        </w:tc>
      </w:tr>
    </w:tbl>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rPr>
        <w:t>Основные демографические показатели</w:t>
      </w:r>
    </w:p>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jc w:val="right"/>
        <w:rPr>
          <w:rFonts w:eastAsia="Times New Roman" w:cs="Arial"/>
          <w:color w:val="000000"/>
          <w:kern w:val="0"/>
          <w:sz w:val="24"/>
        </w:rPr>
      </w:pPr>
      <w:r w:rsidRPr="00B74C25">
        <w:rPr>
          <w:rFonts w:eastAsia="Times New Roman" w:cs="Arial"/>
          <w:color w:val="000000"/>
          <w:kern w:val="0"/>
          <w:sz w:val="24"/>
          <w:shd w:val="clear" w:color="auto" w:fill="FFFFFF"/>
        </w:rPr>
        <w:t>таблица б)</w:t>
      </w:r>
    </w:p>
    <w:p w:rsidR="00B74C25" w:rsidRPr="00B74C25" w:rsidRDefault="00B74C25" w:rsidP="00B74C25">
      <w:pPr>
        <w:widowControl/>
        <w:suppressAutoHyphens w:val="0"/>
        <w:jc w:val="center"/>
        <w:rPr>
          <w:rFonts w:eastAsia="Times New Roman" w:cs="Arial"/>
          <w:color w:val="000000"/>
          <w:kern w:val="0"/>
          <w:sz w:val="24"/>
        </w:rPr>
      </w:pPr>
    </w:p>
    <w:tbl>
      <w:tblPr>
        <w:tblW w:w="5000" w:type="pct"/>
        <w:tblCellSpacing w:w="0" w:type="dxa"/>
        <w:tblCellMar>
          <w:top w:w="105" w:type="dxa"/>
          <w:left w:w="105" w:type="dxa"/>
          <w:bottom w:w="105" w:type="dxa"/>
          <w:right w:w="105" w:type="dxa"/>
        </w:tblCellMar>
        <w:tblLook w:val="04A0"/>
      </w:tblPr>
      <w:tblGrid>
        <w:gridCol w:w="5139"/>
        <w:gridCol w:w="1186"/>
        <w:gridCol w:w="1186"/>
        <w:gridCol w:w="1186"/>
        <w:gridCol w:w="1186"/>
      </w:tblGrid>
      <w:tr w:rsidR="00B74C25" w:rsidRPr="00B74C25" w:rsidTr="00B74C25">
        <w:trPr>
          <w:tblHeader/>
          <w:tblCellSpacing w:w="0" w:type="dxa"/>
        </w:trPr>
        <w:tc>
          <w:tcPr>
            <w:tcW w:w="2600" w:type="pc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Показатели</w:t>
            </w:r>
          </w:p>
        </w:tc>
        <w:tc>
          <w:tcPr>
            <w:tcW w:w="600" w:type="pc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2011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2012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 xml:space="preserve">2013 г. </w:t>
            </w:r>
          </w:p>
        </w:tc>
        <w:tc>
          <w:tcPr>
            <w:tcW w:w="600" w:type="pct"/>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2014 г.</w:t>
            </w:r>
          </w:p>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 xml:space="preserve">Численность населения на конец года, </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тыс. человек</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2,2</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2,2</w:t>
            </w:r>
          </w:p>
        </w:tc>
        <w:tc>
          <w:tcPr>
            <w:tcW w:w="60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2,1</w:t>
            </w:r>
          </w:p>
        </w:tc>
        <w:tc>
          <w:tcPr>
            <w:tcW w:w="60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2,1</w:t>
            </w:r>
          </w:p>
        </w:tc>
      </w:tr>
      <w:tr w:rsidR="00B74C25" w:rsidRPr="00B74C25" w:rsidTr="00B74C25">
        <w:trPr>
          <w:tblCellSpacing w:w="0" w:type="dxa"/>
        </w:trPr>
        <w:tc>
          <w:tcPr>
            <w:tcW w:w="2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Число родившихся, человек</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26</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18</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17</w:t>
            </w:r>
          </w:p>
        </w:tc>
        <w:tc>
          <w:tcPr>
            <w:tcW w:w="600" w:type="pct"/>
            <w:tcBorders>
              <w:top w:val="nil"/>
              <w:left w:val="single" w:sz="6" w:space="0" w:color="000000"/>
              <w:bottom w:val="single" w:sz="6" w:space="0" w:color="000000"/>
              <w:right w:val="single" w:sz="6" w:space="0" w:color="000000"/>
            </w:tcBorders>
            <w:tcMar>
              <w:top w:w="0" w:type="dxa"/>
              <w:left w:w="108" w:type="dxa"/>
              <w:bottom w:w="108"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17</w:t>
            </w:r>
          </w:p>
        </w:tc>
      </w:tr>
      <w:tr w:rsidR="00B74C25" w:rsidRPr="00B74C25" w:rsidTr="00B74C25">
        <w:trPr>
          <w:tblCellSpacing w:w="0" w:type="dxa"/>
        </w:trPr>
        <w:tc>
          <w:tcPr>
            <w:tcW w:w="2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Число умерших, человек</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51</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41</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51</w:t>
            </w:r>
          </w:p>
        </w:tc>
        <w:tc>
          <w:tcPr>
            <w:tcW w:w="600" w:type="pct"/>
            <w:tcBorders>
              <w:top w:val="nil"/>
              <w:left w:val="single" w:sz="6" w:space="0" w:color="000000"/>
              <w:bottom w:val="single" w:sz="6" w:space="0" w:color="000000"/>
              <w:right w:val="single" w:sz="6" w:space="0" w:color="000000"/>
            </w:tcBorders>
            <w:tcMar>
              <w:top w:w="0" w:type="dxa"/>
              <w:left w:w="108" w:type="dxa"/>
              <w:bottom w:w="108"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Естественная убыль (прирост) населения, человек</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-25</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-26</w:t>
            </w:r>
          </w:p>
        </w:tc>
        <w:tc>
          <w:tcPr>
            <w:tcW w:w="60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-34</w:t>
            </w:r>
          </w:p>
        </w:tc>
        <w:tc>
          <w:tcPr>
            <w:tcW w:w="600" w:type="pct"/>
            <w:tcBorders>
              <w:top w:val="nil"/>
              <w:left w:val="single" w:sz="6" w:space="0" w:color="000000"/>
              <w:bottom w:val="single" w:sz="6" w:space="0" w:color="000000"/>
              <w:right w:val="single" w:sz="6" w:space="0" w:color="000000"/>
            </w:tcBorders>
            <w:tcMar>
              <w:top w:w="0" w:type="dxa"/>
              <w:left w:w="108" w:type="dxa"/>
              <w:bottom w:w="108"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bl>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shd w:val="clear" w:color="auto" w:fill="FFFFFF"/>
        </w:rPr>
        <w:t>Состав населения</w:t>
      </w:r>
    </w:p>
    <w:p w:rsidR="00B74C25" w:rsidRPr="00B74C25" w:rsidRDefault="00B74C25" w:rsidP="00B74C25">
      <w:pPr>
        <w:widowControl/>
        <w:suppressAutoHyphens w:val="0"/>
        <w:jc w:val="right"/>
        <w:rPr>
          <w:rFonts w:eastAsia="Times New Roman" w:cs="Arial"/>
          <w:color w:val="000000"/>
          <w:kern w:val="0"/>
          <w:sz w:val="24"/>
        </w:rPr>
      </w:pPr>
      <w:r w:rsidRPr="00B74C25">
        <w:rPr>
          <w:rFonts w:eastAsia="Times New Roman" w:cs="Arial"/>
          <w:color w:val="000000"/>
          <w:kern w:val="0"/>
          <w:sz w:val="24"/>
          <w:shd w:val="clear" w:color="auto" w:fill="FFFFFF"/>
        </w:rPr>
        <w:t>таблица в)</w:t>
      </w:r>
    </w:p>
    <w:tbl>
      <w:tblPr>
        <w:tblW w:w="5000" w:type="pct"/>
        <w:tblCellSpacing w:w="0" w:type="dxa"/>
        <w:tblCellMar>
          <w:top w:w="105" w:type="dxa"/>
          <w:left w:w="105" w:type="dxa"/>
          <w:bottom w:w="105" w:type="dxa"/>
          <w:right w:w="105" w:type="dxa"/>
        </w:tblCellMar>
        <w:tblLook w:val="04A0"/>
      </w:tblPr>
      <w:tblGrid>
        <w:gridCol w:w="6622"/>
        <w:gridCol w:w="3261"/>
      </w:tblGrid>
      <w:tr w:rsidR="00B74C25" w:rsidRPr="00B74C25" w:rsidTr="00B74C25">
        <w:trPr>
          <w:tblCellSpacing w:w="0" w:type="dxa"/>
        </w:trPr>
        <w:tc>
          <w:tcPr>
            <w:tcW w:w="3350" w:type="pct"/>
            <w:tcBorders>
              <w:top w:val="single" w:sz="6" w:space="0" w:color="000000"/>
              <w:left w:val="single" w:sz="6" w:space="0" w:color="000000"/>
              <w:bottom w:val="single" w:sz="6" w:space="0" w:color="000000"/>
              <w:right w:val="nil"/>
            </w:tcBorders>
            <w:tcMar>
              <w:top w:w="108"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lastRenderedPageBreak/>
              <w:t>Показатель</w:t>
            </w:r>
          </w:p>
        </w:tc>
        <w:tc>
          <w:tcPr>
            <w:tcW w:w="1650" w:type="pct"/>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Количество человек</w:t>
            </w:r>
          </w:p>
        </w:tc>
      </w:tr>
      <w:tr w:rsidR="00B74C25" w:rsidRPr="00B74C25" w:rsidTr="00B74C25">
        <w:trPr>
          <w:tblCellSpacing w:w="0" w:type="dxa"/>
        </w:trPr>
        <w:tc>
          <w:tcPr>
            <w:tcW w:w="335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Численность мужчин</w:t>
            </w:r>
          </w:p>
        </w:tc>
        <w:tc>
          <w:tcPr>
            <w:tcW w:w="1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1042</w:t>
            </w:r>
          </w:p>
        </w:tc>
      </w:tr>
      <w:tr w:rsidR="00B74C25" w:rsidRPr="00B74C25" w:rsidTr="00B74C25">
        <w:trPr>
          <w:tblCellSpacing w:w="0" w:type="dxa"/>
        </w:trPr>
        <w:tc>
          <w:tcPr>
            <w:tcW w:w="335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Численность женщин</w:t>
            </w:r>
          </w:p>
        </w:tc>
        <w:tc>
          <w:tcPr>
            <w:tcW w:w="1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1070</w:t>
            </w:r>
          </w:p>
        </w:tc>
      </w:tr>
      <w:tr w:rsidR="00B74C25" w:rsidRPr="00B74C25" w:rsidTr="00B74C25">
        <w:trPr>
          <w:tblCellSpacing w:w="0" w:type="dxa"/>
        </w:trPr>
        <w:tc>
          <w:tcPr>
            <w:tcW w:w="3350" w:type="pct"/>
            <w:tcBorders>
              <w:top w:val="nil"/>
              <w:left w:val="single" w:sz="6" w:space="0" w:color="000000"/>
              <w:bottom w:val="single" w:sz="6" w:space="0" w:color="000000"/>
              <w:right w:val="nil"/>
            </w:tcBorders>
            <w:tcMar>
              <w:top w:w="0" w:type="dxa"/>
              <w:left w:w="108" w:type="dxa"/>
              <w:bottom w:w="108"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Общая</w:t>
            </w:r>
          </w:p>
        </w:tc>
        <w:tc>
          <w:tcPr>
            <w:tcW w:w="165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2123</w:t>
            </w:r>
          </w:p>
        </w:tc>
      </w:tr>
    </w:tbl>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 xml:space="preserve">За период с 1989г. по данным статистических бюллетеней </w:t>
      </w:r>
      <w:proofErr w:type="spellStart"/>
      <w:r w:rsidRPr="00B74C25">
        <w:rPr>
          <w:rFonts w:eastAsia="Times New Roman" w:cs="Arial"/>
          <w:color w:val="000000"/>
          <w:kern w:val="0"/>
          <w:sz w:val="24"/>
          <w:shd w:val="clear" w:color="auto" w:fill="FFFFFF"/>
        </w:rPr>
        <w:t>Башкортостанстата</w:t>
      </w:r>
      <w:proofErr w:type="spellEnd"/>
      <w:r w:rsidRPr="00B74C25">
        <w:rPr>
          <w:rFonts w:eastAsia="Times New Roman" w:cs="Arial"/>
          <w:color w:val="000000"/>
          <w:kern w:val="0"/>
          <w:sz w:val="24"/>
          <w:shd w:val="clear" w:color="auto" w:fill="FFFFFF"/>
        </w:rPr>
        <w:t xml:space="preserve"> наблюдается сокращение численности населения. Снижение численности происходит вследствие естественной убыли и миграционного оттока населения. По данным администрации фактическая численность населения составляет 2113 чел. </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Средняя плотность населения по сельсовету составляет 9 человек на 1 кв. километр.</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 xml:space="preserve">Проектом принят благоприятный прогноз развития сельсовета; благодаря принятым мерам прогнозируется стабилизация процессов убыли населения. Проектные предложения в различных областях деятельности направлены на сохранение численности населения. </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 xml:space="preserve">Проектные предложения по системе расселения разработаны с учетом сложившейся системы расселения, обусловленной как природными условиями, так и экономическими взаимосвязями. </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Сельсовет развивается как сельскохозяйственный. Проектируемая транспортная сеть призвана более активно включить население в экономическую, социальную, культурную жизнь района и обеспечить выходы на внешние транспортные артерии.</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 xml:space="preserve">В основу проектной системы расселения заложены следующие положения: </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1). Принцип максимального сохранения сложившейся сети населённых пунктов.</w:t>
      </w:r>
    </w:p>
    <w:p w:rsidR="00B74C25" w:rsidRPr="00B74C25" w:rsidRDefault="00B74C25" w:rsidP="00B74C25">
      <w:pPr>
        <w:widowControl/>
        <w:suppressAutoHyphens w:val="0"/>
        <w:ind w:firstLine="567"/>
        <w:jc w:val="both"/>
        <w:rPr>
          <w:rFonts w:eastAsia="Times New Roman" w:cs="Arial"/>
          <w:color w:val="000000"/>
          <w:kern w:val="0"/>
          <w:sz w:val="24"/>
        </w:rPr>
      </w:pPr>
      <w:r w:rsidRPr="00B74C25">
        <w:rPr>
          <w:rFonts w:eastAsia="Times New Roman" w:cs="Arial"/>
          <w:color w:val="000000"/>
          <w:kern w:val="0"/>
          <w:sz w:val="24"/>
          <w:shd w:val="clear" w:color="auto" w:fill="FFFFFF"/>
        </w:rPr>
        <w:t>2). Каждый населенный пункт рассматривается как часть создаваемой местной системы расселения, т.е. вовлечен в систему взаимосвязанных населенных пунктов с развитой транспортной структурой.</w:t>
      </w:r>
    </w:p>
    <w:p w:rsidR="00B74C25" w:rsidRPr="00B74C25" w:rsidRDefault="00B74C25" w:rsidP="00B74C25">
      <w:pPr>
        <w:widowControl/>
        <w:suppressAutoHyphens w:val="0"/>
        <w:ind w:firstLine="567"/>
        <w:jc w:val="both"/>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Д.Большебадраково</w:t>
      </w:r>
      <w:proofErr w:type="spellEnd"/>
      <w:r w:rsidRPr="00B74C25">
        <w:rPr>
          <w:rFonts w:eastAsia="Times New Roman" w:cs="Arial"/>
          <w:color w:val="000000"/>
          <w:kern w:val="0"/>
          <w:sz w:val="24"/>
          <w:shd w:val="clear" w:color="auto" w:fill="FFFFFF"/>
        </w:rPr>
        <w:t xml:space="preserve"> является крупным населенным пунктом межхозяйственного значения и центром </w:t>
      </w:r>
      <w:proofErr w:type="spellStart"/>
      <w:r w:rsidRPr="00B74C25">
        <w:rPr>
          <w:rFonts w:eastAsia="Times New Roman" w:cs="Arial"/>
          <w:color w:val="000000"/>
          <w:kern w:val="0"/>
          <w:sz w:val="24"/>
          <w:shd w:val="clear" w:color="auto" w:fill="FFFFFF"/>
        </w:rPr>
        <w:t>подрайонной</w:t>
      </w:r>
      <w:proofErr w:type="spellEnd"/>
      <w:r w:rsidRPr="00B74C25">
        <w:rPr>
          <w:rFonts w:eastAsia="Times New Roman" w:cs="Arial"/>
          <w:color w:val="000000"/>
          <w:kern w:val="0"/>
          <w:sz w:val="24"/>
          <w:shd w:val="clear" w:color="auto" w:fill="FFFFFF"/>
        </w:rPr>
        <w:t xml:space="preserve"> и местной систем расселения.</w:t>
      </w:r>
    </w:p>
    <w:p w:rsidR="00B74C25" w:rsidRPr="00B74C25" w:rsidRDefault="00B74C25" w:rsidP="00B74C25">
      <w:pPr>
        <w:widowControl/>
        <w:suppressAutoHyphens w:val="0"/>
        <w:ind w:firstLine="567"/>
        <w:rPr>
          <w:rFonts w:eastAsia="Times New Roman" w:cs="Arial"/>
          <w:color w:val="000000"/>
          <w:kern w:val="0"/>
          <w:sz w:val="24"/>
        </w:rPr>
      </w:pPr>
    </w:p>
    <w:p w:rsidR="006F5685" w:rsidRDefault="006F5685">
      <w:pPr>
        <w:widowControl/>
        <w:suppressAutoHyphens w:val="0"/>
        <w:rPr>
          <w:rFonts w:eastAsia="Times New Roman" w:cs="Arial"/>
          <w:i/>
          <w:iCs/>
          <w:color w:val="000000"/>
          <w:kern w:val="0"/>
          <w:sz w:val="24"/>
          <w:u w:val="single"/>
          <w:shd w:val="clear" w:color="auto" w:fill="FFFFFF"/>
        </w:rPr>
      </w:pPr>
      <w:r>
        <w:rPr>
          <w:rFonts w:eastAsia="Times New Roman" w:cs="Arial"/>
          <w:i/>
          <w:iCs/>
          <w:color w:val="000000"/>
          <w:kern w:val="0"/>
          <w:sz w:val="24"/>
          <w:u w:val="single"/>
          <w:shd w:val="clear" w:color="auto" w:fill="FFFFFF"/>
        </w:rPr>
        <w:br w:type="page"/>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shd w:val="clear" w:color="auto" w:fill="FFFFFF"/>
        </w:rPr>
        <w:lastRenderedPageBreak/>
        <w:t xml:space="preserve">Проектная численность населения (прогноз) по населённым пунктам </w:t>
      </w:r>
      <w:r w:rsidRPr="00B74C25">
        <w:rPr>
          <w:rFonts w:eastAsia="Times New Roman" w:cs="Arial"/>
          <w:color w:val="000000"/>
          <w:kern w:val="0"/>
          <w:sz w:val="24"/>
          <w:shd w:val="clear" w:color="auto" w:fill="FFFFFF"/>
        </w:rPr>
        <w:t>(тыс</w:t>
      </w:r>
      <w:proofErr w:type="gramStart"/>
      <w:r w:rsidRPr="00B74C25">
        <w:rPr>
          <w:rFonts w:eastAsia="Times New Roman" w:cs="Arial"/>
          <w:color w:val="000000"/>
          <w:kern w:val="0"/>
          <w:sz w:val="24"/>
          <w:shd w:val="clear" w:color="auto" w:fill="FFFFFF"/>
        </w:rPr>
        <w:t>.ч</w:t>
      </w:r>
      <w:proofErr w:type="gramEnd"/>
      <w:r w:rsidRPr="00B74C25">
        <w:rPr>
          <w:rFonts w:eastAsia="Times New Roman" w:cs="Arial"/>
          <w:color w:val="000000"/>
          <w:kern w:val="0"/>
          <w:sz w:val="24"/>
          <w:shd w:val="clear" w:color="auto" w:fill="FFFFFF"/>
        </w:rPr>
        <w:t>ел.)</w:t>
      </w:r>
    </w:p>
    <w:p w:rsidR="00B74C25" w:rsidRPr="00B74C25" w:rsidRDefault="00B74C25" w:rsidP="00B74C25">
      <w:pPr>
        <w:widowControl/>
        <w:suppressAutoHyphens w:val="0"/>
        <w:jc w:val="right"/>
        <w:rPr>
          <w:rFonts w:eastAsia="Times New Roman" w:cs="Arial"/>
          <w:color w:val="000000"/>
          <w:kern w:val="0"/>
          <w:sz w:val="24"/>
        </w:rPr>
      </w:pPr>
      <w:r w:rsidRPr="00B74C25">
        <w:rPr>
          <w:rFonts w:eastAsia="Times New Roman" w:cs="Arial"/>
          <w:color w:val="000000"/>
          <w:kern w:val="0"/>
          <w:sz w:val="24"/>
          <w:shd w:val="clear" w:color="auto" w:fill="FFFFFF"/>
        </w:rPr>
        <w:t>таблица г)</w:t>
      </w:r>
    </w:p>
    <w:p w:rsidR="00B74C25" w:rsidRPr="00B74C25" w:rsidRDefault="00B74C25" w:rsidP="00B74C25">
      <w:pPr>
        <w:widowControl/>
        <w:suppressAutoHyphens w:val="0"/>
        <w:jc w:val="center"/>
        <w:rPr>
          <w:rFonts w:eastAsia="Times New Roman" w:cs="Arial"/>
          <w:color w:val="000000"/>
          <w:kern w:val="0"/>
          <w:sz w:val="24"/>
        </w:rPr>
      </w:pPr>
    </w:p>
    <w:tbl>
      <w:tblPr>
        <w:tblW w:w="5000" w:type="pct"/>
        <w:tblCellSpacing w:w="0" w:type="dxa"/>
        <w:tblCellMar>
          <w:top w:w="60" w:type="dxa"/>
          <w:left w:w="60" w:type="dxa"/>
          <w:bottom w:w="60" w:type="dxa"/>
          <w:right w:w="60" w:type="dxa"/>
        </w:tblCellMar>
        <w:tblLook w:val="04A0"/>
      </w:tblPr>
      <w:tblGrid>
        <w:gridCol w:w="587"/>
        <w:gridCol w:w="4271"/>
        <w:gridCol w:w="2510"/>
        <w:gridCol w:w="2413"/>
      </w:tblGrid>
      <w:tr w:rsidR="00B74C25" w:rsidRPr="00B74C25" w:rsidTr="00B74C25">
        <w:trPr>
          <w:tblCellSpacing w:w="0" w:type="dxa"/>
        </w:trPr>
        <w:tc>
          <w:tcPr>
            <w:tcW w:w="2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w:t>
            </w:r>
          </w:p>
        </w:tc>
        <w:tc>
          <w:tcPr>
            <w:tcW w:w="2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Наименование населённых пунктов</w:t>
            </w:r>
          </w:p>
        </w:tc>
        <w:tc>
          <w:tcPr>
            <w:tcW w:w="1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сущ.</w:t>
            </w:r>
          </w:p>
          <w:p w:rsidR="00B74C25" w:rsidRPr="00B74C25" w:rsidRDefault="00B74C25" w:rsidP="00B74C25">
            <w:pPr>
              <w:widowControl/>
              <w:suppressAutoHyphens w:val="0"/>
              <w:jc w:val="center"/>
              <w:rPr>
                <w:rFonts w:eastAsia="Times New Roman" w:cs="Arial"/>
                <w:color w:val="000000"/>
                <w:kern w:val="0"/>
                <w:sz w:val="24"/>
              </w:rPr>
            </w:pPr>
          </w:p>
        </w:tc>
        <w:tc>
          <w:tcPr>
            <w:tcW w:w="13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Население</w:t>
            </w:r>
          </w:p>
          <w:p w:rsidR="00B74C25" w:rsidRPr="00B74C25" w:rsidRDefault="00B74C25" w:rsidP="00B74C25">
            <w:pPr>
              <w:widowControl/>
              <w:suppressAutoHyphens w:val="0"/>
              <w:jc w:val="center"/>
              <w:rPr>
                <w:rFonts w:eastAsia="Times New Roman" w:cs="Arial"/>
                <w:color w:val="000000"/>
                <w:kern w:val="0"/>
                <w:sz w:val="24"/>
              </w:rPr>
            </w:pPr>
            <w:proofErr w:type="spellStart"/>
            <w:r w:rsidRPr="00B74C25">
              <w:rPr>
                <w:rFonts w:eastAsia="Times New Roman" w:cs="Arial"/>
                <w:color w:val="000000"/>
                <w:kern w:val="0"/>
                <w:sz w:val="24"/>
                <w:shd w:val="clear" w:color="auto" w:fill="FFFFFF"/>
              </w:rPr>
              <w:t>расч</w:t>
            </w:r>
            <w:proofErr w:type="spellEnd"/>
            <w:r w:rsidRPr="00B74C25">
              <w:rPr>
                <w:rFonts w:eastAsia="Times New Roman" w:cs="Arial"/>
                <w:color w:val="000000"/>
                <w:kern w:val="0"/>
                <w:sz w:val="24"/>
                <w:shd w:val="clear" w:color="auto" w:fill="FFFFFF"/>
              </w:rPr>
              <w:t>. срок</w:t>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2035г.</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д.Берлячево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0,250</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0,25</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2</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д.Большебадраково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0,427</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0,44</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д.Калмыково</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0,055</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0,05</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4</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д.Малобадраково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0,236</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0,24</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д.Нарышево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0,087</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0,08</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6</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д.Силосово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0,305</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0,31</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7</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д.Старобикметово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0,343</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0,34</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8</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д.Старотукраново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0,175</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0,17</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9</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д.Тукаево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0,099</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0,09</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w:t>
            </w: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proofErr w:type="spellStart"/>
            <w:r w:rsidRPr="00B74C25">
              <w:rPr>
                <w:rFonts w:eastAsia="Times New Roman" w:cs="Arial"/>
                <w:color w:val="000000"/>
                <w:kern w:val="0"/>
                <w:sz w:val="24"/>
                <w:shd w:val="clear" w:color="auto" w:fill="FFFFFF"/>
              </w:rPr>
              <w:t>д.Улеево</w:t>
            </w:r>
            <w:proofErr w:type="spellEnd"/>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0,136</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0,14</w:t>
            </w:r>
          </w:p>
        </w:tc>
      </w:tr>
      <w:tr w:rsidR="00B74C25" w:rsidRPr="00B74C25" w:rsidTr="00B74C25">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22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Численность населения всего по с/с, тыс. чел.</w:t>
            </w:r>
          </w:p>
        </w:tc>
        <w:tc>
          <w:tcPr>
            <w:tcW w:w="1300" w:type="pct"/>
            <w:tcBorders>
              <w:top w:val="nil"/>
              <w:left w:val="single" w:sz="6" w:space="0" w:color="000000"/>
              <w:bottom w:val="single" w:sz="6" w:space="0" w:color="000000"/>
              <w:right w:val="nil"/>
            </w:tcBorders>
            <w:tcMar>
              <w:top w:w="0" w:type="dxa"/>
              <w:left w:w="57" w:type="dxa"/>
              <w:bottom w:w="57"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2,113</w:t>
            </w:r>
          </w:p>
        </w:tc>
        <w:tc>
          <w:tcPr>
            <w:tcW w:w="13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b/>
                <w:bCs/>
                <w:color w:val="000000"/>
                <w:kern w:val="0"/>
                <w:sz w:val="24"/>
                <w:shd w:val="clear" w:color="auto" w:fill="FFFFFF"/>
              </w:rPr>
              <w:t>2,11</w:t>
            </w:r>
          </w:p>
        </w:tc>
      </w:tr>
    </w:tbl>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 xml:space="preserve">Общая прогнозная численность населения по сельсовету на расчётный срок составит 2,11 тыс.чел. </w:t>
      </w:r>
    </w:p>
    <w:p w:rsidR="00B74C25" w:rsidRPr="00B74C25" w:rsidRDefault="00B74C25" w:rsidP="00B74C25">
      <w:pPr>
        <w:widowControl/>
        <w:suppressAutoHyphens w:val="0"/>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shd w:val="clear" w:color="auto" w:fill="FFFFFF"/>
        </w:rPr>
        <w:t xml:space="preserve">Прогноз возрастного состава населения </w:t>
      </w:r>
    </w:p>
    <w:p w:rsidR="00B74C25" w:rsidRDefault="00B74C25" w:rsidP="00B74C25">
      <w:pPr>
        <w:widowControl/>
        <w:suppressAutoHyphens w:val="0"/>
        <w:jc w:val="right"/>
        <w:rPr>
          <w:rFonts w:eastAsia="Times New Roman" w:cs="Arial"/>
          <w:color w:val="000000"/>
          <w:kern w:val="0"/>
          <w:sz w:val="24"/>
          <w:shd w:val="clear" w:color="auto" w:fill="FFFFFF"/>
        </w:rPr>
      </w:pPr>
      <w:r w:rsidRPr="00B74C25">
        <w:rPr>
          <w:rFonts w:eastAsia="Times New Roman" w:cs="Arial"/>
          <w:color w:val="000000"/>
          <w:kern w:val="0"/>
          <w:sz w:val="24"/>
          <w:shd w:val="clear" w:color="auto" w:fill="FFFFFF"/>
        </w:rPr>
        <w:t xml:space="preserve">таблица </w:t>
      </w:r>
      <w:proofErr w:type="spellStart"/>
      <w:r w:rsidRPr="00B74C25">
        <w:rPr>
          <w:rFonts w:eastAsia="Times New Roman" w:cs="Arial"/>
          <w:color w:val="000000"/>
          <w:kern w:val="0"/>
          <w:sz w:val="24"/>
          <w:shd w:val="clear" w:color="auto" w:fill="FFFFFF"/>
        </w:rPr>
        <w:t>д</w:t>
      </w:r>
      <w:proofErr w:type="spellEnd"/>
      <w:r w:rsidRPr="00B74C25">
        <w:rPr>
          <w:rFonts w:eastAsia="Times New Roman" w:cs="Arial"/>
          <w:color w:val="000000"/>
          <w:kern w:val="0"/>
          <w:sz w:val="24"/>
          <w:shd w:val="clear" w:color="auto" w:fill="FFFFFF"/>
        </w:rPr>
        <w:t>)</w:t>
      </w:r>
    </w:p>
    <w:p w:rsidR="00B74C25" w:rsidRPr="00B74C25" w:rsidRDefault="00B74C25" w:rsidP="00B74C25">
      <w:pPr>
        <w:widowControl/>
        <w:suppressAutoHyphens w:val="0"/>
        <w:jc w:val="right"/>
        <w:rPr>
          <w:rFonts w:eastAsia="Times New Roman" w:cs="Arial"/>
          <w:color w:val="000000"/>
          <w:kern w:val="0"/>
          <w:sz w:val="24"/>
        </w:rPr>
      </w:pPr>
    </w:p>
    <w:tbl>
      <w:tblPr>
        <w:tblW w:w="5000" w:type="pct"/>
        <w:tblCellSpacing w:w="0" w:type="dxa"/>
        <w:tblCellMar>
          <w:top w:w="60" w:type="dxa"/>
          <w:left w:w="60" w:type="dxa"/>
          <w:bottom w:w="60" w:type="dxa"/>
          <w:right w:w="60" w:type="dxa"/>
        </w:tblCellMar>
        <w:tblLook w:val="04A0"/>
      </w:tblPr>
      <w:tblGrid>
        <w:gridCol w:w="5189"/>
        <w:gridCol w:w="2350"/>
        <w:gridCol w:w="2252"/>
      </w:tblGrid>
      <w:tr w:rsidR="00B74C25" w:rsidRPr="00B74C25" w:rsidTr="00B74C25">
        <w:trPr>
          <w:tblCellSpacing w:w="0" w:type="dxa"/>
        </w:trPr>
        <w:tc>
          <w:tcPr>
            <w:tcW w:w="2650"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Возрастные категории</w:t>
            </w:r>
          </w:p>
        </w:tc>
        <w:tc>
          <w:tcPr>
            <w:tcW w:w="1200" w:type="pct"/>
            <w:tcBorders>
              <w:top w:val="single" w:sz="6" w:space="0" w:color="000000"/>
              <w:left w:val="single" w:sz="6" w:space="0" w:color="000000"/>
              <w:bottom w:val="single" w:sz="6" w:space="0" w:color="000000"/>
              <w:right w:val="nil"/>
            </w:tcBorders>
            <w:tcMar>
              <w:top w:w="62" w:type="dxa"/>
              <w:left w:w="62" w:type="dxa"/>
              <w:bottom w:w="62"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Сущ. пол., %</w:t>
            </w:r>
          </w:p>
        </w:tc>
        <w:tc>
          <w:tcPr>
            <w:tcW w:w="1200" w:type="pct"/>
            <w:tcBorders>
              <w:top w:val="single" w:sz="6" w:space="0" w:color="000000"/>
              <w:left w:val="single" w:sz="6" w:space="0" w:color="000000"/>
              <w:bottom w:val="single" w:sz="6" w:space="0" w:color="000000"/>
              <w:right w:val="single" w:sz="6" w:space="0" w:color="000000"/>
            </w:tcBorders>
            <w:tcMar>
              <w:top w:w="62" w:type="dxa"/>
              <w:left w:w="62" w:type="dxa"/>
              <w:bottom w:w="62" w:type="dxa"/>
              <w:right w:w="62" w:type="dxa"/>
            </w:tcMar>
            <w:hideMark/>
          </w:tcPr>
          <w:p w:rsidR="00B74C25" w:rsidRPr="00B74C25" w:rsidRDefault="00B74C25" w:rsidP="00B74C25">
            <w:pPr>
              <w:widowControl/>
              <w:suppressAutoHyphens w:val="0"/>
              <w:jc w:val="center"/>
              <w:rPr>
                <w:rFonts w:eastAsia="Times New Roman" w:cs="Arial"/>
                <w:color w:val="000000"/>
                <w:kern w:val="0"/>
                <w:sz w:val="24"/>
              </w:rPr>
            </w:pPr>
            <w:proofErr w:type="spellStart"/>
            <w:r w:rsidRPr="00B74C25">
              <w:rPr>
                <w:rFonts w:eastAsia="Times New Roman" w:cs="Arial"/>
                <w:color w:val="000000"/>
                <w:kern w:val="0"/>
                <w:sz w:val="24"/>
                <w:shd w:val="clear" w:color="auto" w:fill="FFFFFF"/>
              </w:rPr>
              <w:t>Расч</w:t>
            </w:r>
            <w:proofErr w:type="spellEnd"/>
            <w:r w:rsidRPr="00B74C25">
              <w:rPr>
                <w:rFonts w:eastAsia="Times New Roman" w:cs="Arial"/>
                <w:color w:val="000000"/>
                <w:kern w:val="0"/>
                <w:sz w:val="24"/>
                <w:shd w:val="clear" w:color="auto" w:fill="FFFFFF"/>
              </w:rPr>
              <w:t>. срок, %</w:t>
            </w:r>
          </w:p>
        </w:tc>
      </w:tr>
      <w:tr w:rsidR="00B74C25" w:rsidRPr="00B74C25" w:rsidTr="00B74C25">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Возрастная структура населения: всего население</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100,0</w:t>
            </w:r>
          </w:p>
        </w:tc>
        <w:tc>
          <w:tcPr>
            <w:tcW w:w="120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100,0</w:t>
            </w:r>
          </w:p>
        </w:tc>
      </w:tr>
      <w:tr w:rsidR="00B74C25" w:rsidRPr="00B74C25" w:rsidTr="00B74C25">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в том числе:</w:t>
            </w: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 xml:space="preserve">- моложе трудоспособного возраста </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15,8</w:t>
            </w:r>
          </w:p>
        </w:tc>
        <w:tc>
          <w:tcPr>
            <w:tcW w:w="120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16,5</w:t>
            </w:r>
          </w:p>
        </w:tc>
      </w:tr>
      <w:tr w:rsidR="00B74C25" w:rsidRPr="00B74C25" w:rsidTr="00B74C25">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 xml:space="preserve">- население в трудоспособном возрасте </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53,0</w:t>
            </w:r>
          </w:p>
        </w:tc>
        <w:tc>
          <w:tcPr>
            <w:tcW w:w="120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53,0</w:t>
            </w:r>
          </w:p>
        </w:tc>
      </w:tr>
      <w:tr w:rsidR="00B74C25" w:rsidRPr="00B74C25" w:rsidTr="00B74C25">
        <w:trPr>
          <w:tblCellSpacing w:w="0" w:type="dxa"/>
        </w:trPr>
        <w:tc>
          <w:tcPr>
            <w:tcW w:w="265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shd w:val="clear" w:color="auto" w:fill="FFFFFF"/>
              </w:rPr>
              <w:t>- население старше трудоспособного возраста</w:t>
            </w:r>
          </w:p>
        </w:tc>
        <w:tc>
          <w:tcPr>
            <w:tcW w:w="1200" w:type="pct"/>
            <w:tcBorders>
              <w:top w:val="nil"/>
              <w:left w:val="single" w:sz="6" w:space="0" w:color="000000"/>
              <w:bottom w:val="single" w:sz="6" w:space="0" w:color="000000"/>
              <w:right w:val="nil"/>
            </w:tcBorders>
            <w:tcMar>
              <w:top w:w="0" w:type="dxa"/>
              <w:left w:w="62" w:type="dxa"/>
              <w:bottom w:w="62"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31,2</w:t>
            </w:r>
          </w:p>
        </w:tc>
        <w:tc>
          <w:tcPr>
            <w:tcW w:w="1200" w:type="pct"/>
            <w:tcBorders>
              <w:top w:val="nil"/>
              <w:left w:val="single" w:sz="6" w:space="0" w:color="000000"/>
              <w:bottom w:val="single" w:sz="6" w:space="0" w:color="000000"/>
              <w:right w:val="single" w:sz="6" w:space="0" w:color="000000"/>
            </w:tcBorders>
            <w:tcMar>
              <w:top w:w="0" w:type="dxa"/>
              <w:left w:w="62" w:type="dxa"/>
              <w:bottom w:w="62" w:type="dxa"/>
              <w:right w:w="62"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shd w:val="clear" w:color="auto" w:fill="FFFFFF"/>
              </w:rPr>
              <w:t>30,5</w:t>
            </w:r>
          </w:p>
        </w:tc>
      </w:tr>
    </w:tbl>
    <w:p w:rsidR="00B74C25" w:rsidRPr="00B74C25" w:rsidRDefault="00B74C25" w:rsidP="00B74C25">
      <w:pPr>
        <w:widowControl/>
        <w:suppressAutoHyphens w:val="0"/>
        <w:rPr>
          <w:rFonts w:eastAsia="Times New Roman" w:cs="Arial"/>
          <w:color w:val="000000"/>
          <w:kern w:val="0"/>
          <w:sz w:val="24"/>
        </w:rPr>
      </w:pPr>
    </w:p>
    <w:p w:rsidR="00B74C25" w:rsidRPr="00B74C25" w:rsidRDefault="00B74C25" w:rsidP="00B74C25">
      <w:pPr>
        <w:widowControl/>
        <w:suppressAutoHyphens w:val="0"/>
        <w:rPr>
          <w:rFonts w:eastAsia="Times New Roman" w:cs="Arial"/>
          <w:color w:val="000000"/>
          <w:kern w:val="0"/>
          <w:sz w:val="24"/>
        </w:rPr>
      </w:pPr>
    </w:p>
    <w:p w:rsidR="00B74C25" w:rsidRPr="00B74C25" w:rsidRDefault="00B74C25" w:rsidP="00B74C25">
      <w:pPr>
        <w:widowControl/>
        <w:suppressAutoHyphens w:val="0"/>
        <w:rPr>
          <w:rFonts w:eastAsia="Times New Roman" w:cs="Arial"/>
          <w:color w:val="000000"/>
          <w:kern w:val="0"/>
          <w:sz w:val="24"/>
        </w:rPr>
      </w:pPr>
    </w:p>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i/>
          <w:iCs/>
          <w:color w:val="000000"/>
          <w:kern w:val="0"/>
          <w:sz w:val="24"/>
          <w:u w:val="single"/>
          <w:shd w:val="clear" w:color="auto" w:fill="FFFFFF"/>
        </w:rPr>
        <w:t>Трудовые ресурсы</w:t>
      </w:r>
    </w:p>
    <w:p w:rsidR="00B74C25" w:rsidRDefault="00B74C25" w:rsidP="00B74C25">
      <w:pPr>
        <w:widowControl/>
        <w:suppressAutoHyphens w:val="0"/>
        <w:ind w:firstLine="567"/>
        <w:jc w:val="both"/>
        <w:rPr>
          <w:rFonts w:eastAsia="Times New Roman" w:cs="Arial"/>
          <w:color w:val="000000"/>
          <w:kern w:val="0"/>
          <w:sz w:val="24"/>
          <w:shd w:val="clear" w:color="auto" w:fill="FFFFFF"/>
        </w:rPr>
      </w:pPr>
      <w:r w:rsidRPr="00B74C25">
        <w:rPr>
          <w:rFonts w:eastAsia="Times New Roman" w:cs="Arial"/>
          <w:color w:val="000000"/>
          <w:kern w:val="0"/>
          <w:sz w:val="24"/>
          <w:shd w:val="clear" w:color="auto" w:fill="FFFFFF"/>
        </w:rPr>
        <w:t xml:space="preserve">Проектом предлагается оптимистический вариант дальнейшего социально-экономического развития сельсовета. Дополнительные рабочие места предполагается создать в агропромышленном комплексе, в сфере обслуживания (сфере услуг). Учитывая возможности создания новых рабочих мест, основным центром притяжения среди населённых пунктов останется </w:t>
      </w:r>
      <w:proofErr w:type="spellStart"/>
      <w:r w:rsidRPr="00B74C25">
        <w:rPr>
          <w:rFonts w:eastAsia="Times New Roman" w:cs="Arial"/>
          <w:color w:val="000000"/>
          <w:kern w:val="0"/>
          <w:sz w:val="24"/>
          <w:shd w:val="clear" w:color="auto" w:fill="FFFFFF"/>
        </w:rPr>
        <w:t>д.Большебадраково</w:t>
      </w:r>
      <w:proofErr w:type="spellEnd"/>
      <w:r w:rsidRPr="00B74C25">
        <w:rPr>
          <w:rFonts w:eastAsia="Times New Roman" w:cs="Arial"/>
          <w:color w:val="000000"/>
          <w:kern w:val="0"/>
          <w:sz w:val="24"/>
          <w:shd w:val="clear" w:color="auto" w:fill="FFFFFF"/>
        </w:rPr>
        <w:t>.</w:t>
      </w:r>
    </w:p>
    <w:p w:rsidR="00B74C25" w:rsidRPr="00B74C25" w:rsidRDefault="00B74C25" w:rsidP="00B74C25">
      <w:pPr>
        <w:widowControl/>
        <w:suppressAutoHyphens w:val="0"/>
        <w:ind w:firstLine="567"/>
        <w:jc w:val="both"/>
        <w:rPr>
          <w:rFonts w:eastAsia="Times New Roman" w:cs="Arial"/>
          <w:color w:val="000000"/>
          <w:kern w:val="0"/>
          <w:sz w:val="24"/>
        </w:rPr>
      </w:pPr>
    </w:p>
    <w:p w:rsidR="006F5685" w:rsidRDefault="006F5685">
      <w:pPr>
        <w:widowControl/>
        <w:suppressAutoHyphens w:val="0"/>
        <w:rPr>
          <w:rFonts w:eastAsia="Times New Roman" w:cs="Arial"/>
          <w:i/>
          <w:iCs/>
          <w:color w:val="000000"/>
          <w:kern w:val="0"/>
          <w:sz w:val="24"/>
          <w:u w:val="single"/>
          <w:shd w:val="clear" w:color="auto" w:fill="FFFFFF"/>
        </w:rPr>
      </w:pPr>
      <w:r>
        <w:rPr>
          <w:rFonts w:eastAsia="Times New Roman" w:cs="Arial"/>
          <w:i/>
          <w:iCs/>
          <w:color w:val="000000"/>
          <w:kern w:val="0"/>
          <w:sz w:val="24"/>
          <w:u w:val="single"/>
          <w:shd w:val="clear" w:color="auto" w:fill="FFFFFF"/>
        </w:rPr>
        <w:br w:type="page"/>
      </w:r>
    </w:p>
    <w:p w:rsidR="00B74C25" w:rsidRPr="00B74C25" w:rsidRDefault="00B74C25" w:rsidP="00B74C25">
      <w:pPr>
        <w:keepNext/>
        <w:widowControl/>
        <w:suppressAutoHyphens w:val="0"/>
        <w:ind w:firstLine="567"/>
        <w:jc w:val="center"/>
        <w:rPr>
          <w:rFonts w:eastAsia="Times New Roman" w:cs="Arial"/>
          <w:color w:val="000000"/>
          <w:kern w:val="0"/>
          <w:sz w:val="24"/>
        </w:rPr>
      </w:pPr>
      <w:r w:rsidRPr="00B74C25">
        <w:rPr>
          <w:rFonts w:eastAsia="Times New Roman" w:cs="Arial"/>
          <w:i/>
          <w:iCs/>
          <w:color w:val="000000"/>
          <w:kern w:val="0"/>
          <w:sz w:val="24"/>
          <w:u w:val="single"/>
          <w:shd w:val="clear" w:color="auto" w:fill="FFFFFF"/>
        </w:rPr>
        <w:lastRenderedPageBreak/>
        <w:t>Показатели занятости</w:t>
      </w:r>
    </w:p>
    <w:p w:rsidR="00B74C25" w:rsidRPr="00B74C25" w:rsidRDefault="00B74C25" w:rsidP="00B74C25">
      <w:pPr>
        <w:widowControl/>
        <w:suppressAutoHyphens w:val="0"/>
        <w:ind w:firstLine="567"/>
        <w:jc w:val="right"/>
        <w:rPr>
          <w:rFonts w:eastAsia="Times New Roman" w:cs="Arial"/>
          <w:color w:val="000000"/>
          <w:kern w:val="0"/>
          <w:sz w:val="24"/>
        </w:rPr>
      </w:pPr>
      <w:r w:rsidRPr="00B74C25">
        <w:rPr>
          <w:rFonts w:eastAsia="Times New Roman" w:cs="Arial"/>
          <w:color w:val="000000"/>
          <w:kern w:val="0"/>
          <w:sz w:val="24"/>
          <w:shd w:val="clear" w:color="auto" w:fill="FFFFFF"/>
        </w:rPr>
        <w:t>таблица е)</w:t>
      </w:r>
    </w:p>
    <w:p w:rsidR="00B74C25" w:rsidRPr="00B74C25" w:rsidRDefault="00B74C25" w:rsidP="00B74C25">
      <w:pPr>
        <w:widowControl/>
        <w:suppressAutoHyphens w:val="0"/>
        <w:ind w:firstLine="567"/>
        <w:rPr>
          <w:rFonts w:eastAsia="Times New Roman" w:cs="Arial"/>
          <w:color w:val="000000"/>
          <w:kern w:val="0"/>
          <w:sz w:val="24"/>
        </w:rPr>
      </w:pPr>
    </w:p>
    <w:tbl>
      <w:tblPr>
        <w:tblW w:w="5000" w:type="pct"/>
        <w:tblCellSpacing w:w="0" w:type="dxa"/>
        <w:tblCellMar>
          <w:top w:w="105" w:type="dxa"/>
          <w:left w:w="105" w:type="dxa"/>
          <w:bottom w:w="105" w:type="dxa"/>
          <w:right w:w="105" w:type="dxa"/>
        </w:tblCellMar>
        <w:tblLook w:val="04A0"/>
      </w:tblPr>
      <w:tblGrid>
        <w:gridCol w:w="5040"/>
        <w:gridCol w:w="1186"/>
        <w:gridCol w:w="1186"/>
        <w:gridCol w:w="1186"/>
        <w:gridCol w:w="1285"/>
      </w:tblGrid>
      <w:tr w:rsidR="00B74C25" w:rsidRPr="00B74C25" w:rsidTr="00B74C25">
        <w:trPr>
          <w:tblHeader/>
          <w:tblCellSpacing w:w="0" w:type="dxa"/>
        </w:trPr>
        <w:tc>
          <w:tcPr>
            <w:tcW w:w="25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keepNext/>
              <w:widowControl/>
              <w:suppressAutoHyphens w:val="0"/>
              <w:jc w:val="center"/>
              <w:rPr>
                <w:rFonts w:eastAsia="Times New Roman" w:cs="Arial"/>
                <w:color w:val="000000"/>
                <w:kern w:val="0"/>
                <w:sz w:val="24"/>
              </w:rPr>
            </w:pPr>
            <w:r w:rsidRPr="00B74C25">
              <w:rPr>
                <w:rFonts w:eastAsia="Times New Roman" w:cs="Arial"/>
                <w:color w:val="000000"/>
                <w:kern w:val="0"/>
                <w:sz w:val="24"/>
              </w:rPr>
              <w:t>Показатели</w:t>
            </w: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2011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2012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 xml:space="preserve">2013 г. </w:t>
            </w: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2014 г.</w:t>
            </w:r>
          </w:p>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Численность экономически активного населения, тыс. человек</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1,120</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1,125</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1,121</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1,121</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из них:</w:t>
            </w:r>
          </w:p>
        </w:tc>
        <w:tc>
          <w:tcPr>
            <w:tcW w:w="2450" w:type="pct"/>
            <w:gridSpan w:val="4"/>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занято в экономике</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1,110</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1,121</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1,120</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1,121</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Численность зарегистрированных безработных, на конец года, тыс. человек</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0,01</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0,004</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0,001</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Уровень зарегистрированной безработицы, %</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0,9</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0,4</w:t>
            </w:r>
          </w:p>
        </w:tc>
        <w:tc>
          <w:tcPr>
            <w:tcW w:w="600" w:type="pc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0,1</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w:t>
            </w:r>
          </w:p>
        </w:tc>
      </w:tr>
    </w:tbl>
    <w:p w:rsidR="00B74C25" w:rsidRPr="00B74C25" w:rsidRDefault="00B74C25" w:rsidP="00B74C25">
      <w:pPr>
        <w:widowControl/>
        <w:suppressAutoHyphens w:val="0"/>
        <w:jc w:val="center"/>
        <w:rPr>
          <w:rFonts w:eastAsia="Times New Roman" w:cs="Arial"/>
          <w:color w:val="000000"/>
          <w:kern w:val="0"/>
          <w:sz w:val="24"/>
        </w:rPr>
      </w:pP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rPr>
        <w:t>Структура занятости населения</w:t>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rPr>
        <w:t>( в процентах к общей численности занятых в экономике по крупным и средним предприятиям)</w:t>
      </w:r>
    </w:p>
    <w:p w:rsidR="00B74C25" w:rsidRDefault="00B74C25" w:rsidP="00B74C25">
      <w:pPr>
        <w:widowControl/>
        <w:suppressAutoHyphens w:val="0"/>
        <w:jc w:val="right"/>
        <w:rPr>
          <w:rFonts w:eastAsia="Times New Roman" w:cs="Arial"/>
          <w:color w:val="000000"/>
          <w:kern w:val="0"/>
          <w:sz w:val="24"/>
          <w:shd w:val="clear" w:color="auto" w:fill="FFFFFF"/>
        </w:rPr>
      </w:pPr>
      <w:r w:rsidRPr="00B74C25">
        <w:rPr>
          <w:rFonts w:eastAsia="Times New Roman" w:cs="Arial"/>
          <w:color w:val="000000"/>
          <w:kern w:val="0"/>
          <w:sz w:val="24"/>
          <w:shd w:val="clear" w:color="auto" w:fill="FFFFFF"/>
        </w:rPr>
        <w:t>таблица ж)</w:t>
      </w:r>
    </w:p>
    <w:p w:rsidR="00B74C25" w:rsidRPr="00B74C25" w:rsidRDefault="00B74C25" w:rsidP="00B74C25">
      <w:pPr>
        <w:widowControl/>
        <w:suppressAutoHyphens w:val="0"/>
        <w:jc w:val="right"/>
        <w:rPr>
          <w:rFonts w:eastAsia="Times New Roman" w:cs="Arial"/>
          <w:color w:val="000000"/>
          <w:kern w:val="0"/>
          <w:sz w:val="24"/>
        </w:rPr>
      </w:pPr>
    </w:p>
    <w:tbl>
      <w:tblPr>
        <w:tblW w:w="5000" w:type="pct"/>
        <w:tblCellSpacing w:w="0" w:type="dxa"/>
        <w:tblCellMar>
          <w:top w:w="105" w:type="dxa"/>
          <w:left w:w="105" w:type="dxa"/>
          <w:bottom w:w="105" w:type="dxa"/>
          <w:right w:w="105" w:type="dxa"/>
        </w:tblCellMar>
        <w:tblLook w:val="04A0"/>
      </w:tblPr>
      <w:tblGrid>
        <w:gridCol w:w="5091"/>
        <w:gridCol w:w="1198"/>
        <w:gridCol w:w="1198"/>
        <w:gridCol w:w="1198"/>
        <w:gridCol w:w="1198"/>
      </w:tblGrid>
      <w:tr w:rsidR="00B74C25" w:rsidRPr="00B74C25" w:rsidTr="00B74C25">
        <w:trPr>
          <w:tblHeader/>
          <w:tblCellSpacing w:w="0" w:type="dxa"/>
        </w:trPr>
        <w:tc>
          <w:tcPr>
            <w:tcW w:w="25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Показатели</w:t>
            </w: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2011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2012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 xml:space="preserve">2013 г. </w:t>
            </w: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2014 г.</w:t>
            </w:r>
          </w:p>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Занято в экономике, всего</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80,4</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76,6</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65,9</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65,9</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в том числе:</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сельское хозяйство, охота и лесное хозяйство</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18,0</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17,8</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17,8</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17,8</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добыча полезных ископаемых</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обрабатывающие производства</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производство и распределение электроэнергии, газа и воды</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строительство</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оптовая и розничная торговля</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1,8</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1,8</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0,9</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0,9</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гостиницы и рестораны</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транспорт и связь</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4,5</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4,5</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4,5</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4,5</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финансовая деятельность</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8,9</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5,3</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5,3</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5,3</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операции с недвижимым имуществом, аренда и предоставление услуг</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государственное управление и обеспечение военной безопасности</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образование</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42,8</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42,8</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33,0</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33,0</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здравоохранение и предоставление социальных и персональных услуг</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4,4</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4,4</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4,4</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4,4</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предоставление прочих коммунальных, социальных и персональных услуг</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bl>
    <w:p w:rsidR="00B74C25" w:rsidRPr="00B74C25" w:rsidRDefault="00B74C25" w:rsidP="00B74C25">
      <w:pPr>
        <w:widowControl/>
        <w:suppressAutoHyphens w:val="0"/>
        <w:jc w:val="center"/>
        <w:rPr>
          <w:rFonts w:eastAsia="Times New Roman" w:cs="Arial"/>
          <w:color w:val="000000"/>
          <w:kern w:val="0"/>
          <w:sz w:val="24"/>
        </w:rPr>
      </w:pPr>
    </w:p>
    <w:p w:rsidR="006F5685" w:rsidRDefault="006F5685">
      <w:pPr>
        <w:widowControl/>
        <w:suppressAutoHyphens w:val="0"/>
        <w:rPr>
          <w:rFonts w:eastAsia="Times New Roman" w:cs="Arial"/>
          <w:i/>
          <w:iCs/>
          <w:color w:val="000000"/>
          <w:kern w:val="0"/>
          <w:sz w:val="24"/>
          <w:u w:val="single"/>
        </w:rPr>
      </w:pPr>
      <w:r>
        <w:rPr>
          <w:rFonts w:eastAsia="Times New Roman" w:cs="Arial"/>
          <w:i/>
          <w:iCs/>
          <w:color w:val="000000"/>
          <w:kern w:val="0"/>
          <w:sz w:val="24"/>
          <w:u w:val="single"/>
        </w:rPr>
        <w:br w:type="page"/>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rPr>
        <w:lastRenderedPageBreak/>
        <w:t>Структура занятости населения по субъектам малого предпринимательства</w:t>
      </w:r>
    </w:p>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i/>
          <w:iCs/>
          <w:color w:val="000000"/>
          <w:kern w:val="0"/>
          <w:sz w:val="24"/>
          <w:u w:val="single"/>
        </w:rPr>
        <w:t>(микро и малые предприятия)</w:t>
      </w:r>
    </w:p>
    <w:p w:rsidR="00B74C25" w:rsidRDefault="00B74C25" w:rsidP="00B74C25">
      <w:pPr>
        <w:widowControl/>
        <w:suppressAutoHyphens w:val="0"/>
        <w:jc w:val="right"/>
        <w:rPr>
          <w:rFonts w:eastAsia="Times New Roman" w:cs="Arial"/>
          <w:color w:val="000000"/>
          <w:kern w:val="0"/>
          <w:sz w:val="24"/>
          <w:shd w:val="clear" w:color="auto" w:fill="FFFFFF"/>
        </w:rPr>
      </w:pPr>
      <w:r w:rsidRPr="00B74C25">
        <w:rPr>
          <w:rFonts w:eastAsia="Times New Roman" w:cs="Arial"/>
          <w:color w:val="000000"/>
          <w:kern w:val="0"/>
          <w:sz w:val="24"/>
          <w:shd w:val="clear" w:color="auto" w:fill="FFFFFF"/>
        </w:rPr>
        <w:t xml:space="preserve">таблица </w:t>
      </w:r>
      <w:proofErr w:type="spellStart"/>
      <w:r w:rsidRPr="00B74C25">
        <w:rPr>
          <w:rFonts w:eastAsia="Times New Roman" w:cs="Arial"/>
          <w:color w:val="000000"/>
          <w:kern w:val="0"/>
          <w:sz w:val="24"/>
          <w:shd w:val="clear" w:color="auto" w:fill="FFFFFF"/>
        </w:rPr>
        <w:t>з</w:t>
      </w:r>
      <w:proofErr w:type="spellEnd"/>
      <w:r w:rsidRPr="00B74C25">
        <w:rPr>
          <w:rFonts w:eastAsia="Times New Roman" w:cs="Arial"/>
          <w:color w:val="000000"/>
          <w:kern w:val="0"/>
          <w:sz w:val="24"/>
          <w:shd w:val="clear" w:color="auto" w:fill="FFFFFF"/>
        </w:rPr>
        <w:t>)</w:t>
      </w:r>
    </w:p>
    <w:p w:rsidR="00B74C25" w:rsidRPr="00B74C25" w:rsidRDefault="00B74C25" w:rsidP="00B74C25">
      <w:pPr>
        <w:widowControl/>
        <w:suppressAutoHyphens w:val="0"/>
        <w:jc w:val="right"/>
        <w:rPr>
          <w:rFonts w:eastAsia="Times New Roman" w:cs="Arial"/>
          <w:color w:val="000000"/>
          <w:kern w:val="0"/>
          <w:sz w:val="24"/>
        </w:rPr>
      </w:pPr>
    </w:p>
    <w:tbl>
      <w:tblPr>
        <w:tblW w:w="5000" w:type="pct"/>
        <w:tblCellSpacing w:w="0" w:type="dxa"/>
        <w:tblCellMar>
          <w:top w:w="105" w:type="dxa"/>
          <w:left w:w="105" w:type="dxa"/>
          <w:bottom w:w="105" w:type="dxa"/>
          <w:right w:w="105" w:type="dxa"/>
        </w:tblCellMar>
        <w:tblLook w:val="04A0"/>
      </w:tblPr>
      <w:tblGrid>
        <w:gridCol w:w="5091"/>
        <w:gridCol w:w="1198"/>
        <w:gridCol w:w="1198"/>
        <w:gridCol w:w="1198"/>
        <w:gridCol w:w="1198"/>
      </w:tblGrid>
      <w:tr w:rsidR="00B74C25" w:rsidRPr="00B74C25" w:rsidTr="00B74C25">
        <w:trPr>
          <w:tblHeader/>
          <w:tblCellSpacing w:w="0" w:type="dxa"/>
        </w:trPr>
        <w:tc>
          <w:tcPr>
            <w:tcW w:w="255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Показатели</w:t>
            </w: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2011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2012 г.</w:t>
            </w:r>
          </w:p>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 xml:space="preserve">2013 г. </w:t>
            </w:r>
          </w:p>
        </w:tc>
        <w:tc>
          <w:tcPr>
            <w:tcW w:w="60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2014 г.</w:t>
            </w:r>
          </w:p>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Занято в экономике, всего</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12,6</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12,6</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12,5</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12,5</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в том числе:</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сельское хозяйство, охота и лесное хозяйство</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2,7</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2,7</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2,7</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2,7</w:t>
            </w:r>
          </w:p>
        </w:tc>
      </w:tr>
      <w:tr w:rsidR="00B74C25" w:rsidRPr="00B74C25" w:rsidTr="00B74C25">
        <w:trPr>
          <w:tblCellSpacing w:w="0" w:type="dxa"/>
        </w:trPr>
        <w:tc>
          <w:tcPr>
            <w:tcW w:w="255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rPr>
                <w:rFonts w:eastAsia="Times New Roman" w:cs="Arial"/>
                <w:color w:val="000000"/>
                <w:kern w:val="0"/>
                <w:sz w:val="24"/>
              </w:rPr>
            </w:pPr>
            <w:r w:rsidRPr="00B74C25">
              <w:rPr>
                <w:rFonts w:eastAsia="Times New Roman" w:cs="Arial"/>
                <w:color w:val="000000"/>
                <w:kern w:val="0"/>
                <w:sz w:val="24"/>
              </w:rPr>
              <w:t>оптовая и розничная торговля</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9,9</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9,9</w:t>
            </w:r>
          </w:p>
        </w:tc>
        <w:tc>
          <w:tcPr>
            <w:tcW w:w="600" w:type="pct"/>
            <w:tcBorders>
              <w:top w:val="nil"/>
              <w:left w:val="single" w:sz="6" w:space="0" w:color="000000"/>
              <w:bottom w:val="single" w:sz="6" w:space="0" w:color="000000"/>
              <w:right w:val="nil"/>
            </w:tcBorders>
            <w:tcMar>
              <w:top w:w="0" w:type="dxa"/>
              <w:left w:w="108" w:type="dxa"/>
              <w:bottom w:w="0" w:type="dxa"/>
              <w:right w:w="0"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9,8</w:t>
            </w:r>
          </w:p>
        </w:tc>
        <w:tc>
          <w:tcPr>
            <w:tcW w:w="600" w:type="pct"/>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74C25" w:rsidRPr="00B74C25" w:rsidRDefault="00B74C25" w:rsidP="00B74C25">
            <w:pPr>
              <w:widowControl/>
              <w:suppressAutoHyphens w:val="0"/>
              <w:jc w:val="center"/>
              <w:rPr>
                <w:rFonts w:eastAsia="Times New Roman" w:cs="Arial"/>
                <w:color w:val="000000"/>
                <w:kern w:val="0"/>
                <w:sz w:val="24"/>
              </w:rPr>
            </w:pPr>
            <w:r w:rsidRPr="00B74C25">
              <w:rPr>
                <w:rFonts w:eastAsia="Times New Roman" w:cs="Arial"/>
                <w:color w:val="000000"/>
                <w:kern w:val="0"/>
                <w:sz w:val="24"/>
              </w:rPr>
              <w:t>9,8</w:t>
            </w:r>
          </w:p>
        </w:tc>
      </w:tr>
    </w:tbl>
    <w:p w:rsidR="00B74C25" w:rsidRPr="00B74C25" w:rsidRDefault="00B74C25" w:rsidP="00B74C25">
      <w:pPr>
        <w:widowControl/>
        <w:suppressAutoHyphens w:val="0"/>
        <w:rPr>
          <w:rFonts w:eastAsia="Times New Roman" w:cs="Arial"/>
          <w:color w:val="000000"/>
          <w:kern w:val="0"/>
          <w:sz w:val="24"/>
        </w:rPr>
      </w:pPr>
    </w:p>
    <w:p w:rsidR="008F46C2" w:rsidRPr="008F46C2" w:rsidRDefault="008F46C2" w:rsidP="008870A2">
      <w:pPr>
        <w:rPr>
          <w:rFonts w:cs="Arial"/>
          <w:b/>
          <w:bCs/>
          <w:sz w:val="24"/>
        </w:rPr>
      </w:pPr>
    </w:p>
    <w:p w:rsidR="001F0308" w:rsidRPr="008F46C2" w:rsidRDefault="001F0308" w:rsidP="001F0308">
      <w:pPr>
        <w:ind w:firstLine="709"/>
        <w:rPr>
          <w:rFonts w:cs="Arial"/>
          <w:b/>
          <w:bCs/>
          <w:sz w:val="24"/>
        </w:rPr>
      </w:pPr>
      <w:r w:rsidRPr="008F46C2">
        <w:rPr>
          <w:rFonts w:cs="Arial"/>
          <w:b/>
          <w:bCs/>
          <w:sz w:val="24"/>
        </w:rPr>
        <w:t>3.2.Объемы строительства.</w:t>
      </w:r>
    </w:p>
    <w:p w:rsidR="0042359B" w:rsidRPr="008F46C2" w:rsidRDefault="001F0308" w:rsidP="00EE73D3">
      <w:pPr>
        <w:ind w:firstLine="709"/>
        <w:rPr>
          <w:rFonts w:cs="Arial"/>
          <w:b/>
          <w:bCs/>
          <w:sz w:val="24"/>
        </w:rPr>
      </w:pPr>
      <w:r w:rsidRPr="008F46C2">
        <w:rPr>
          <w:rFonts w:cs="Arial"/>
          <w:b/>
          <w:bCs/>
          <w:sz w:val="24"/>
        </w:rPr>
        <w:t>3.2.1 Жилищное строительство</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Объёмы жилищного строительства рассчитаны по укрупнённым показателям, с учётом территорий нового строительства и доведения средней жилищной обеспеченности на расчётный срок до 35,0 кв.м/чел.</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Средняя жилищная обеспеченность существующая по сельсовету составляет 24,1 кв.м/чел.</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К застройке предлагаются жилые кварталы индивидуальной застройки с участками.</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На первую очередь включены свободные от застройки территории и участки начатого строительства.</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Ветхий жилой фонд реконструируется за счёт собственников существующих участков.</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Объёмы нового жилищного строительства по генеральному плану составят всего 22,95 тыс. кв.м.</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 xml:space="preserve">Структура нового жилищного строительства по материалу стен не регламентируется. Далее приведены территории под новые жилые кварталы по населённым пункта. Деревни </w:t>
      </w:r>
      <w:proofErr w:type="spellStart"/>
      <w:r w:rsidRPr="00EE73D3">
        <w:rPr>
          <w:rFonts w:eastAsia="Times New Roman" w:cs="Arial"/>
          <w:kern w:val="0"/>
          <w:sz w:val="24"/>
          <w:shd w:val="clear" w:color="auto" w:fill="FFFFFF"/>
        </w:rPr>
        <w:t>Старобикметово</w:t>
      </w:r>
      <w:proofErr w:type="spellEnd"/>
      <w:r w:rsidRPr="00EE73D3">
        <w:rPr>
          <w:rFonts w:eastAsia="Times New Roman" w:cs="Arial"/>
          <w:kern w:val="0"/>
          <w:sz w:val="24"/>
          <w:shd w:val="clear" w:color="auto" w:fill="FFFFFF"/>
        </w:rPr>
        <w:t xml:space="preserve"> и </w:t>
      </w:r>
      <w:proofErr w:type="spellStart"/>
      <w:r w:rsidRPr="00EE73D3">
        <w:rPr>
          <w:rFonts w:eastAsia="Times New Roman" w:cs="Arial"/>
          <w:kern w:val="0"/>
          <w:sz w:val="24"/>
          <w:shd w:val="clear" w:color="auto" w:fill="FFFFFF"/>
        </w:rPr>
        <w:t>Старотукраново</w:t>
      </w:r>
      <w:proofErr w:type="spellEnd"/>
      <w:r w:rsidRPr="00EE73D3">
        <w:rPr>
          <w:rFonts w:eastAsia="Times New Roman" w:cs="Arial"/>
          <w:kern w:val="0"/>
          <w:sz w:val="24"/>
          <w:shd w:val="clear" w:color="auto" w:fill="FFFFFF"/>
        </w:rPr>
        <w:t xml:space="preserve"> фактически слились, территории для их развития приняты к северу.</w:t>
      </w: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 xml:space="preserve">Проектом предлагается планировочное соединение деревень </w:t>
      </w:r>
      <w:proofErr w:type="spellStart"/>
      <w:r w:rsidRPr="00EE73D3">
        <w:rPr>
          <w:rFonts w:eastAsia="Times New Roman" w:cs="Arial"/>
          <w:kern w:val="0"/>
          <w:sz w:val="24"/>
          <w:shd w:val="clear" w:color="auto" w:fill="FFFFFF"/>
        </w:rPr>
        <w:t>Большебадраково</w:t>
      </w:r>
      <w:proofErr w:type="spellEnd"/>
      <w:r w:rsidRPr="00EE73D3">
        <w:rPr>
          <w:rFonts w:eastAsia="Times New Roman" w:cs="Arial"/>
          <w:kern w:val="0"/>
          <w:sz w:val="24"/>
          <w:shd w:val="clear" w:color="auto" w:fill="FFFFFF"/>
        </w:rPr>
        <w:t xml:space="preserve"> и </w:t>
      </w:r>
      <w:proofErr w:type="spellStart"/>
      <w:r w:rsidRPr="00EE73D3">
        <w:rPr>
          <w:rFonts w:eastAsia="Times New Roman" w:cs="Arial"/>
          <w:kern w:val="0"/>
          <w:sz w:val="24"/>
          <w:shd w:val="clear" w:color="auto" w:fill="FFFFFF"/>
        </w:rPr>
        <w:t>Малобадраково</w:t>
      </w:r>
      <w:proofErr w:type="spellEnd"/>
      <w:r w:rsidRPr="00EE73D3">
        <w:rPr>
          <w:rFonts w:eastAsia="Times New Roman" w:cs="Arial"/>
          <w:kern w:val="0"/>
          <w:sz w:val="24"/>
          <w:shd w:val="clear" w:color="auto" w:fill="FFFFFF"/>
        </w:rPr>
        <w:t xml:space="preserve"> в восточном направлении от д. </w:t>
      </w:r>
      <w:proofErr w:type="spellStart"/>
      <w:r w:rsidRPr="00EE73D3">
        <w:rPr>
          <w:rFonts w:eastAsia="Times New Roman" w:cs="Arial"/>
          <w:kern w:val="0"/>
          <w:sz w:val="24"/>
          <w:shd w:val="clear" w:color="auto" w:fill="FFFFFF"/>
        </w:rPr>
        <w:t>Большебадраково</w:t>
      </w:r>
      <w:proofErr w:type="spellEnd"/>
      <w:r w:rsidRPr="00EE73D3">
        <w:rPr>
          <w:rFonts w:eastAsia="Times New Roman" w:cs="Arial"/>
          <w:kern w:val="0"/>
          <w:sz w:val="24"/>
          <w:shd w:val="clear" w:color="auto" w:fill="FFFFFF"/>
        </w:rPr>
        <w:t>.</w:t>
      </w:r>
    </w:p>
    <w:p w:rsidR="00EE73D3" w:rsidRPr="00EE73D3" w:rsidRDefault="00EE73D3" w:rsidP="00EE73D3">
      <w:pPr>
        <w:widowControl/>
        <w:suppressAutoHyphens w:val="0"/>
        <w:ind w:firstLine="425"/>
        <w:jc w:val="center"/>
        <w:rPr>
          <w:rFonts w:ascii="Times New Roman" w:eastAsia="Times New Roman" w:hAnsi="Times New Roman"/>
          <w:kern w:val="0"/>
          <w:sz w:val="24"/>
        </w:rPr>
      </w:pPr>
    </w:p>
    <w:p w:rsidR="00EE73D3" w:rsidRPr="00EE73D3" w:rsidRDefault="00EE73D3" w:rsidP="00EE73D3">
      <w:pPr>
        <w:widowControl/>
        <w:suppressAutoHyphens w:val="0"/>
        <w:ind w:firstLine="425"/>
        <w:jc w:val="center"/>
        <w:rPr>
          <w:rFonts w:ascii="Times New Roman" w:eastAsia="Times New Roman" w:hAnsi="Times New Roman"/>
          <w:kern w:val="0"/>
          <w:sz w:val="24"/>
        </w:rPr>
      </w:pPr>
    </w:p>
    <w:p w:rsidR="00EE73D3" w:rsidRPr="00EE73D3" w:rsidRDefault="00EE73D3" w:rsidP="00EE73D3">
      <w:pPr>
        <w:widowControl/>
        <w:suppressAutoHyphens w:val="0"/>
        <w:jc w:val="center"/>
        <w:rPr>
          <w:rFonts w:ascii="Times New Roman" w:eastAsia="Times New Roman" w:hAnsi="Times New Roman"/>
          <w:kern w:val="0"/>
          <w:sz w:val="24"/>
        </w:rPr>
      </w:pPr>
      <w:r w:rsidRPr="00EE73D3">
        <w:rPr>
          <w:rFonts w:ascii="Times New Roman" w:eastAsia="Times New Roman" w:hAnsi="Times New Roman"/>
          <w:i/>
          <w:iCs/>
          <w:kern w:val="0"/>
          <w:sz w:val="24"/>
          <w:u w:val="single"/>
          <w:shd w:val="clear" w:color="auto" w:fill="FFFFFF"/>
        </w:rPr>
        <w:t>Территории под жилые кварталы по населённым пунктам</w:t>
      </w:r>
    </w:p>
    <w:p w:rsidR="00EE73D3" w:rsidRPr="00EE73D3" w:rsidRDefault="00EE73D3" w:rsidP="00EE73D3">
      <w:pPr>
        <w:widowControl/>
        <w:suppressAutoHyphens w:val="0"/>
        <w:jc w:val="center"/>
        <w:rPr>
          <w:rFonts w:ascii="Times New Roman" w:eastAsia="Times New Roman" w:hAnsi="Times New Roman"/>
          <w:kern w:val="0"/>
          <w:sz w:val="24"/>
        </w:rPr>
      </w:pPr>
      <w:r w:rsidRPr="00EE73D3">
        <w:rPr>
          <w:rFonts w:ascii="Times New Roman" w:eastAsia="Times New Roman" w:hAnsi="Times New Roman"/>
          <w:i/>
          <w:iCs/>
          <w:kern w:val="0"/>
          <w:sz w:val="24"/>
          <w:u w:val="single"/>
          <w:shd w:val="clear" w:color="auto" w:fill="FFFFFF"/>
        </w:rPr>
        <w:t>на расчётный срок</w:t>
      </w:r>
    </w:p>
    <w:p w:rsidR="00EE73D3" w:rsidRPr="00EE73D3" w:rsidRDefault="00EE73D3" w:rsidP="00EE73D3">
      <w:pPr>
        <w:widowControl/>
        <w:suppressAutoHyphens w:val="0"/>
        <w:jc w:val="right"/>
        <w:rPr>
          <w:rFonts w:ascii="Times New Roman" w:eastAsia="Times New Roman" w:hAnsi="Times New Roman"/>
          <w:kern w:val="0"/>
          <w:sz w:val="24"/>
        </w:rPr>
      </w:pPr>
      <w:r w:rsidRPr="00EE73D3">
        <w:rPr>
          <w:rFonts w:eastAsia="Times New Roman" w:cs="Arial"/>
          <w:kern w:val="0"/>
          <w:sz w:val="24"/>
          <w:shd w:val="clear" w:color="auto" w:fill="FFFFFF"/>
        </w:rPr>
        <w:t>таблица а)</w:t>
      </w:r>
    </w:p>
    <w:p w:rsidR="00EE73D3" w:rsidRPr="00EE73D3" w:rsidRDefault="00EE73D3" w:rsidP="00EE73D3">
      <w:pPr>
        <w:widowControl/>
        <w:suppressAutoHyphens w:val="0"/>
        <w:jc w:val="both"/>
        <w:rPr>
          <w:rFonts w:ascii="Times New Roman" w:eastAsia="Times New Roman" w:hAnsi="Times New Roman"/>
          <w:kern w:val="0"/>
          <w:sz w:val="24"/>
        </w:rPr>
      </w:pPr>
    </w:p>
    <w:tbl>
      <w:tblPr>
        <w:tblW w:w="4433" w:type="pct"/>
        <w:tblCellSpacing w:w="0" w:type="dxa"/>
        <w:tblInd w:w="214" w:type="dxa"/>
        <w:tblCellMar>
          <w:top w:w="60" w:type="dxa"/>
          <w:left w:w="60" w:type="dxa"/>
          <w:bottom w:w="60" w:type="dxa"/>
          <w:right w:w="60" w:type="dxa"/>
        </w:tblCellMar>
        <w:tblLook w:val="04A0"/>
      </w:tblPr>
      <w:tblGrid>
        <w:gridCol w:w="2185"/>
        <w:gridCol w:w="1986"/>
        <w:gridCol w:w="2250"/>
        <w:gridCol w:w="2251"/>
      </w:tblGrid>
      <w:tr w:rsidR="00EE73D3" w:rsidRPr="00EE73D3" w:rsidTr="00EE73D3">
        <w:trPr>
          <w:tblCellSpacing w:w="0" w:type="dxa"/>
        </w:trPr>
        <w:tc>
          <w:tcPr>
            <w:tcW w:w="1260"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Наименование населённых пунктов</w:t>
            </w:r>
          </w:p>
        </w:tc>
        <w:tc>
          <w:tcPr>
            <w:tcW w:w="1145"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Новые территории под жилые</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кварталы на расчётный срок всего,</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га</w:t>
            </w:r>
          </w:p>
        </w:tc>
        <w:tc>
          <w:tcPr>
            <w:tcW w:w="2595"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в том числе</w:t>
            </w:r>
          </w:p>
        </w:tc>
      </w:tr>
      <w:tr w:rsidR="00EE73D3" w:rsidRPr="00EE73D3" w:rsidTr="00EE73D3">
        <w:trPr>
          <w:tblCellSpacing w:w="0" w:type="dxa"/>
        </w:trPr>
        <w:tc>
          <w:tcPr>
            <w:tcW w:w="1260" w:type="pct"/>
            <w:vMerge/>
            <w:tcBorders>
              <w:top w:val="single" w:sz="6" w:space="0" w:color="000000"/>
              <w:left w:val="single" w:sz="6" w:space="0" w:color="000000"/>
              <w:bottom w:val="single" w:sz="6" w:space="0" w:color="000000"/>
              <w:right w:val="nil"/>
            </w:tcBorders>
            <w:vAlign w:val="center"/>
            <w:hideMark/>
          </w:tcPr>
          <w:p w:rsidR="00EE73D3" w:rsidRPr="00EE73D3" w:rsidRDefault="00EE73D3" w:rsidP="00EE73D3">
            <w:pPr>
              <w:widowControl/>
              <w:suppressAutoHyphens w:val="0"/>
              <w:jc w:val="both"/>
              <w:rPr>
                <w:rFonts w:ascii="Times New Roman" w:eastAsia="Times New Roman" w:hAnsi="Times New Roman"/>
                <w:kern w:val="0"/>
                <w:sz w:val="24"/>
              </w:rPr>
            </w:pPr>
          </w:p>
        </w:tc>
        <w:tc>
          <w:tcPr>
            <w:tcW w:w="1145" w:type="pct"/>
            <w:vMerge/>
            <w:tcBorders>
              <w:top w:val="single" w:sz="6" w:space="0" w:color="000000"/>
              <w:left w:val="single" w:sz="6" w:space="0" w:color="000000"/>
              <w:bottom w:val="single" w:sz="6" w:space="0" w:color="000000"/>
              <w:right w:val="nil"/>
            </w:tcBorders>
            <w:vAlign w:val="center"/>
            <w:hideMark/>
          </w:tcPr>
          <w:p w:rsidR="00EE73D3" w:rsidRPr="00EE73D3" w:rsidRDefault="00EE73D3" w:rsidP="00EE73D3">
            <w:pPr>
              <w:widowControl/>
              <w:suppressAutoHyphens w:val="0"/>
              <w:jc w:val="both"/>
              <w:rPr>
                <w:rFonts w:ascii="Times New Roman" w:eastAsia="Times New Roman" w:hAnsi="Times New Roman"/>
                <w:kern w:val="0"/>
                <w:sz w:val="24"/>
              </w:rPr>
            </w:pP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 xml:space="preserve">1 очередь </w:t>
            </w:r>
            <w:proofErr w:type="spellStart"/>
            <w:r w:rsidRPr="00EE73D3">
              <w:rPr>
                <w:rFonts w:ascii="Times New Roman" w:eastAsia="Times New Roman" w:hAnsi="Times New Roman"/>
                <w:i/>
                <w:iCs/>
                <w:kern w:val="0"/>
                <w:szCs w:val="20"/>
                <w:shd w:val="clear" w:color="auto" w:fill="FFFFFF"/>
              </w:rPr>
              <w:t>строи-тельства</w:t>
            </w:r>
            <w:proofErr w:type="spellEnd"/>
            <w:r w:rsidRPr="00EE73D3">
              <w:rPr>
                <w:rFonts w:ascii="Times New Roman" w:eastAsia="Times New Roman" w:hAnsi="Times New Roman"/>
                <w:i/>
                <w:iCs/>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га</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расчётный срок,</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га</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1</w:t>
            </w:r>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2</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3</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kern w:val="0"/>
                <w:szCs w:val="20"/>
                <w:shd w:val="clear" w:color="auto" w:fill="FFFFFF"/>
              </w:rPr>
              <w:t>4</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д.Берлячево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7,4</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3,7</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3,7</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д.Большебадраково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13,6</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6,8</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6,8</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д.Малобадраково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5,8</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2,9</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2,9</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д.Нарышево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1,6</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0,8</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0,8</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lastRenderedPageBreak/>
              <w:t>д.Силосово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11,8</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5,9</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5,9</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д.Старобикметово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8,4</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4,2</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4,2</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д.Тукаево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3,6</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1,8</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1,8</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д.Улеево</w:t>
            </w:r>
            <w:proofErr w:type="spellEnd"/>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5,2</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2,6</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2,6</w:t>
            </w:r>
          </w:p>
        </w:tc>
      </w:tr>
      <w:tr w:rsidR="00EE73D3" w:rsidRPr="00EE73D3" w:rsidTr="00EE73D3">
        <w:trPr>
          <w:tblCellSpacing w:w="0" w:type="dxa"/>
        </w:trPr>
        <w:tc>
          <w:tcPr>
            <w:tcW w:w="126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Итого по с/с</w:t>
            </w:r>
          </w:p>
        </w:tc>
        <w:tc>
          <w:tcPr>
            <w:tcW w:w="1145"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57,4</w:t>
            </w:r>
          </w:p>
        </w:tc>
        <w:tc>
          <w:tcPr>
            <w:tcW w:w="1297"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28,7</w:t>
            </w:r>
          </w:p>
        </w:tc>
        <w:tc>
          <w:tcPr>
            <w:tcW w:w="129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ascii="Times New Roman" w:eastAsia="Times New Roman" w:hAnsi="Times New Roman"/>
                <w:i/>
                <w:iCs/>
                <w:kern w:val="0"/>
                <w:szCs w:val="20"/>
                <w:shd w:val="clear" w:color="auto" w:fill="FFFFFF"/>
              </w:rPr>
              <w:t>28,7</w:t>
            </w:r>
          </w:p>
        </w:tc>
      </w:tr>
    </w:tbl>
    <w:p w:rsidR="00EE73D3" w:rsidRPr="00EE73D3" w:rsidRDefault="00EE73D3" w:rsidP="00EE73D3">
      <w:pPr>
        <w:widowControl/>
        <w:suppressAutoHyphens w:val="0"/>
        <w:jc w:val="both"/>
        <w:rPr>
          <w:rFonts w:eastAsia="Times New Roman" w:cs="Arial"/>
          <w:kern w:val="0"/>
          <w:sz w:val="24"/>
        </w:rPr>
      </w:pPr>
    </w:p>
    <w:p w:rsidR="00EE73D3" w:rsidRPr="00EE73D3" w:rsidRDefault="00EE73D3" w:rsidP="00EE73D3">
      <w:pPr>
        <w:widowControl/>
        <w:suppressAutoHyphens w:val="0"/>
        <w:ind w:firstLine="567"/>
        <w:jc w:val="both"/>
        <w:rPr>
          <w:rFonts w:ascii="Times New Roman" w:eastAsia="Times New Roman" w:hAnsi="Times New Roman"/>
          <w:kern w:val="0"/>
          <w:sz w:val="24"/>
        </w:rPr>
      </w:pPr>
      <w:r w:rsidRPr="00EE73D3">
        <w:rPr>
          <w:rFonts w:eastAsia="Times New Roman" w:cs="Arial"/>
          <w:kern w:val="0"/>
          <w:sz w:val="24"/>
          <w:shd w:val="clear" w:color="auto" w:fill="FFFFFF"/>
        </w:rPr>
        <w:t>Распределение объёмов жилищного строительства приведено в ниже следующей таблице.</w:t>
      </w:r>
    </w:p>
    <w:p w:rsidR="00EE73D3" w:rsidRPr="00EE73D3" w:rsidRDefault="00EE73D3" w:rsidP="00EE73D3">
      <w:pPr>
        <w:widowControl/>
        <w:suppressAutoHyphens w:val="0"/>
        <w:ind w:firstLine="709"/>
        <w:jc w:val="both"/>
        <w:rPr>
          <w:rFonts w:ascii="Times New Roman" w:eastAsia="Times New Roman" w:hAnsi="Times New Roman"/>
          <w:kern w:val="0"/>
          <w:sz w:val="24"/>
        </w:rPr>
      </w:pPr>
    </w:p>
    <w:p w:rsidR="00EE73D3" w:rsidRPr="00EE73D3" w:rsidRDefault="00EE73D3" w:rsidP="00EE73D3">
      <w:pPr>
        <w:widowControl/>
        <w:suppressAutoHyphens w:val="0"/>
        <w:ind w:firstLine="709"/>
        <w:jc w:val="both"/>
        <w:rPr>
          <w:rFonts w:ascii="Times New Roman" w:eastAsia="Times New Roman" w:hAnsi="Times New Roman"/>
          <w:kern w:val="0"/>
          <w:sz w:val="24"/>
        </w:rPr>
      </w:pPr>
    </w:p>
    <w:p w:rsidR="00EE73D3" w:rsidRPr="00EE73D3" w:rsidRDefault="00EE73D3" w:rsidP="00EE73D3">
      <w:pPr>
        <w:widowControl/>
        <w:suppressAutoHyphens w:val="0"/>
        <w:ind w:firstLine="709"/>
        <w:jc w:val="center"/>
        <w:rPr>
          <w:rFonts w:ascii="Times New Roman" w:eastAsia="Times New Roman" w:hAnsi="Times New Roman"/>
          <w:kern w:val="0"/>
          <w:sz w:val="24"/>
        </w:rPr>
      </w:pPr>
      <w:r w:rsidRPr="00EE73D3">
        <w:rPr>
          <w:rFonts w:eastAsia="Times New Roman" w:cs="Arial"/>
          <w:i/>
          <w:iCs/>
          <w:kern w:val="0"/>
          <w:sz w:val="24"/>
          <w:u w:val="single"/>
          <w:shd w:val="clear" w:color="auto" w:fill="FFFFFF"/>
        </w:rPr>
        <w:t>Распределение объёмов жилищного строительства</w:t>
      </w:r>
    </w:p>
    <w:p w:rsidR="00EE73D3" w:rsidRPr="00EE73D3" w:rsidRDefault="00EE73D3" w:rsidP="00EE73D3">
      <w:pPr>
        <w:widowControl/>
        <w:suppressAutoHyphens w:val="0"/>
        <w:ind w:firstLine="709"/>
        <w:jc w:val="right"/>
        <w:rPr>
          <w:rFonts w:ascii="Times New Roman" w:eastAsia="Times New Roman" w:hAnsi="Times New Roman"/>
          <w:kern w:val="0"/>
          <w:sz w:val="24"/>
        </w:rPr>
      </w:pPr>
      <w:r w:rsidRPr="00EE73D3">
        <w:rPr>
          <w:rFonts w:eastAsia="Times New Roman" w:cs="Arial"/>
          <w:kern w:val="0"/>
          <w:sz w:val="24"/>
          <w:shd w:val="clear" w:color="auto" w:fill="FFFFFF"/>
        </w:rPr>
        <w:t>таблица б)</w:t>
      </w:r>
    </w:p>
    <w:p w:rsidR="00EE73D3" w:rsidRPr="00EE73D3" w:rsidRDefault="00EE73D3" w:rsidP="00EE73D3">
      <w:pPr>
        <w:widowControl/>
        <w:suppressAutoHyphens w:val="0"/>
        <w:ind w:firstLine="709"/>
        <w:jc w:val="both"/>
        <w:rPr>
          <w:rFonts w:ascii="Times New Roman" w:eastAsia="Times New Roman" w:hAnsi="Times New Roman"/>
          <w:kern w:val="0"/>
          <w:sz w:val="24"/>
        </w:rPr>
      </w:pPr>
    </w:p>
    <w:tbl>
      <w:tblPr>
        <w:tblW w:w="5000" w:type="pct"/>
        <w:tblCellSpacing w:w="0" w:type="dxa"/>
        <w:tblInd w:w="214" w:type="dxa"/>
        <w:tblCellMar>
          <w:top w:w="60" w:type="dxa"/>
          <w:left w:w="60" w:type="dxa"/>
          <w:bottom w:w="60" w:type="dxa"/>
          <w:right w:w="60" w:type="dxa"/>
        </w:tblCellMar>
        <w:tblLook w:val="04A0"/>
      </w:tblPr>
      <w:tblGrid>
        <w:gridCol w:w="3133"/>
        <w:gridCol w:w="881"/>
        <w:gridCol w:w="782"/>
        <w:gridCol w:w="880"/>
        <w:gridCol w:w="782"/>
        <w:gridCol w:w="880"/>
        <w:gridCol w:w="782"/>
        <w:gridCol w:w="880"/>
        <w:gridCol w:w="781"/>
      </w:tblGrid>
      <w:tr w:rsidR="00EE73D3" w:rsidRPr="00EE73D3" w:rsidTr="00EE73D3">
        <w:trPr>
          <w:tblCellSpacing w:w="0" w:type="dxa"/>
        </w:trPr>
        <w:tc>
          <w:tcPr>
            <w:tcW w:w="1601" w:type="pct"/>
            <w:vMerge w:val="restar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Населённый пункт</w:t>
            </w:r>
          </w:p>
        </w:tc>
        <w:tc>
          <w:tcPr>
            <w:tcW w:w="1300" w:type="pct"/>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Общая площадь, тыс. кв.м</w:t>
            </w:r>
          </w:p>
        </w:tc>
        <w:tc>
          <w:tcPr>
            <w:tcW w:w="1249" w:type="pct"/>
            <w:gridSpan w:val="3"/>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Квартир (домов), шт.</w:t>
            </w:r>
          </w:p>
        </w:tc>
        <w:tc>
          <w:tcPr>
            <w:tcW w:w="850" w:type="pct"/>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Население, тыс.чел.</w:t>
            </w:r>
          </w:p>
        </w:tc>
      </w:tr>
      <w:tr w:rsidR="00EE73D3" w:rsidRPr="00EE73D3" w:rsidTr="00EE73D3">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E73D3" w:rsidRPr="00EE73D3" w:rsidRDefault="00EE73D3" w:rsidP="00EE73D3">
            <w:pPr>
              <w:widowControl/>
              <w:suppressAutoHyphens w:val="0"/>
              <w:jc w:val="both"/>
              <w:rPr>
                <w:rFonts w:ascii="Times New Roman" w:eastAsia="Times New Roman" w:hAnsi="Times New Roman"/>
                <w:kern w:val="0"/>
                <w:sz w:val="24"/>
              </w:rPr>
            </w:pP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Сущ. </w:t>
            </w:r>
            <w:proofErr w:type="spellStart"/>
            <w:r w:rsidRPr="00EE73D3">
              <w:rPr>
                <w:rFonts w:eastAsia="Times New Roman" w:cs="Arial"/>
                <w:kern w:val="0"/>
                <w:szCs w:val="20"/>
                <w:shd w:val="clear" w:color="auto" w:fill="FFFFFF"/>
              </w:rPr>
              <w:t>сохр</w:t>
            </w:r>
            <w:proofErr w:type="spellEnd"/>
            <w:r w:rsidRPr="00EE73D3">
              <w:rPr>
                <w:rFonts w:eastAsia="Times New Roman" w:cs="Arial"/>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Новое </w:t>
            </w:r>
            <w:proofErr w:type="spellStart"/>
            <w:r w:rsidRPr="00EE73D3">
              <w:rPr>
                <w:rFonts w:eastAsia="Times New Roman" w:cs="Arial"/>
                <w:kern w:val="0"/>
                <w:szCs w:val="20"/>
                <w:shd w:val="clear" w:color="auto" w:fill="FFFFFF"/>
              </w:rPr>
              <w:t>стр.-во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Всего </w:t>
            </w:r>
            <w:proofErr w:type="spellStart"/>
            <w:r w:rsidRPr="00EE73D3">
              <w:rPr>
                <w:rFonts w:eastAsia="Times New Roman" w:cs="Arial"/>
                <w:kern w:val="0"/>
                <w:szCs w:val="20"/>
                <w:shd w:val="clear" w:color="auto" w:fill="FFFFFF"/>
              </w:rPr>
              <w:t>расч</w:t>
            </w:r>
            <w:proofErr w:type="spellEnd"/>
            <w:r w:rsidRPr="00EE73D3">
              <w:rPr>
                <w:rFonts w:eastAsia="Times New Roman" w:cs="Arial"/>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срок</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Сущ. </w:t>
            </w:r>
            <w:proofErr w:type="spellStart"/>
            <w:r w:rsidRPr="00EE73D3">
              <w:rPr>
                <w:rFonts w:eastAsia="Times New Roman" w:cs="Arial"/>
                <w:kern w:val="0"/>
                <w:szCs w:val="20"/>
                <w:shd w:val="clear" w:color="auto" w:fill="FFFFFF"/>
              </w:rPr>
              <w:t>сохр</w:t>
            </w:r>
            <w:proofErr w:type="spellEnd"/>
            <w:r w:rsidRPr="00EE73D3">
              <w:rPr>
                <w:rFonts w:eastAsia="Times New Roman" w:cs="Arial"/>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Новое </w:t>
            </w:r>
            <w:proofErr w:type="spellStart"/>
            <w:r w:rsidRPr="00EE73D3">
              <w:rPr>
                <w:rFonts w:eastAsia="Times New Roman" w:cs="Arial"/>
                <w:kern w:val="0"/>
                <w:szCs w:val="20"/>
                <w:shd w:val="clear" w:color="auto" w:fill="FFFFFF"/>
              </w:rPr>
              <w:t>стр.-во</w:t>
            </w:r>
            <w:proofErr w:type="spellEnd"/>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Всего </w:t>
            </w:r>
            <w:proofErr w:type="spellStart"/>
            <w:r w:rsidRPr="00EE73D3">
              <w:rPr>
                <w:rFonts w:eastAsia="Times New Roman" w:cs="Arial"/>
                <w:kern w:val="0"/>
                <w:szCs w:val="20"/>
                <w:shd w:val="clear" w:color="auto" w:fill="FFFFFF"/>
              </w:rPr>
              <w:t>расч</w:t>
            </w:r>
            <w:proofErr w:type="spellEnd"/>
            <w:r w:rsidRPr="00EE73D3">
              <w:rPr>
                <w:rFonts w:eastAsia="Times New Roman" w:cs="Arial"/>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срок</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Сущ.</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 xml:space="preserve">Всего </w:t>
            </w:r>
            <w:proofErr w:type="spellStart"/>
            <w:r w:rsidRPr="00EE73D3">
              <w:rPr>
                <w:rFonts w:eastAsia="Times New Roman" w:cs="Arial"/>
                <w:kern w:val="0"/>
                <w:szCs w:val="20"/>
                <w:shd w:val="clear" w:color="auto" w:fill="FFFFFF"/>
              </w:rPr>
              <w:t>расч</w:t>
            </w:r>
            <w:proofErr w:type="spellEnd"/>
            <w:r w:rsidRPr="00EE73D3">
              <w:rPr>
                <w:rFonts w:eastAsia="Times New Roman" w:cs="Arial"/>
                <w:kern w:val="0"/>
                <w:szCs w:val="20"/>
                <w:shd w:val="clear" w:color="auto" w:fill="FFFFFF"/>
              </w:rPr>
              <w:t>.</w:t>
            </w:r>
          </w:p>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срок</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8</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9</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д.Берлячево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6,74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2,66</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9,4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148</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183</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0,250</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0,25</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д.Большебадраково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11,45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3,95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15,4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194</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259</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0,427</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0,44</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color w:val="000000"/>
                <w:kern w:val="0"/>
                <w:szCs w:val="20"/>
                <w:shd w:val="clear" w:color="auto" w:fill="FFFFFF"/>
              </w:rPr>
              <w:t>д.Калмыково</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1,91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1,91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0,055</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0,05</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д.Малобадраково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2,4</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8,4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120</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158</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0,236</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0,24</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д.Нарышево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2,22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0,58</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2,80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0,087</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0,08</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д.Силосово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5,28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5,57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10,85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134</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93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227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0,305</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0,31</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д.Старобикметово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8,09</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3,0</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11,09</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167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217</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0,343</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0,34</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д.Старотукраново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4,13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1,82</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5,95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99</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129</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0,175</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0,17</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д.Тукаево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1,93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1,22</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39</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20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59</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0,099</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0,09</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proofErr w:type="spellStart"/>
            <w:r w:rsidRPr="00EE73D3">
              <w:rPr>
                <w:rFonts w:eastAsia="Times New Roman" w:cs="Arial"/>
                <w:color w:val="000000"/>
                <w:kern w:val="0"/>
                <w:szCs w:val="20"/>
                <w:shd w:val="clear" w:color="auto" w:fill="FFFFFF"/>
              </w:rPr>
              <w:t>д.Улеево</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1,75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4,9</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68</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30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98</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0,136</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kern w:val="0"/>
                <w:szCs w:val="20"/>
                <w:shd w:val="clear" w:color="auto" w:fill="FFFFFF"/>
              </w:rPr>
              <w:t>0,14</w:t>
            </w:r>
          </w:p>
        </w:tc>
      </w:tr>
      <w:tr w:rsidR="00EE73D3" w:rsidRPr="00EE73D3" w:rsidTr="00EE73D3">
        <w:trPr>
          <w:tblCellSpacing w:w="0" w:type="dxa"/>
        </w:trPr>
        <w:tc>
          <w:tcPr>
            <w:tcW w:w="1601"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Итого по с/с</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50,9</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22,95</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73,85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1061</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371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1432</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2,113</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E73D3" w:rsidRPr="00EE73D3" w:rsidRDefault="00EE73D3" w:rsidP="00EE73D3">
            <w:pPr>
              <w:widowControl/>
              <w:suppressAutoHyphens w:val="0"/>
              <w:jc w:val="both"/>
              <w:rPr>
                <w:rFonts w:ascii="Times New Roman" w:eastAsia="Times New Roman" w:hAnsi="Times New Roman"/>
                <w:kern w:val="0"/>
                <w:sz w:val="24"/>
              </w:rPr>
            </w:pPr>
            <w:r w:rsidRPr="00EE73D3">
              <w:rPr>
                <w:rFonts w:eastAsia="Times New Roman" w:cs="Arial"/>
                <w:b/>
                <w:bCs/>
                <w:kern w:val="0"/>
                <w:szCs w:val="20"/>
                <w:shd w:val="clear" w:color="auto" w:fill="FFFFFF"/>
              </w:rPr>
              <w:t>2,11</w:t>
            </w:r>
          </w:p>
        </w:tc>
      </w:tr>
    </w:tbl>
    <w:p w:rsidR="00763DBE" w:rsidRDefault="00763DBE" w:rsidP="00AE55A3">
      <w:pPr>
        <w:rPr>
          <w:rFonts w:ascii="Times New Roman" w:eastAsia="Times New Roman" w:hAnsi="Times New Roman"/>
          <w:kern w:val="0"/>
          <w:sz w:val="24"/>
        </w:rPr>
      </w:pPr>
    </w:p>
    <w:p w:rsidR="00C5356F" w:rsidRPr="004D28C0" w:rsidRDefault="00C5356F" w:rsidP="00AE55A3">
      <w:pPr>
        <w:rPr>
          <w:rFonts w:cs="Arial"/>
          <w:color w:val="FF0000"/>
          <w:sz w:val="24"/>
        </w:rPr>
      </w:pPr>
    </w:p>
    <w:p w:rsidR="00763DBE" w:rsidRPr="00DF4CEB" w:rsidRDefault="00763DBE" w:rsidP="00763DBE">
      <w:pPr>
        <w:ind w:firstLine="709"/>
        <w:rPr>
          <w:rFonts w:cs="Arial"/>
          <w:b/>
          <w:bCs/>
          <w:sz w:val="24"/>
        </w:rPr>
      </w:pPr>
      <w:r w:rsidRPr="00DF4CEB">
        <w:rPr>
          <w:rFonts w:cs="Arial"/>
          <w:b/>
          <w:bCs/>
          <w:sz w:val="24"/>
        </w:rPr>
        <w:t>3.2.2 Культурно-бытовое строительство.</w:t>
      </w:r>
    </w:p>
    <w:p w:rsidR="00763DBE" w:rsidRPr="00DF4CEB" w:rsidRDefault="00763DBE" w:rsidP="00763DBE">
      <w:pPr>
        <w:ind w:firstLine="709"/>
        <w:rPr>
          <w:rFonts w:cs="Arial"/>
          <w:b/>
          <w:bCs/>
          <w:sz w:val="24"/>
        </w:rPr>
      </w:pP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Расчет потребности в предприятиях обслуживания произведен с учетом нормативов СНиП 2.07.01-89* (СП 42.13330.2011) «Градостроительство. Планировка и застройка городских и сельских поселений» - приложение «Ж» (рекомендуемое) и республиканских нормативов градостроительного проектирования, утвержденных постановлением Правительства республики Башкортостан №153 от 13 мая 2008г. на расчетную численность постоянного населения 2,11 тыс. чел. на расчетный срок.</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Расчет объемов культурно-бытового строительства по проекту выполнен, исходя из намеченной ступенчатой системы обслуживания населения с учетом дифференциации по видам обслуживания (эпизодическое, периодическое, повседневное обслуживание), радиусам пешеходной и транспортной доступности.</w:t>
      </w:r>
    </w:p>
    <w:p w:rsidR="00C5356F" w:rsidRPr="00C5356F" w:rsidRDefault="00C5356F" w:rsidP="00C5356F">
      <w:pPr>
        <w:widowControl/>
        <w:suppressAutoHyphens w:val="0"/>
        <w:ind w:firstLine="567"/>
        <w:jc w:val="both"/>
        <w:rPr>
          <w:rFonts w:eastAsia="Times New Roman" w:cs="Arial"/>
          <w:kern w:val="0"/>
          <w:sz w:val="24"/>
        </w:rPr>
      </w:pPr>
      <w:proofErr w:type="spellStart"/>
      <w:r w:rsidRPr="00C5356F">
        <w:rPr>
          <w:rFonts w:eastAsia="Times New Roman" w:cs="Arial"/>
          <w:kern w:val="0"/>
          <w:sz w:val="24"/>
          <w:shd w:val="clear" w:color="auto" w:fill="FFFFFF"/>
        </w:rPr>
        <w:t>Д.Большебадраково</w:t>
      </w:r>
      <w:proofErr w:type="spellEnd"/>
      <w:r w:rsidRPr="00C5356F">
        <w:rPr>
          <w:rFonts w:eastAsia="Times New Roman" w:cs="Arial"/>
          <w:kern w:val="0"/>
          <w:sz w:val="24"/>
          <w:shd w:val="clear" w:color="auto" w:fill="FFFFFF"/>
        </w:rPr>
        <w:t xml:space="preserve"> является центром </w:t>
      </w:r>
      <w:proofErr w:type="spellStart"/>
      <w:r w:rsidRPr="00C5356F">
        <w:rPr>
          <w:rFonts w:eastAsia="Times New Roman" w:cs="Arial"/>
          <w:kern w:val="0"/>
          <w:sz w:val="24"/>
          <w:shd w:val="clear" w:color="auto" w:fill="FFFFFF"/>
        </w:rPr>
        <w:t>подрайонной</w:t>
      </w:r>
      <w:proofErr w:type="spellEnd"/>
      <w:r w:rsidRPr="00C5356F">
        <w:rPr>
          <w:rFonts w:eastAsia="Times New Roman" w:cs="Arial"/>
          <w:kern w:val="0"/>
          <w:sz w:val="24"/>
          <w:shd w:val="clear" w:color="auto" w:fill="FFFFFF"/>
        </w:rPr>
        <w:t xml:space="preserve"> и местной систем расселения. В </w:t>
      </w:r>
      <w:proofErr w:type="spellStart"/>
      <w:r w:rsidRPr="00C5356F">
        <w:rPr>
          <w:rFonts w:eastAsia="Times New Roman" w:cs="Arial"/>
          <w:kern w:val="0"/>
          <w:sz w:val="24"/>
          <w:shd w:val="clear" w:color="auto" w:fill="FFFFFF"/>
        </w:rPr>
        <w:t>д.Большебадраково</w:t>
      </w:r>
      <w:proofErr w:type="spellEnd"/>
      <w:r w:rsidRPr="00C5356F">
        <w:rPr>
          <w:rFonts w:eastAsia="Times New Roman" w:cs="Arial"/>
          <w:kern w:val="0"/>
          <w:sz w:val="24"/>
          <w:shd w:val="clear" w:color="auto" w:fill="FFFFFF"/>
        </w:rPr>
        <w:t xml:space="preserve"> предлагается размещение поликлиники и физкультурно-оздоровительного комплекса. Объекты эпизодического пользования — больница, объекты социального обслуживания размещаются в районном центре.</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 xml:space="preserve">Каждый населенный пункт сельсовета рассматривается как часть создаваемой групповой местной системы расселения, т.е. вовлечен в систему взаимосвязанных </w:t>
      </w:r>
      <w:r w:rsidRPr="00C5356F">
        <w:rPr>
          <w:rFonts w:eastAsia="Times New Roman" w:cs="Arial"/>
          <w:kern w:val="0"/>
          <w:sz w:val="24"/>
          <w:shd w:val="clear" w:color="auto" w:fill="FFFFFF"/>
        </w:rPr>
        <w:lastRenderedPageBreak/>
        <w:t xml:space="preserve">населенных пунктов с развитой транспортной структурой, которая позволит сельскому населению независимо от места жительства получить относительно равноценные возможности в выборе места приложения труда, учебы, отдыха, социального и культурно-бытового обслуживания. За единицу расселения, в границе которой проектом предусматривается размещение основных учреждений повседневного обслуживания, принята местная система расселения. </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Расчеты по населённым пунктам сельсовета сведены в таблицу а). Указанные рекомендуемые нормативы содержат минимальные расчетные показатели обеспечения благоприятных условий жизнедеятельности человека.</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 xml:space="preserve">Обслуживание сельских населенных пунктов за пределами радиусов доступности осуществляется передвижными средствами, дополняющими сеть стационарных учреждений. </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Несмотря на экономическую ситуацию и проблемы с инвестированием проектом предлагается зарезервировать территории под объекты инфраструктуры.</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Размещение конкретных учреждений обслуживания уточняется на последующих стадиях проектирования.</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Перечень размещаемых объектов дан в экспликации на основном чертеже проекта.</w:t>
      </w:r>
    </w:p>
    <w:p w:rsidR="00C5356F" w:rsidRPr="00C5356F" w:rsidRDefault="00C5356F" w:rsidP="00C5356F">
      <w:pPr>
        <w:widowControl/>
        <w:suppressAutoHyphens w:val="0"/>
        <w:ind w:firstLine="567"/>
        <w:jc w:val="both"/>
        <w:rPr>
          <w:rFonts w:eastAsia="Times New Roman" w:cs="Arial"/>
          <w:kern w:val="0"/>
          <w:sz w:val="24"/>
        </w:rPr>
      </w:pP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b/>
          <w:bCs/>
          <w:i/>
          <w:iCs/>
          <w:kern w:val="0"/>
          <w:sz w:val="24"/>
          <w:shd w:val="clear" w:color="auto" w:fill="FFFFFF"/>
        </w:rPr>
        <w:t>Общеобразовательные учреждения.</w:t>
      </w:r>
    </w:p>
    <w:p w:rsidR="00C5356F" w:rsidRPr="00C5356F" w:rsidRDefault="00C5356F" w:rsidP="00C5356F">
      <w:pPr>
        <w:widowControl/>
        <w:suppressAutoHyphens w:val="0"/>
        <w:ind w:firstLine="567"/>
        <w:jc w:val="both"/>
        <w:rPr>
          <w:rFonts w:eastAsia="Times New Roman" w:cs="Arial"/>
          <w:kern w:val="0"/>
          <w:sz w:val="24"/>
        </w:rPr>
      </w:pP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 xml:space="preserve">Расчет потребности в детских дошкольных учреждениях и общеобразовательных школах в населённых пунктах произведен по нормативам и исходя из демографии. </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Проектом предлагается зарезервировать территории недействующих школ на перспективу. При изменении демографической ситуации потребность в ученических местах возрастёт.</w:t>
      </w: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kern w:val="0"/>
          <w:sz w:val="24"/>
          <w:shd w:val="clear" w:color="auto" w:fill="FFFFFF"/>
        </w:rPr>
        <w:t>Для рационального функционирования школьной сети в сельской местности возникает необходимость специального подвоза школьников. В связи с этим сохраняются маршруты программы «Школьный автобус».</w:t>
      </w:r>
    </w:p>
    <w:p w:rsidR="00C5356F" w:rsidRPr="00C5356F" w:rsidRDefault="00C5356F" w:rsidP="00C5356F">
      <w:pPr>
        <w:widowControl/>
        <w:suppressAutoHyphens w:val="0"/>
        <w:ind w:firstLine="567"/>
        <w:jc w:val="both"/>
        <w:rPr>
          <w:rFonts w:eastAsia="Times New Roman" w:cs="Arial"/>
          <w:kern w:val="0"/>
          <w:sz w:val="24"/>
        </w:rPr>
      </w:pPr>
    </w:p>
    <w:p w:rsidR="00C5356F" w:rsidRPr="00C5356F" w:rsidRDefault="00C5356F" w:rsidP="00C5356F">
      <w:pPr>
        <w:widowControl/>
        <w:suppressAutoHyphens w:val="0"/>
        <w:ind w:firstLine="567"/>
        <w:jc w:val="both"/>
        <w:rPr>
          <w:rFonts w:eastAsia="Times New Roman" w:cs="Arial"/>
          <w:kern w:val="0"/>
          <w:sz w:val="24"/>
        </w:rPr>
      </w:pPr>
      <w:r w:rsidRPr="00C5356F">
        <w:rPr>
          <w:rFonts w:eastAsia="Times New Roman" w:cs="Arial"/>
          <w:i/>
          <w:iCs/>
          <w:kern w:val="0"/>
          <w:sz w:val="24"/>
          <w:u w:val="single"/>
          <w:shd w:val="clear" w:color="auto" w:fill="FFFFFF"/>
        </w:rPr>
        <w:t>Расчет потребности в учреждениях культурно-бытового</w:t>
      </w:r>
    </w:p>
    <w:p w:rsidR="00C5356F" w:rsidRPr="00C5356F" w:rsidRDefault="00C5356F" w:rsidP="00C5356F">
      <w:pPr>
        <w:widowControl/>
        <w:suppressAutoHyphens w:val="0"/>
        <w:ind w:firstLine="567"/>
        <w:jc w:val="center"/>
        <w:rPr>
          <w:rFonts w:eastAsia="Times New Roman" w:cs="Arial"/>
          <w:kern w:val="0"/>
          <w:sz w:val="24"/>
        </w:rPr>
      </w:pPr>
      <w:r w:rsidRPr="00C5356F">
        <w:rPr>
          <w:rFonts w:eastAsia="Times New Roman" w:cs="Arial"/>
          <w:i/>
          <w:iCs/>
          <w:kern w:val="0"/>
          <w:sz w:val="24"/>
          <w:u w:val="single"/>
          <w:shd w:val="clear" w:color="auto" w:fill="FFFFFF"/>
        </w:rPr>
        <w:t>обслуживания местного значения</w:t>
      </w:r>
    </w:p>
    <w:p w:rsidR="00C5356F" w:rsidRPr="00C5356F" w:rsidRDefault="00C5356F" w:rsidP="00C5356F">
      <w:pPr>
        <w:widowControl/>
        <w:suppressAutoHyphens w:val="0"/>
        <w:ind w:firstLine="567"/>
        <w:jc w:val="right"/>
        <w:rPr>
          <w:rFonts w:eastAsia="Times New Roman" w:cs="Arial"/>
          <w:kern w:val="0"/>
          <w:sz w:val="24"/>
        </w:rPr>
      </w:pPr>
      <w:r w:rsidRPr="00C5356F">
        <w:rPr>
          <w:rFonts w:eastAsia="Times New Roman" w:cs="Arial"/>
          <w:kern w:val="0"/>
          <w:sz w:val="24"/>
          <w:shd w:val="clear" w:color="auto" w:fill="FFFFFF"/>
        </w:rPr>
        <w:t>таблица а)</w:t>
      </w:r>
    </w:p>
    <w:p w:rsidR="00C5356F" w:rsidRPr="00C5356F" w:rsidRDefault="00C5356F" w:rsidP="00C5356F">
      <w:pPr>
        <w:widowControl/>
        <w:suppressAutoHyphens w:val="0"/>
        <w:ind w:firstLine="567"/>
        <w:jc w:val="both"/>
        <w:rPr>
          <w:rFonts w:eastAsia="Times New Roman" w:cs="Arial"/>
          <w:kern w:val="0"/>
          <w:sz w:val="24"/>
        </w:rPr>
      </w:pPr>
    </w:p>
    <w:tbl>
      <w:tblPr>
        <w:tblW w:w="5000" w:type="pct"/>
        <w:tblCellSpacing w:w="0" w:type="dxa"/>
        <w:tblCellMar>
          <w:top w:w="60" w:type="dxa"/>
          <w:left w:w="60" w:type="dxa"/>
          <w:bottom w:w="60" w:type="dxa"/>
          <w:right w:w="60" w:type="dxa"/>
        </w:tblCellMar>
        <w:tblLook w:val="04A0"/>
      </w:tblPr>
      <w:tblGrid>
        <w:gridCol w:w="485"/>
        <w:gridCol w:w="2148"/>
        <w:gridCol w:w="681"/>
        <w:gridCol w:w="876"/>
        <w:gridCol w:w="778"/>
        <w:gridCol w:w="779"/>
        <w:gridCol w:w="779"/>
        <w:gridCol w:w="779"/>
        <w:gridCol w:w="779"/>
        <w:gridCol w:w="1697"/>
      </w:tblGrid>
      <w:tr w:rsidR="00C5356F" w:rsidRPr="00C5356F" w:rsidTr="00C5356F">
        <w:trPr>
          <w:tblCellSpacing w:w="0" w:type="dxa"/>
        </w:trPr>
        <w:tc>
          <w:tcPr>
            <w:tcW w:w="2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п</w:t>
            </w:r>
            <w:proofErr w:type="spellEnd"/>
            <w:r w:rsidRPr="00C5356F">
              <w:rPr>
                <w:rFonts w:eastAsia="Times New Roman" w:cs="Arial"/>
                <w:kern w:val="0"/>
                <w:sz w:val="18"/>
                <w:szCs w:val="18"/>
                <w:shd w:val="clear" w:color="auto" w:fill="FFFFFF"/>
              </w:rPr>
              <w:t>/</w:t>
            </w:r>
            <w:proofErr w:type="spellStart"/>
            <w:r w:rsidRPr="00C5356F">
              <w:rPr>
                <w:rFonts w:eastAsia="Times New Roman" w:cs="Arial"/>
                <w:kern w:val="0"/>
                <w:sz w:val="18"/>
                <w:szCs w:val="18"/>
                <w:shd w:val="clear" w:color="auto" w:fill="FFFFFF"/>
              </w:rPr>
              <w:t>п</w:t>
            </w:r>
            <w:proofErr w:type="spellEnd"/>
          </w:p>
        </w:tc>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Наименование</w:t>
            </w:r>
          </w:p>
        </w:tc>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Ед. изм.</w:t>
            </w:r>
          </w:p>
        </w:tc>
        <w:tc>
          <w:tcPr>
            <w:tcW w:w="4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Норма на 1000 жит.</w:t>
            </w:r>
          </w:p>
        </w:tc>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Тре-буется</w:t>
            </w:r>
            <w:proofErr w:type="spellEnd"/>
            <w:r w:rsidRPr="00C5356F">
              <w:rPr>
                <w:rFonts w:eastAsia="Times New Roman" w:cs="Arial"/>
                <w:kern w:val="0"/>
                <w:sz w:val="18"/>
                <w:szCs w:val="18"/>
                <w:shd w:val="clear" w:color="auto" w:fill="FFFFFF"/>
              </w:rPr>
              <w:t xml:space="preserve"> на </w:t>
            </w:r>
            <w:proofErr w:type="spellStart"/>
            <w:r w:rsidRPr="00C5356F">
              <w:rPr>
                <w:rFonts w:eastAsia="Times New Roman" w:cs="Arial"/>
                <w:kern w:val="0"/>
                <w:sz w:val="18"/>
                <w:szCs w:val="18"/>
                <w:shd w:val="clear" w:color="auto" w:fill="FFFFFF"/>
              </w:rPr>
              <w:t>расч</w:t>
            </w:r>
            <w:proofErr w:type="spellEnd"/>
            <w:r w:rsidRPr="00C5356F">
              <w:rPr>
                <w:rFonts w:eastAsia="Times New Roman" w:cs="Arial"/>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срок</w:t>
            </w:r>
          </w:p>
        </w:tc>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Сущ./</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сущ.</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сохран</w:t>
            </w:r>
            <w:proofErr w:type="spellEnd"/>
            <w:r w:rsidRPr="00C5356F">
              <w:rPr>
                <w:rFonts w:eastAsia="Times New Roman" w:cs="Arial"/>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Новое </w:t>
            </w:r>
            <w:proofErr w:type="spellStart"/>
            <w:r w:rsidRPr="00C5356F">
              <w:rPr>
                <w:rFonts w:eastAsia="Times New Roman" w:cs="Arial"/>
                <w:kern w:val="0"/>
                <w:sz w:val="18"/>
                <w:szCs w:val="18"/>
                <w:shd w:val="clear" w:color="auto" w:fill="FFFFFF"/>
              </w:rPr>
              <w:t>стр-во</w:t>
            </w:r>
            <w:proofErr w:type="spellEnd"/>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всего/</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в т.ч.</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1 </w:t>
            </w:r>
            <w:proofErr w:type="spellStart"/>
            <w:r w:rsidRPr="00C5356F">
              <w:rPr>
                <w:rFonts w:eastAsia="Times New Roman" w:cs="Arial"/>
                <w:kern w:val="0"/>
                <w:sz w:val="18"/>
                <w:szCs w:val="18"/>
                <w:shd w:val="clear" w:color="auto" w:fill="FFFFFF"/>
              </w:rPr>
              <w:t>очер-едь</w:t>
            </w:r>
            <w:proofErr w:type="spellEnd"/>
          </w:p>
        </w:tc>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Разме-щается</w:t>
            </w:r>
            <w:proofErr w:type="spellEnd"/>
            <w:r w:rsidRPr="00C5356F">
              <w:rPr>
                <w:rFonts w:eastAsia="Times New Roman" w:cs="Arial"/>
                <w:kern w:val="0"/>
                <w:sz w:val="18"/>
                <w:szCs w:val="18"/>
                <w:shd w:val="clear" w:color="auto" w:fill="FFFFFF"/>
              </w:rPr>
              <w:t xml:space="preserve"> всего на </w:t>
            </w:r>
            <w:proofErr w:type="spellStart"/>
            <w:r w:rsidRPr="00C5356F">
              <w:rPr>
                <w:rFonts w:eastAsia="Times New Roman" w:cs="Arial"/>
                <w:kern w:val="0"/>
                <w:sz w:val="18"/>
                <w:szCs w:val="18"/>
                <w:shd w:val="clear" w:color="auto" w:fill="FFFFFF"/>
              </w:rPr>
              <w:t>расч</w:t>
            </w:r>
            <w:proofErr w:type="spellEnd"/>
            <w:r w:rsidRPr="00C5356F">
              <w:rPr>
                <w:rFonts w:eastAsia="Times New Roman" w:cs="Arial"/>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срок</w:t>
            </w:r>
          </w:p>
        </w:tc>
        <w:tc>
          <w:tcPr>
            <w:tcW w:w="4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Требу-ется</w:t>
            </w:r>
            <w:proofErr w:type="spellEnd"/>
            <w:r w:rsidRPr="00C5356F">
              <w:rPr>
                <w:rFonts w:eastAsia="Times New Roman" w:cs="Arial"/>
                <w:kern w:val="0"/>
                <w:sz w:val="18"/>
                <w:szCs w:val="18"/>
                <w:shd w:val="clear" w:color="auto" w:fill="FFFFFF"/>
              </w:rPr>
              <w:t xml:space="preserve"> новых </w:t>
            </w:r>
            <w:proofErr w:type="spellStart"/>
            <w:r w:rsidRPr="00C5356F">
              <w:rPr>
                <w:rFonts w:eastAsia="Times New Roman" w:cs="Arial"/>
                <w:kern w:val="0"/>
                <w:sz w:val="18"/>
                <w:szCs w:val="18"/>
                <w:shd w:val="clear" w:color="auto" w:fill="FFFFFF"/>
              </w:rPr>
              <w:t>терри-торий,га</w:t>
            </w:r>
            <w:proofErr w:type="spellEnd"/>
          </w:p>
        </w:tc>
        <w:tc>
          <w:tcPr>
            <w:tcW w:w="8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Примечание</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9</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10</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Cs w:val="20"/>
                <w:shd w:val="clear" w:color="auto" w:fill="FFFFFF"/>
              </w:rPr>
              <w:t>Население с/с</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тыс.</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чел.</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2,11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90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b/>
                <w:bCs/>
                <w:kern w:val="0"/>
                <w:szCs w:val="20"/>
                <w:shd w:val="clear" w:color="auto" w:fill="FFFFFF"/>
              </w:rPr>
              <w:t>Учреждения народного образования</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Детские дошкольные учреждения </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86/</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lastRenderedPageBreak/>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Общеобразовательные школы</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учащ</w:t>
            </w:r>
            <w:proofErr w:type="spellEnd"/>
            <w:r w:rsidRPr="00C5356F">
              <w:rPr>
                <w:rFonts w:eastAsia="Times New Roman" w:cs="Arial"/>
                <w:kern w:val="0"/>
                <w:sz w:val="18"/>
                <w:szCs w:val="18"/>
                <w:shd w:val="clear" w:color="auto" w:fill="FFFFFF"/>
              </w:rPr>
              <w:t>.</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144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304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377/</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377</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377</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Внешкольные учреждения, всего, в т.ч.</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10% от числа </w:t>
            </w:r>
            <w:proofErr w:type="spellStart"/>
            <w:r w:rsidRPr="00C5356F">
              <w:rPr>
                <w:rFonts w:eastAsia="Times New Roman" w:cs="Arial"/>
                <w:kern w:val="0"/>
                <w:sz w:val="18"/>
                <w:szCs w:val="18"/>
                <w:shd w:val="clear" w:color="auto" w:fill="FFFFFF"/>
              </w:rPr>
              <w:t>школьн</w:t>
            </w:r>
            <w:proofErr w:type="spellEnd"/>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31/</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В сущ. школе</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90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b/>
                <w:bCs/>
                <w:kern w:val="0"/>
                <w:szCs w:val="20"/>
                <w:shd w:val="clear" w:color="auto" w:fill="FFFFFF"/>
              </w:rPr>
              <w:t>Учреждения здравоохранения</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Больницы</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коек</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13,5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29</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В районном центре</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Врачебная амбулатория (поликлиника)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пос./</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см.</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74/</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0,2</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ФАПы</w:t>
            </w:r>
            <w:proofErr w:type="spellEnd"/>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Аптеки</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д.Старобикметово</w:t>
            </w:r>
            <w:proofErr w:type="spellEnd"/>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д.Силосово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90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b/>
                <w:bCs/>
                <w:kern w:val="0"/>
                <w:sz w:val="18"/>
                <w:szCs w:val="18"/>
                <w:shd w:val="clear" w:color="auto" w:fill="FFFFFF"/>
              </w:rPr>
              <w:t>Учреждения социального обеспечения</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Учреждения соц. обслужив. </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В районном центре</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Дома престарелых</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 xml:space="preserve">1 </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 на район</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b/>
                <w:bCs/>
                <w:kern w:val="0"/>
                <w:sz w:val="18"/>
                <w:szCs w:val="18"/>
                <w:shd w:val="clear" w:color="auto" w:fill="FFFFFF"/>
              </w:rPr>
              <w:t>Спортивные и физкультурные сооружения</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Спортивные помещения (залы) всего</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w:t>
            </w:r>
            <w:r w:rsidRPr="00C5356F">
              <w:rPr>
                <w:rFonts w:eastAsia="Times New Roman" w:cs="Arial"/>
                <w:kern w:val="0"/>
                <w:sz w:val="18"/>
                <w:szCs w:val="18"/>
                <w:shd w:val="clear" w:color="auto" w:fill="FFFFFF"/>
                <w:vertAlign w:val="superscript"/>
              </w:rPr>
              <w:t>2</w:t>
            </w:r>
            <w:r w:rsidRPr="00C5356F">
              <w:rPr>
                <w:rFonts w:eastAsia="Times New Roman" w:cs="Arial"/>
                <w:kern w:val="0"/>
                <w:sz w:val="18"/>
                <w:szCs w:val="18"/>
                <w:shd w:val="clear" w:color="auto" w:fill="FFFFFF"/>
              </w:rPr>
              <w:t xml:space="preserve"> </w:t>
            </w:r>
            <w:proofErr w:type="spellStart"/>
            <w:r w:rsidRPr="00C5356F">
              <w:rPr>
                <w:rFonts w:eastAsia="Times New Roman" w:cs="Arial"/>
                <w:kern w:val="0"/>
                <w:sz w:val="18"/>
                <w:szCs w:val="18"/>
                <w:shd w:val="clear" w:color="auto" w:fill="FFFFFF"/>
              </w:rPr>
              <w:t>площ</w:t>
            </w:r>
            <w:proofErr w:type="spellEnd"/>
            <w:r w:rsidRPr="00C5356F">
              <w:rPr>
                <w:rFonts w:eastAsia="Times New Roman" w:cs="Arial"/>
                <w:kern w:val="0"/>
                <w:sz w:val="18"/>
                <w:szCs w:val="18"/>
                <w:shd w:val="clear" w:color="auto" w:fill="FFFFFF"/>
              </w:rPr>
              <w:t>. пола</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160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338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216/</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216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122/</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338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0,5</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r w:rsidRPr="00C5356F">
              <w:rPr>
                <w:rFonts w:eastAsia="Times New Roman" w:cs="Arial"/>
                <w:color w:val="000000"/>
                <w:kern w:val="0"/>
                <w:sz w:val="18"/>
                <w:szCs w:val="18"/>
                <w:shd w:val="clear" w:color="auto" w:fill="FFFFFF"/>
              </w:rPr>
              <w:t xml:space="preserve"> (ФОК)</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b/>
                <w:bCs/>
                <w:kern w:val="0"/>
                <w:sz w:val="18"/>
                <w:szCs w:val="18"/>
                <w:shd w:val="clear" w:color="auto" w:fill="FFFFFF"/>
              </w:rPr>
              <w:t>Учреждения культуры и искусства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Клубы</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посет</w:t>
            </w:r>
            <w:proofErr w:type="spellEnd"/>
            <w:r w:rsidRPr="00C5356F">
              <w:rPr>
                <w:rFonts w:eastAsia="Times New Roman" w:cs="Arial"/>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230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1580/</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1580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1580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Библиотеки</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тыс.т.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12,66</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20,51/</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20,51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20,51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900" w:type="pct"/>
            <w:gridSpan w:val="3"/>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b/>
                <w:bCs/>
                <w:kern w:val="0"/>
                <w:sz w:val="18"/>
                <w:szCs w:val="18"/>
                <w:shd w:val="clear" w:color="auto" w:fill="FFFFFF"/>
              </w:rPr>
              <w:t>Предприятия торговли и общественного питания, бытового обслуживания</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ascii="Times New Roman" w:eastAsia="Times New Roman" w:hAnsi="Times New Roman"/>
                <w:kern w:val="0"/>
                <w:sz w:val="24"/>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Магазины, всего</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w:t>
            </w:r>
            <w:r w:rsidRPr="00C5356F">
              <w:rPr>
                <w:rFonts w:eastAsia="Times New Roman" w:cs="Arial"/>
                <w:kern w:val="0"/>
                <w:sz w:val="18"/>
                <w:szCs w:val="18"/>
                <w:shd w:val="clear" w:color="auto" w:fill="FFFFFF"/>
                <w:vertAlign w:val="superscript"/>
              </w:rPr>
              <w:t>2</w:t>
            </w:r>
            <w:r w:rsidRPr="00C5356F">
              <w:rPr>
                <w:rFonts w:eastAsia="Times New Roman" w:cs="Arial"/>
                <w:kern w:val="0"/>
                <w:sz w:val="18"/>
                <w:szCs w:val="18"/>
                <w:shd w:val="clear" w:color="auto" w:fill="FFFFFF"/>
              </w:rPr>
              <w:t xml:space="preserve"> торг. пл.</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300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633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168/</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168</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465/</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390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633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2,5</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д.Берлячево</w:t>
            </w:r>
            <w:proofErr w:type="spellEnd"/>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r w:rsidRPr="00C5356F">
              <w:rPr>
                <w:rFonts w:eastAsia="Times New Roman" w:cs="Arial"/>
                <w:color w:val="000000"/>
                <w:kern w:val="0"/>
                <w:sz w:val="18"/>
                <w:szCs w:val="18"/>
                <w:shd w:val="clear" w:color="auto" w:fill="FFFFFF"/>
              </w:rPr>
              <w:t xml:space="preserve">, </w:t>
            </w:r>
            <w:proofErr w:type="spellStart"/>
            <w:r w:rsidRPr="00C5356F">
              <w:rPr>
                <w:rFonts w:eastAsia="Times New Roman" w:cs="Arial"/>
                <w:color w:val="000000"/>
                <w:kern w:val="0"/>
                <w:sz w:val="18"/>
                <w:szCs w:val="18"/>
                <w:shd w:val="clear" w:color="auto" w:fill="FFFFFF"/>
              </w:rPr>
              <w:t>д.Мало-бадраково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д.Нарышево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д.Силосово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д.Старобикметово</w:t>
            </w:r>
            <w:proofErr w:type="spellEnd"/>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д.Тукаево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lastRenderedPageBreak/>
              <w:t>д.Улеево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lastRenderedPageBreak/>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Предприятия общественного питания</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40</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85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Предприятия бытового обслуживания</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раб. 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13/</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13</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д.Старобикметово</w:t>
            </w:r>
            <w:proofErr w:type="spellEnd"/>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4</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Баня (сауна)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мест</w:t>
            </w: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7</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15</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r w:rsidRPr="00C5356F">
              <w:rPr>
                <w:rFonts w:eastAsia="Times New Roman" w:cs="Arial"/>
                <w:color w:val="000000"/>
                <w:kern w:val="0"/>
                <w:sz w:val="18"/>
                <w:szCs w:val="18"/>
                <w:shd w:val="clear" w:color="auto" w:fill="FFFFFF"/>
              </w:rPr>
              <w:t xml:space="preserve"> (ФОК)</w:t>
            </w: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b/>
                <w:bCs/>
                <w:kern w:val="0"/>
                <w:sz w:val="24"/>
                <w:shd w:val="clear" w:color="auto" w:fill="FFFFFF"/>
              </w:rPr>
              <w:t xml:space="preserve">Организации и учреждения </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Пункты охраны порядка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1/</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1</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0,2</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Отделение связи (почта)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
        </w:tc>
      </w:tr>
      <w:tr w:rsidR="00C5356F" w:rsidRPr="00C5356F" w:rsidTr="00C5356F">
        <w:trPr>
          <w:tblCellSpacing w:w="0" w:type="dxa"/>
        </w:trPr>
        <w:tc>
          <w:tcPr>
            <w:tcW w:w="2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3</w:t>
            </w:r>
          </w:p>
        </w:tc>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rPr>
                <w:rFonts w:ascii="Times New Roman" w:eastAsia="Times New Roman" w:hAnsi="Times New Roman"/>
                <w:kern w:val="0"/>
                <w:sz w:val="24"/>
              </w:rPr>
            </w:pPr>
            <w:r w:rsidRPr="00C5356F">
              <w:rPr>
                <w:rFonts w:eastAsia="Times New Roman" w:cs="Arial"/>
                <w:kern w:val="0"/>
                <w:sz w:val="18"/>
                <w:szCs w:val="18"/>
                <w:shd w:val="clear" w:color="auto" w:fill="FFFFFF"/>
              </w:rPr>
              <w:t>Отделение банка</w:t>
            </w:r>
          </w:p>
        </w:tc>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объ-ект</w:t>
            </w:r>
            <w:proofErr w:type="spellEnd"/>
          </w:p>
        </w:tc>
        <w:tc>
          <w:tcPr>
            <w:tcW w:w="45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 на с/с</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r w:rsidRPr="00C5356F">
              <w:rPr>
                <w:rFonts w:eastAsia="Times New Roman" w:cs="Arial"/>
                <w:kern w:val="0"/>
                <w:sz w:val="18"/>
                <w:szCs w:val="18"/>
                <w:shd w:val="clear" w:color="auto" w:fill="FFFFFF"/>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lang w:val="en-US"/>
              </w:rPr>
            </w:pPr>
            <w:r w:rsidRPr="00C5356F">
              <w:rPr>
                <w:rFonts w:eastAsia="Times New Roman" w:cs="Arial"/>
                <w:kern w:val="0"/>
                <w:sz w:val="18"/>
                <w:szCs w:val="18"/>
                <w:shd w:val="clear" w:color="auto" w:fill="FFFFFF"/>
                <w:lang w:val="en-US"/>
              </w:rPr>
              <w:t>2</w:t>
            </w:r>
          </w:p>
        </w:tc>
        <w:tc>
          <w:tcPr>
            <w:tcW w:w="400" w:type="pct"/>
            <w:tcBorders>
              <w:top w:val="nil"/>
              <w:left w:val="single" w:sz="6" w:space="0" w:color="000000"/>
              <w:bottom w:val="single" w:sz="6" w:space="0" w:color="000000"/>
              <w:right w:val="nil"/>
            </w:tcBorders>
            <w:tcMar>
              <w:top w:w="0" w:type="dxa"/>
              <w:left w:w="57" w:type="dxa"/>
              <w:bottom w:w="57" w:type="dxa"/>
              <w:right w:w="0"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kern w:val="0"/>
                <w:sz w:val="18"/>
                <w:szCs w:val="18"/>
                <w:shd w:val="clear" w:color="auto" w:fill="FFFFFF"/>
              </w:rPr>
              <w:t>Встр</w:t>
            </w:r>
            <w:proofErr w:type="spellEnd"/>
            <w:r w:rsidRPr="00C5356F">
              <w:rPr>
                <w:rFonts w:eastAsia="Times New Roman" w:cs="Arial"/>
                <w:kern w:val="0"/>
                <w:sz w:val="18"/>
                <w:szCs w:val="18"/>
                <w:shd w:val="clear" w:color="auto" w:fill="FFFFFF"/>
              </w:rPr>
              <w:t xml:space="preserve">. </w:t>
            </w:r>
          </w:p>
        </w:tc>
        <w:tc>
          <w:tcPr>
            <w:tcW w:w="8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д.Большебад-раково</w:t>
            </w:r>
            <w:proofErr w:type="spellEnd"/>
            <w:r w:rsidRPr="00C5356F">
              <w:rPr>
                <w:rFonts w:eastAsia="Times New Roman" w:cs="Arial"/>
                <w:color w:val="000000"/>
                <w:kern w:val="0"/>
                <w:sz w:val="18"/>
                <w:szCs w:val="18"/>
                <w:shd w:val="clear" w:color="auto" w:fill="FFFFFF"/>
              </w:rPr>
              <w:t>,</w:t>
            </w:r>
          </w:p>
          <w:p w:rsidR="00C5356F" w:rsidRPr="00C5356F" w:rsidRDefault="00C5356F" w:rsidP="00C5356F">
            <w:pPr>
              <w:widowControl/>
              <w:suppressAutoHyphens w:val="0"/>
              <w:spacing w:before="100" w:beforeAutospacing="1"/>
              <w:jc w:val="center"/>
              <w:rPr>
                <w:rFonts w:ascii="Times New Roman" w:eastAsia="Times New Roman" w:hAnsi="Times New Roman"/>
                <w:kern w:val="0"/>
                <w:sz w:val="24"/>
              </w:rPr>
            </w:pPr>
            <w:proofErr w:type="spellStart"/>
            <w:r w:rsidRPr="00C5356F">
              <w:rPr>
                <w:rFonts w:eastAsia="Times New Roman" w:cs="Arial"/>
                <w:color w:val="000000"/>
                <w:kern w:val="0"/>
                <w:sz w:val="18"/>
                <w:szCs w:val="18"/>
                <w:shd w:val="clear" w:color="auto" w:fill="FFFFFF"/>
              </w:rPr>
              <w:t>д.Старобикметово</w:t>
            </w:r>
            <w:proofErr w:type="spellEnd"/>
          </w:p>
        </w:tc>
      </w:tr>
    </w:tbl>
    <w:p w:rsidR="00C5356F" w:rsidRPr="00C5356F" w:rsidRDefault="00C5356F" w:rsidP="00C5356F">
      <w:pPr>
        <w:widowControl/>
        <w:suppressAutoHyphens w:val="0"/>
        <w:ind w:firstLine="425"/>
        <w:rPr>
          <w:rFonts w:ascii="Times New Roman" w:eastAsia="Times New Roman" w:hAnsi="Times New Roman"/>
          <w:kern w:val="0"/>
          <w:sz w:val="24"/>
        </w:rPr>
      </w:pPr>
    </w:p>
    <w:p w:rsidR="005D35F3" w:rsidRPr="00C5356F" w:rsidRDefault="00865B41" w:rsidP="00865B41">
      <w:pPr>
        <w:rPr>
          <w:rFonts w:cs="Arial"/>
          <w:b/>
          <w:bCs/>
          <w:sz w:val="24"/>
        </w:rPr>
      </w:pPr>
      <w:r w:rsidRPr="004D28C0">
        <w:rPr>
          <w:rFonts w:cs="Arial"/>
          <w:b/>
          <w:bCs/>
          <w:color w:val="FF0000"/>
          <w:sz w:val="24"/>
        </w:rPr>
        <w:t xml:space="preserve">         </w:t>
      </w:r>
      <w:r w:rsidRPr="00C5356F">
        <w:rPr>
          <w:rFonts w:cs="Arial"/>
          <w:b/>
          <w:bCs/>
          <w:sz w:val="24"/>
        </w:rPr>
        <w:t xml:space="preserve">  3.2.3. Производственное и коммунальное строительство.</w:t>
      </w:r>
    </w:p>
    <w:p w:rsidR="00C5356F" w:rsidRPr="00C5356F" w:rsidRDefault="00C5356F" w:rsidP="00C5356F">
      <w:pPr>
        <w:widowControl/>
        <w:suppressAutoHyphens w:val="0"/>
        <w:ind w:firstLine="567"/>
        <w:jc w:val="both"/>
        <w:rPr>
          <w:rFonts w:ascii="Times New Roman" w:eastAsia="Times New Roman" w:hAnsi="Times New Roman"/>
          <w:kern w:val="0"/>
          <w:sz w:val="24"/>
        </w:rPr>
      </w:pPr>
      <w:r w:rsidRPr="00C5356F">
        <w:rPr>
          <w:rFonts w:eastAsia="Times New Roman" w:cs="Arial"/>
          <w:kern w:val="0"/>
          <w:sz w:val="24"/>
          <w:shd w:val="clear" w:color="auto" w:fill="FFFFFF"/>
        </w:rPr>
        <w:t xml:space="preserve">Проектом предлагается сохранить за агропромышленным комплексом сельсовета приоритетное место. Сохраняются существующие производственные территории. Производственные объекты малого бизнеса предлагается разместить севернее </w:t>
      </w:r>
      <w:proofErr w:type="spellStart"/>
      <w:r w:rsidRPr="00C5356F">
        <w:rPr>
          <w:rFonts w:eastAsia="Times New Roman" w:cs="Arial"/>
          <w:kern w:val="0"/>
          <w:sz w:val="24"/>
          <w:shd w:val="clear" w:color="auto" w:fill="FFFFFF"/>
        </w:rPr>
        <w:t>д.Большебадраково</w:t>
      </w:r>
      <w:proofErr w:type="spellEnd"/>
      <w:r w:rsidRPr="00C5356F">
        <w:rPr>
          <w:rFonts w:eastAsia="Times New Roman" w:cs="Arial"/>
          <w:kern w:val="0"/>
          <w:sz w:val="24"/>
          <w:shd w:val="clear" w:color="auto" w:fill="FFFFFF"/>
        </w:rPr>
        <w:t>.</w:t>
      </w:r>
    </w:p>
    <w:p w:rsidR="00C5356F" w:rsidRPr="00C5356F" w:rsidRDefault="00C5356F" w:rsidP="00C5356F">
      <w:pPr>
        <w:widowControl/>
        <w:suppressAutoHyphens w:val="0"/>
        <w:rPr>
          <w:rFonts w:ascii="Times New Roman" w:eastAsia="Times New Roman" w:hAnsi="Times New Roman"/>
          <w:kern w:val="0"/>
          <w:sz w:val="24"/>
        </w:rPr>
      </w:pPr>
    </w:p>
    <w:p w:rsidR="00C5356F" w:rsidRPr="00C5356F" w:rsidRDefault="00C5356F" w:rsidP="00C5356F">
      <w:pPr>
        <w:widowControl/>
        <w:suppressAutoHyphens w:val="0"/>
        <w:ind w:firstLine="709"/>
        <w:jc w:val="center"/>
        <w:rPr>
          <w:rFonts w:ascii="Times New Roman" w:eastAsia="Times New Roman" w:hAnsi="Times New Roman"/>
          <w:kern w:val="0"/>
          <w:sz w:val="24"/>
        </w:rPr>
      </w:pPr>
      <w:r w:rsidRPr="00C5356F">
        <w:rPr>
          <w:rFonts w:eastAsia="Times New Roman" w:cs="Arial"/>
          <w:i/>
          <w:iCs/>
          <w:kern w:val="0"/>
          <w:sz w:val="24"/>
          <w:u w:val="single"/>
          <w:shd w:val="clear" w:color="auto" w:fill="FFFFFF"/>
        </w:rPr>
        <w:t>Расчёт потребности в складских территориях (для обслуживания населения сельсовета)</w:t>
      </w:r>
    </w:p>
    <w:p w:rsidR="00C5356F" w:rsidRPr="00C5356F" w:rsidRDefault="00C5356F" w:rsidP="00C5356F">
      <w:pPr>
        <w:widowControl/>
        <w:suppressAutoHyphens w:val="0"/>
        <w:ind w:firstLine="709"/>
        <w:jc w:val="right"/>
        <w:rPr>
          <w:rFonts w:ascii="Times New Roman" w:eastAsia="Times New Roman" w:hAnsi="Times New Roman"/>
          <w:kern w:val="0"/>
          <w:sz w:val="24"/>
        </w:rPr>
      </w:pPr>
      <w:r w:rsidRPr="00C5356F">
        <w:rPr>
          <w:rFonts w:eastAsia="Times New Roman" w:cs="Arial"/>
          <w:kern w:val="0"/>
          <w:sz w:val="24"/>
          <w:shd w:val="clear" w:color="auto" w:fill="FFFFFF"/>
        </w:rPr>
        <w:t>таблица а)</w:t>
      </w:r>
    </w:p>
    <w:p w:rsidR="00C5356F" w:rsidRPr="00C5356F" w:rsidRDefault="00C5356F" w:rsidP="00C5356F">
      <w:pPr>
        <w:widowControl/>
        <w:suppressAutoHyphens w:val="0"/>
        <w:ind w:firstLine="709"/>
        <w:jc w:val="center"/>
        <w:rPr>
          <w:rFonts w:ascii="Times New Roman" w:eastAsia="Times New Roman" w:hAnsi="Times New Roman"/>
          <w:kern w:val="0"/>
          <w:sz w:val="24"/>
        </w:rPr>
      </w:pPr>
    </w:p>
    <w:tbl>
      <w:tblPr>
        <w:tblW w:w="4850" w:type="pct"/>
        <w:tblCellSpacing w:w="0" w:type="dxa"/>
        <w:tblInd w:w="265" w:type="dxa"/>
        <w:tblCellMar>
          <w:top w:w="105" w:type="dxa"/>
          <w:left w:w="105" w:type="dxa"/>
          <w:bottom w:w="105" w:type="dxa"/>
          <w:right w:w="105" w:type="dxa"/>
        </w:tblCellMar>
        <w:tblLook w:val="04A0"/>
      </w:tblPr>
      <w:tblGrid>
        <w:gridCol w:w="889"/>
        <w:gridCol w:w="2371"/>
        <w:gridCol w:w="1187"/>
        <w:gridCol w:w="1285"/>
        <w:gridCol w:w="1285"/>
        <w:gridCol w:w="1285"/>
        <w:gridCol w:w="1285"/>
      </w:tblGrid>
      <w:tr w:rsidR="00C5356F" w:rsidRPr="00C5356F" w:rsidTr="00C5356F">
        <w:trPr>
          <w:tblCellSpacing w:w="0" w:type="dxa"/>
        </w:trPr>
        <w:tc>
          <w:tcPr>
            <w:tcW w:w="464" w:type="pct"/>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ascii="Times New Roman" w:eastAsia="Times New Roman" w:hAnsi="Times New Roman"/>
                <w:kern w:val="0"/>
                <w:sz w:val="24"/>
                <w:shd w:val="clear" w:color="auto" w:fill="FFFFFF"/>
              </w:rPr>
              <w:t>№№</w:t>
            </w:r>
          </w:p>
        </w:tc>
        <w:tc>
          <w:tcPr>
            <w:tcW w:w="1237" w:type="pct"/>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Наименование складов</w:t>
            </w:r>
          </w:p>
        </w:tc>
        <w:tc>
          <w:tcPr>
            <w:tcW w:w="619" w:type="pct"/>
            <w:vMerge w:val="restart"/>
            <w:tcBorders>
              <w:top w:val="single" w:sz="6" w:space="0" w:color="000000"/>
              <w:left w:val="single" w:sz="6" w:space="0" w:color="000000"/>
              <w:bottom w:val="single" w:sz="6" w:space="0" w:color="000000"/>
              <w:right w:val="nil"/>
            </w:tcBorders>
            <w:tcMar>
              <w:top w:w="108" w:type="dxa"/>
              <w:left w:w="108" w:type="dxa"/>
              <w:bottom w:w="108" w:type="dxa"/>
              <w:right w:w="0" w:type="dxa"/>
            </w:tcMar>
            <w:vAlign w:val="center"/>
            <w:hideMark/>
          </w:tcPr>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kern w:val="0"/>
                <w:szCs w:val="20"/>
                <w:shd w:val="clear" w:color="auto" w:fill="FFFFFF"/>
              </w:rPr>
              <w:t>Един.</w:t>
            </w:r>
          </w:p>
          <w:p w:rsidR="00C5356F" w:rsidRPr="00C5356F" w:rsidRDefault="00C5356F" w:rsidP="00C5356F">
            <w:pPr>
              <w:widowControl/>
              <w:suppressAutoHyphens w:val="0"/>
              <w:spacing w:after="119"/>
              <w:jc w:val="center"/>
              <w:rPr>
                <w:rFonts w:ascii="Times New Roman" w:eastAsia="Times New Roman" w:hAnsi="Times New Roman"/>
                <w:kern w:val="0"/>
                <w:sz w:val="24"/>
              </w:rPr>
            </w:pPr>
            <w:proofErr w:type="spellStart"/>
            <w:r w:rsidRPr="00C5356F">
              <w:rPr>
                <w:rFonts w:eastAsia="Times New Roman" w:cs="Arial"/>
                <w:kern w:val="0"/>
                <w:szCs w:val="20"/>
                <w:shd w:val="clear" w:color="auto" w:fill="FFFFFF"/>
              </w:rPr>
              <w:t>измер</w:t>
            </w:r>
            <w:proofErr w:type="spellEnd"/>
            <w:r w:rsidRPr="00C5356F">
              <w:rPr>
                <w:rFonts w:eastAsia="Times New Roman" w:cs="Arial"/>
                <w:kern w:val="0"/>
                <w:szCs w:val="20"/>
                <w:shd w:val="clear" w:color="auto" w:fill="FFFFFF"/>
              </w:rPr>
              <w:t>.</w:t>
            </w:r>
          </w:p>
        </w:tc>
        <w:tc>
          <w:tcPr>
            <w:tcW w:w="1340" w:type="pct"/>
            <w:gridSpan w:val="2"/>
            <w:tcBorders>
              <w:top w:val="single" w:sz="6" w:space="0" w:color="000000"/>
              <w:left w:val="single" w:sz="6" w:space="0" w:color="000000"/>
              <w:bottom w:val="single" w:sz="6" w:space="0" w:color="000000"/>
              <w:right w:val="nil"/>
            </w:tcBorders>
            <w:tcMar>
              <w:top w:w="108"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Ёмкость складов</w:t>
            </w:r>
          </w:p>
        </w:tc>
        <w:tc>
          <w:tcPr>
            <w:tcW w:w="1340" w:type="pct"/>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Размеры земельных участков</w:t>
            </w:r>
          </w:p>
        </w:tc>
      </w:tr>
      <w:tr w:rsidR="00C5356F" w:rsidRPr="00C5356F" w:rsidTr="00C5356F">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5356F" w:rsidRPr="00C5356F" w:rsidRDefault="00C5356F" w:rsidP="00C5356F">
            <w:pPr>
              <w:widowControl/>
              <w:suppressAutoHyphens w:val="0"/>
              <w:rPr>
                <w:rFonts w:ascii="Times New Roman" w:eastAsia="Times New Roman" w:hAnsi="Times New Roman"/>
                <w:kern w:val="0"/>
                <w:sz w:val="24"/>
              </w:rPr>
            </w:pPr>
          </w:p>
        </w:tc>
        <w:tc>
          <w:tcPr>
            <w:tcW w:w="1237" w:type="pct"/>
            <w:vMerge/>
            <w:tcBorders>
              <w:top w:val="single" w:sz="6" w:space="0" w:color="000000"/>
              <w:left w:val="single" w:sz="6" w:space="0" w:color="000000"/>
              <w:bottom w:val="single" w:sz="6" w:space="0" w:color="000000"/>
              <w:right w:val="nil"/>
            </w:tcBorders>
            <w:vAlign w:val="center"/>
            <w:hideMark/>
          </w:tcPr>
          <w:p w:rsidR="00C5356F" w:rsidRPr="00C5356F" w:rsidRDefault="00C5356F" w:rsidP="00C5356F">
            <w:pPr>
              <w:widowControl/>
              <w:suppressAutoHyphens w:val="0"/>
              <w:rPr>
                <w:rFonts w:ascii="Times New Roman" w:eastAsia="Times New Roman" w:hAnsi="Times New Roman"/>
                <w:kern w:val="0"/>
                <w:sz w:val="24"/>
              </w:rPr>
            </w:pPr>
          </w:p>
        </w:tc>
        <w:tc>
          <w:tcPr>
            <w:tcW w:w="0" w:type="auto"/>
            <w:vMerge/>
            <w:tcBorders>
              <w:top w:val="single" w:sz="6" w:space="0" w:color="000000"/>
              <w:left w:val="single" w:sz="6" w:space="0" w:color="000000"/>
              <w:bottom w:val="single" w:sz="6" w:space="0" w:color="000000"/>
              <w:right w:val="nil"/>
            </w:tcBorders>
            <w:vAlign w:val="center"/>
            <w:hideMark/>
          </w:tcPr>
          <w:p w:rsidR="00C5356F" w:rsidRPr="00C5356F" w:rsidRDefault="00C5356F" w:rsidP="00C5356F">
            <w:pPr>
              <w:widowControl/>
              <w:suppressAutoHyphens w:val="0"/>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норматив на 1 тыс. чел.</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jc w:val="center"/>
              <w:rPr>
                <w:rFonts w:ascii="Times New Roman" w:eastAsia="Times New Roman" w:hAnsi="Times New Roman"/>
                <w:kern w:val="0"/>
                <w:sz w:val="24"/>
              </w:rPr>
            </w:pPr>
          </w:p>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kern w:val="0"/>
                <w:szCs w:val="20"/>
                <w:shd w:val="clear" w:color="auto" w:fill="FFFFFF"/>
              </w:rPr>
              <w:t xml:space="preserve">требуется </w:t>
            </w:r>
            <w:proofErr w:type="spellStart"/>
            <w:r w:rsidRPr="00C5356F">
              <w:rPr>
                <w:rFonts w:eastAsia="Times New Roman" w:cs="Arial"/>
                <w:kern w:val="0"/>
                <w:szCs w:val="20"/>
                <w:shd w:val="clear" w:color="auto" w:fill="FFFFFF"/>
              </w:rPr>
              <w:t>расч</w:t>
            </w:r>
            <w:proofErr w:type="spellEnd"/>
            <w:r w:rsidRPr="00C5356F">
              <w:rPr>
                <w:rFonts w:eastAsia="Times New Roman" w:cs="Arial"/>
                <w:kern w:val="0"/>
                <w:szCs w:val="20"/>
                <w:shd w:val="clear" w:color="auto" w:fill="FFFFFF"/>
              </w:rPr>
              <w:t>. срок</w:t>
            </w:r>
          </w:p>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норматив на 1 тыс. чел.</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jc w:val="center"/>
              <w:rPr>
                <w:rFonts w:ascii="Times New Roman" w:eastAsia="Times New Roman" w:hAnsi="Times New Roman"/>
                <w:kern w:val="0"/>
                <w:sz w:val="24"/>
              </w:rPr>
            </w:pPr>
          </w:p>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kern w:val="0"/>
                <w:szCs w:val="20"/>
                <w:shd w:val="clear" w:color="auto" w:fill="FFFFFF"/>
              </w:rPr>
              <w:t>требуется</w:t>
            </w:r>
          </w:p>
          <w:p w:rsidR="00C5356F" w:rsidRPr="00C5356F" w:rsidRDefault="00C5356F" w:rsidP="00C5356F">
            <w:pPr>
              <w:widowControl/>
              <w:suppressAutoHyphens w:val="0"/>
              <w:jc w:val="center"/>
              <w:rPr>
                <w:rFonts w:ascii="Times New Roman" w:eastAsia="Times New Roman" w:hAnsi="Times New Roman"/>
                <w:kern w:val="0"/>
                <w:sz w:val="24"/>
              </w:rPr>
            </w:pPr>
            <w:proofErr w:type="spellStart"/>
            <w:r w:rsidRPr="00C5356F">
              <w:rPr>
                <w:rFonts w:eastAsia="Times New Roman" w:cs="Arial"/>
                <w:kern w:val="0"/>
                <w:szCs w:val="20"/>
                <w:shd w:val="clear" w:color="auto" w:fill="FFFFFF"/>
              </w:rPr>
              <w:t>расч</w:t>
            </w:r>
            <w:proofErr w:type="spellEnd"/>
            <w:r w:rsidRPr="00C5356F">
              <w:rPr>
                <w:rFonts w:eastAsia="Times New Roman" w:cs="Arial"/>
                <w:kern w:val="0"/>
                <w:szCs w:val="20"/>
                <w:shd w:val="clear" w:color="auto" w:fill="FFFFFF"/>
              </w:rPr>
              <w:t>. срок</w:t>
            </w:r>
          </w:p>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4</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5</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7</w:t>
            </w:r>
          </w:p>
        </w:tc>
      </w:tr>
      <w:tr w:rsidR="00C5356F" w:rsidRPr="00C5356F" w:rsidTr="00C5356F">
        <w:trPr>
          <w:trHeight w:val="165"/>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line="165" w:lineRule="atLeast"/>
              <w:jc w:val="center"/>
              <w:rPr>
                <w:rFonts w:ascii="Times New Roman" w:eastAsia="Times New Roman" w:hAnsi="Times New Roman"/>
                <w:kern w:val="0"/>
                <w:sz w:val="24"/>
              </w:rPr>
            </w:pPr>
            <w:r w:rsidRPr="00C5356F">
              <w:rPr>
                <w:rFonts w:eastAsia="Times New Roman" w:cs="Arial"/>
                <w:b/>
                <w:bCs/>
                <w:kern w:val="0"/>
                <w:szCs w:val="20"/>
                <w:shd w:val="clear" w:color="auto" w:fill="FFFFFF"/>
              </w:rPr>
              <w:t>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line="165" w:lineRule="atLeast"/>
              <w:rPr>
                <w:rFonts w:ascii="Times New Roman" w:eastAsia="Times New Roman" w:hAnsi="Times New Roman"/>
                <w:kern w:val="0"/>
                <w:sz w:val="24"/>
              </w:rPr>
            </w:pPr>
            <w:r w:rsidRPr="00C5356F">
              <w:rPr>
                <w:rFonts w:eastAsia="Times New Roman" w:cs="Arial"/>
                <w:b/>
                <w:bCs/>
                <w:kern w:val="0"/>
                <w:szCs w:val="20"/>
                <w:shd w:val="clear" w:color="auto" w:fill="FFFFFF"/>
              </w:rPr>
              <w:t xml:space="preserve">Склады </w:t>
            </w:r>
            <w:proofErr w:type="spellStart"/>
            <w:r w:rsidRPr="00C5356F">
              <w:rPr>
                <w:rFonts w:eastAsia="Times New Roman" w:cs="Arial"/>
                <w:b/>
                <w:bCs/>
                <w:kern w:val="0"/>
                <w:szCs w:val="20"/>
                <w:shd w:val="clear" w:color="auto" w:fill="FFFFFF"/>
              </w:rPr>
              <w:t>общетоварные</w:t>
            </w:r>
            <w:proofErr w:type="spellEnd"/>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16"/>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16"/>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16"/>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16"/>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16"/>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Продовольственных товаров</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 xml:space="preserve">кв.м </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 xml:space="preserve">19 </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40,09</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126,6</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1.2.</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Непродовольственных товаров</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 xml:space="preserve">193 </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407,23</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580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1223,8</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 xml:space="preserve">Итого </w:t>
            </w:r>
          </w:p>
        </w:tc>
        <w:tc>
          <w:tcPr>
            <w:tcW w:w="619"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212</w:t>
            </w:r>
          </w:p>
        </w:tc>
        <w:tc>
          <w:tcPr>
            <w:tcW w:w="670"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447,32</w:t>
            </w:r>
          </w:p>
        </w:tc>
        <w:tc>
          <w:tcPr>
            <w:tcW w:w="670" w:type="pct"/>
            <w:tcBorders>
              <w:top w:val="nil"/>
              <w:left w:val="single" w:sz="6" w:space="0" w:color="000000"/>
              <w:bottom w:val="single" w:sz="6" w:space="0" w:color="000000"/>
              <w:right w:val="nil"/>
            </w:tcBorders>
            <w:tcMar>
              <w:top w:w="0" w:type="dxa"/>
              <w:left w:w="108" w:type="dxa"/>
              <w:bottom w:w="108" w:type="dxa"/>
              <w:right w:w="0"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640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1350,4</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2</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r w:rsidRPr="00C5356F">
              <w:rPr>
                <w:rFonts w:eastAsia="Times New Roman" w:cs="Arial"/>
                <w:b/>
                <w:bCs/>
                <w:kern w:val="0"/>
                <w:szCs w:val="20"/>
                <w:shd w:val="clear" w:color="auto" w:fill="FFFFFF"/>
              </w:rPr>
              <w:t xml:space="preserve">Склады </w:t>
            </w:r>
          </w:p>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b/>
                <w:bCs/>
                <w:kern w:val="0"/>
                <w:szCs w:val="20"/>
                <w:shd w:val="clear" w:color="auto" w:fill="FFFFFF"/>
              </w:rPr>
              <w:t>специализированные</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r w:rsidRPr="00C5356F">
              <w:rPr>
                <w:rFonts w:eastAsia="Times New Roman" w:cs="Arial"/>
                <w:kern w:val="0"/>
                <w:szCs w:val="20"/>
                <w:shd w:val="clear" w:color="auto" w:fill="FFFFFF"/>
              </w:rPr>
              <w:t xml:space="preserve">Холодильники </w:t>
            </w:r>
            <w:proofErr w:type="spellStart"/>
            <w:r w:rsidRPr="00C5356F">
              <w:rPr>
                <w:rFonts w:eastAsia="Times New Roman" w:cs="Arial"/>
                <w:kern w:val="0"/>
                <w:szCs w:val="20"/>
                <w:shd w:val="clear" w:color="auto" w:fill="FFFFFF"/>
              </w:rPr>
              <w:t>распре-делительные</w:t>
            </w:r>
            <w:proofErr w:type="spellEnd"/>
            <w:r w:rsidRPr="00C5356F">
              <w:rPr>
                <w:rFonts w:eastAsia="Times New Roman" w:cs="Arial"/>
                <w:kern w:val="0"/>
                <w:szCs w:val="20"/>
                <w:shd w:val="clear" w:color="auto" w:fill="FFFFFF"/>
              </w:rPr>
              <w:t xml:space="preserve"> (для </w:t>
            </w:r>
            <w:proofErr w:type="spellStart"/>
            <w:r w:rsidRPr="00C5356F">
              <w:rPr>
                <w:rFonts w:eastAsia="Times New Roman" w:cs="Arial"/>
                <w:kern w:val="0"/>
                <w:szCs w:val="20"/>
                <w:shd w:val="clear" w:color="auto" w:fill="FFFFFF"/>
              </w:rPr>
              <w:t>хра</w:t>
            </w:r>
            <w:proofErr w:type="spellEnd"/>
          </w:p>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 xml:space="preserve">нения мяса, жиров, </w:t>
            </w:r>
            <w:proofErr w:type="spellStart"/>
            <w:r w:rsidRPr="00C5356F">
              <w:rPr>
                <w:rFonts w:eastAsia="Times New Roman" w:cs="Arial"/>
                <w:kern w:val="0"/>
                <w:szCs w:val="20"/>
                <w:shd w:val="clear" w:color="auto" w:fill="FFFFFF"/>
              </w:rPr>
              <w:t>молоч.прод</w:t>
            </w:r>
            <w:proofErr w:type="spellEnd"/>
            <w:r w:rsidRPr="00C5356F">
              <w:rPr>
                <w:rFonts w:eastAsia="Times New Roman" w:cs="Arial"/>
                <w:kern w:val="0"/>
                <w:szCs w:val="20"/>
                <w:shd w:val="clear" w:color="auto" w:fill="FFFFFF"/>
              </w:rPr>
              <w:t>. и т.п.)</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тонн</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10</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21,1</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jc w:val="center"/>
              <w:rPr>
                <w:rFonts w:ascii="Times New Roman" w:eastAsia="Times New Roman" w:hAnsi="Times New Roman"/>
                <w:kern w:val="0"/>
                <w:sz w:val="24"/>
              </w:rPr>
            </w:pPr>
          </w:p>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kern w:val="0"/>
                <w:szCs w:val="20"/>
                <w:shd w:val="clear" w:color="auto" w:fill="FFFFFF"/>
              </w:rPr>
              <w:t>25</w:t>
            </w:r>
          </w:p>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52,75</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2.2.</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proofErr w:type="spellStart"/>
            <w:r w:rsidRPr="00C5356F">
              <w:rPr>
                <w:rFonts w:eastAsia="Times New Roman" w:cs="Arial"/>
                <w:kern w:val="0"/>
                <w:szCs w:val="20"/>
                <w:shd w:val="clear" w:color="auto" w:fill="FFFFFF"/>
              </w:rPr>
              <w:t>Фруктохранилища</w:t>
            </w:r>
            <w:proofErr w:type="spellEnd"/>
            <w:r w:rsidRPr="00C5356F">
              <w:rPr>
                <w:rFonts w:eastAsia="Times New Roman" w:cs="Arial"/>
                <w:kern w:val="0"/>
                <w:szCs w:val="20"/>
                <w:shd w:val="clear" w:color="auto" w:fill="FFFFFF"/>
              </w:rPr>
              <w:t>,</w:t>
            </w:r>
          </w:p>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овощехранилища, картофелехранилища</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90</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189,9</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380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801,8</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Итого</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100</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211</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405</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854,55</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3</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r w:rsidRPr="00C5356F">
              <w:rPr>
                <w:rFonts w:eastAsia="Times New Roman" w:cs="Arial"/>
                <w:b/>
                <w:bCs/>
                <w:kern w:val="0"/>
                <w:szCs w:val="20"/>
                <w:shd w:val="clear" w:color="auto" w:fill="FFFFFF"/>
              </w:rPr>
              <w:t xml:space="preserve">Склады </w:t>
            </w:r>
          </w:p>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b/>
                <w:bCs/>
                <w:kern w:val="0"/>
                <w:szCs w:val="20"/>
                <w:shd w:val="clear" w:color="auto" w:fill="FFFFFF"/>
              </w:rPr>
              <w:t>стройматериалов и твёрдого топлива</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r w:rsidRPr="00C5356F">
              <w:rPr>
                <w:rFonts w:eastAsia="Times New Roman" w:cs="Arial"/>
                <w:kern w:val="0"/>
                <w:szCs w:val="20"/>
                <w:shd w:val="clear" w:color="auto" w:fill="FFFFFF"/>
              </w:rPr>
              <w:t xml:space="preserve">Склады </w:t>
            </w:r>
            <w:proofErr w:type="spellStart"/>
            <w:r w:rsidRPr="00C5356F">
              <w:rPr>
                <w:rFonts w:eastAsia="Times New Roman" w:cs="Arial"/>
                <w:kern w:val="0"/>
                <w:szCs w:val="20"/>
                <w:shd w:val="clear" w:color="auto" w:fill="FFFFFF"/>
              </w:rPr>
              <w:t>стройматери</w:t>
            </w:r>
            <w:proofErr w:type="spellEnd"/>
            <w:r w:rsidRPr="00C5356F">
              <w:rPr>
                <w:rFonts w:eastAsia="Times New Roman" w:cs="Arial"/>
                <w:kern w:val="0"/>
                <w:szCs w:val="20"/>
                <w:shd w:val="clear" w:color="auto" w:fill="FFFFFF"/>
              </w:rPr>
              <w:t>-</w:t>
            </w:r>
          </w:p>
          <w:p w:rsidR="00C5356F" w:rsidRPr="00C5356F" w:rsidRDefault="00C5356F" w:rsidP="00C5356F">
            <w:pPr>
              <w:widowControl/>
              <w:suppressAutoHyphens w:val="0"/>
              <w:spacing w:after="119"/>
              <w:rPr>
                <w:rFonts w:ascii="Times New Roman" w:eastAsia="Times New Roman" w:hAnsi="Times New Roman"/>
                <w:kern w:val="0"/>
                <w:sz w:val="24"/>
              </w:rPr>
            </w:pPr>
            <w:proofErr w:type="spellStart"/>
            <w:r w:rsidRPr="00C5356F">
              <w:rPr>
                <w:rFonts w:eastAsia="Times New Roman" w:cs="Arial"/>
                <w:kern w:val="0"/>
                <w:szCs w:val="20"/>
                <w:shd w:val="clear" w:color="auto" w:fill="FFFFFF"/>
              </w:rPr>
              <w:t>алов</w:t>
            </w:r>
            <w:proofErr w:type="spellEnd"/>
            <w:r w:rsidRPr="00C5356F">
              <w:rPr>
                <w:rFonts w:eastAsia="Times New Roman" w:cs="Arial"/>
                <w:kern w:val="0"/>
                <w:szCs w:val="20"/>
                <w:shd w:val="clear" w:color="auto" w:fill="FFFFFF"/>
              </w:rPr>
              <w:t xml:space="preserve"> (</w:t>
            </w:r>
            <w:proofErr w:type="spellStart"/>
            <w:r w:rsidRPr="00C5356F">
              <w:rPr>
                <w:rFonts w:eastAsia="Times New Roman" w:cs="Arial"/>
                <w:kern w:val="0"/>
                <w:szCs w:val="20"/>
                <w:shd w:val="clear" w:color="auto" w:fill="FFFFFF"/>
              </w:rPr>
              <w:t>потребительск</w:t>
            </w:r>
            <w:proofErr w:type="spellEnd"/>
            <w:r w:rsidRPr="00C5356F">
              <w:rPr>
                <w:rFonts w:eastAsia="Times New Roman" w:cs="Arial"/>
                <w:kern w:val="0"/>
                <w:szCs w:val="20"/>
                <w:shd w:val="clear" w:color="auto" w:fill="FFFFFF"/>
              </w:rPr>
              <w:t>.)</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 xml:space="preserve">кв.м </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300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633</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3.2.</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rPr>
                <w:rFonts w:ascii="Times New Roman" w:eastAsia="Times New Roman" w:hAnsi="Times New Roman"/>
                <w:kern w:val="0"/>
                <w:sz w:val="24"/>
              </w:rPr>
            </w:pPr>
            <w:r w:rsidRPr="00C5356F">
              <w:rPr>
                <w:rFonts w:eastAsia="Times New Roman" w:cs="Arial"/>
                <w:kern w:val="0"/>
                <w:szCs w:val="20"/>
                <w:shd w:val="clear" w:color="auto" w:fill="FFFFFF"/>
              </w:rPr>
              <w:t xml:space="preserve">Склады </w:t>
            </w:r>
          </w:p>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 xml:space="preserve">твёрдого топлива </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3.2.1</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 xml:space="preserve">- угля </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300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633</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3.2.2</w:t>
            </w: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 дров</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w:t>
            </w: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300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633</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Итого</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kern w:val="0"/>
                <w:szCs w:val="20"/>
                <w:shd w:val="clear" w:color="auto" w:fill="FFFFFF"/>
              </w:rPr>
              <w:t>900</w:t>
            </w: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1899</w:t>
            </w: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r>
      <w:tr w:rsidR="00C5356F" w:rsidRPr="00C5356F" w:rsidTr="00C5356F">
        <w:trPr>
          <w:tblCellSpacing w:w="0" w:type="dxa"/>
        </w:trPr>
        <w:tc>
          <w:tcPr>
            <w:tcW w:w="464"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1237"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r w:rsidRPr="00C5356F">
              <w:rPr>
                <w:rFonts w:eastAsia="Times New Roman" w:cs="Arial"/>
                <w:kern w:val="0"/>
                <w:szCs w:val="20"/>
                <w:shd w:val="clear" w:color="auto" w:fill="FFFFFF"/>
              </w:rPr>
              <w:t>Всего земель</w:t>
            </w:r>
          </w:p>
        </w:tc>
        <w:tc>
          <w:tcPr>
            <w:tcW w:w="619"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nil"/>
            </w:tcBorders>
            <w:tcMar>
              <w:top w:w="0" w:type="dxa"/>
              <w:left w:w="108" w:type="dxa"/>
              <w:bottom w:w="108" w:type="dxa"/>
              <w:right w:w="0" w:type="dxa"/>
            </w:tcMar>
            <w:vAlign w:val="center"/>
            <w:hideMark/>
          </w:tcPr>
          <w:p w:rsidR="00C5356F" w:rsidRPr="00C5356F" w:rsidRDefault="00C5356F" w:rsidP="00C5356F">
            <w:pPr>
              <w:widowControl/>
              <w:suppressAutoHyphens w:val="0"/>
              <w:spacing w:after="119"/>
              <w:jc w:val="center"/>
              <w:rPr>
                <w:rFonts w:ascii="Times New Roman" w:eastAsia="Times New Roman" w:hAnsi="Times New Roman"/>
                <w:kern w:val="0"/>
                <w:sz w:val="24"/>
              </w:rPr>
            </w:pPr>
          </w:p>
        </w:tc>
        <w:tc>
          <w:tcPr>
            <w:tcW w:w="670" w:type="pct"/>
            <w:tcBorders>
              <w:top w:val="nil"/>
              <w:left w:val="single" w:sz="6" w:space="0" w:color="000000"/>
              <w:bottom w:val="single" w:sz="6" w:space="0" w:color="000000"/>
              <w:right w:val="single" w:sz="6" w:space="0" w:color="000000"/>
            </w:tcBorders>
            <w:tcMar>
              <w:top w:w="0" w:type="dxa"/>
              <w:left w:w="108" w:type="dxa"/>
              <w:bottom w:w="108" w:type="dxa"/>
              <w:right w:w="108" w:type="dxa"/>
            </w:tcMar>
            <w:vAlign w:val="center"/>
            <w:hideMark/>
          </w:tcPr>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b/>
                <w:bCs/>
                <w:kern w:val="0"/>
                <w:szCs w:val="20"/>
                <w:shd w:val="clear" w:color="auto" w:fill="FFFFFF"/>
              </w:rPr>
              <w:t>4103,95</w:t>
            </w:r>
          </w:p>
          <w:p w:rsidR="00C5356F" w:rsidRPr="00C5356F" w:rsidRDefault="00C5356F" w:rsidP="00C5356F">
            <w:pPr>
              <w:widowControl/>
              <w:suppressAutoHyphens w:val="0"/>
              <w:jc w:val="center"/>
              <w:rPr>
                <w:rFonts w:ascii="Times New Roman" w:eastAsia="Times New Roman" w:hAnsi="Times New Roman"/>
                <w:kern w:val="0"/>
                <w:sz w:val="24"/>
              </w:rPr>
            </w:pPr>
            <w:r w:rsidRPr="00C5356F">
              <w:rPr>
                <w:rFonts w:eastAsia="Times New Roman" w:cs="Arial"/>
                <w:b/>
                <w:bCs/>
                <w:kern w:val="0"/>
                <w:szCs w:val="20"/>
                <w:shd w:val="clear" w:color="auto" w:fill="FFFFFF"/>
              </w:rPr>
              <w:t xml:space="preserve">или </w:t>
            </w:r>
          </w:p>
          <w:p w:rsidR="00C5356F" w:rsidRPr="00C5356F" w:rsidRDefault="00C5356F" w:rsidP="00C5356F">
            <w:pPr>
              <w:widowControl/>
              <w:suppressAutoHyphens w:val="0"/>
              <w:spacing w:after="119"/>
              <w:jc w:val="center"/>
              <w:rPr>
                <w:rFonts w:ascii="Times New Roman" w:eastAsia="Times New Roman" w:hAnsi="Times New Roman"/>
                <w:kern w:val="0"/>
                <w:sz w:val="24"/>
              </w:rPr>
            </w:pPr>
            <w:r w:rsidRPr="00C5356F">
              <w:rPr>
                <w:rFonts w:eastAsia="Times New Roman" w:cs="Arial"/>
                <w:b/>
                <w:bCs/>
                <w:kern w:val="0"/>
                <w:szCs w:val="20"/>
                <w:shd w:val="clear" w:color="auto" w:fill="FFFFFF"/>
              </w:rPr>
              <w:t>0,41га</w:t>
            </w:r>
          </w:p>
        </w:tc>
      </w:tr>
    </w:tbl>
    <w:p w:rsidR="00C5356F" w:rsidRPr="00C5356F" w:rsidRDefault="00C5356F" w:rsidP="00C5356F">
      <w:pPr>
        <w:widowControl/>
        <w:suppressAutoHyphens w:val="0"/>
        <w:ind w:firstLine="709"/>
        <w:jc w:val="center"/>
        <w:rPr>
          <w:rFonts w:ascii="Times New Roman" w:eastAsia="Times New Roman" w:hAnsi="Times New Roman"/>
          <w:kern w:val="0"/>
          <w:sz w:val="24"/>
        </w:rPr>
      </w:pPr>
    </w:p>
    <w:p w:rsidR="00C5356F" w:rsidRPr="00C5356F" w:rsidRDefault="00C5356F" w:rsidP="00C5356F">
      <w:pPr>
        <w:widowControl/>
        <w:suppressAutoHyphens w:val="0"/>
        <w:ind w:firstLine="709"/>
        <w:rPr>
          <w:rFonts w:ascii="Times New Roman" w:eastAsia="Times New Roman" w:hAnsi="Times New Roman"/>
          <w:kern w:val="0"/>
          <w:sz w:val="24"/>
        </w:rPr>
      </w:pPr>
      <w:r w:rsidRPr="00C5356F">
        <w:rPr>
          <w:rFonts w:eastAsia="Times New Roman" w:cs="Arial"/>
          <w:kern w:val="0"/>
          <w:sz w:val="24"/>
          <w:shd w:val="clear" w:color="auto" w:fill="FFFFFF"/>
        </w:rPr>
        <w:t>Сохраняются существующие складские территории.</w:t>
      </w:r>
    </w:p>
    <w:p w:rsidR="00C5356F" w:rsidRPr="00C5356F" w:rsidRDefault="00C5356F" w:rsidP="00C5356F">
      <w:pPr>
        <w:widowControl/>
        <w:suppressAutoHyphens w:val="0"/>
        <w:ind w:firstLine="709"/>
        <w:rPr>
          <w:rFonts w:ascii="Times New Roman" w:eastAsia="Times New Roman" w:hAnsi="Times New Roman"/>
          <w:kern w:val="0"/>
          <w:sz w:val="24"/>
        </w:rPr>
      </w:pPr>
      <w:r w:rsidRPr="00C5356F">
        <w:rPr>
          <w:rFonts w:eastAsia="Times New Roman" w:cs="Arial"/>
          <w:kern w:val="0"/>
          <w:sz w:val="24"/>
          <w:shd w:val="clear" w:color="auto" w:fill="FFFFFF"/>
        </w:rPr>
        <w:t>Объекты инженерного обеспечения размещаются в соответствии с проектами застройки и уточняются на последующих стадиях проектирования.</w:t>
      </w:r>
    </w:p>
    <w:p w:rsidR="00C5356F" w:rsidRPr="00C5356F" w:rsidRDefault="00C5356F" w:rsidP="00C5356F">
      <w:pPr>
        <w:widowControl/>
        <w:suppressAutoHyphens w:val="0"/>
        <w:ind w:firstLine="709"/>
        <w:rPr>
          <w:rFonts w:ascii="Times New Roman" w:eastAsia="Times New Roman" w:hAnsi="Times New Roman"/>
          <w:kern w:val="0"/>
          <w:sz w:val="24"/>
        </w:rPr>
      </w:pPr>
    </w:p>
    <w:p w:rsidR="00D328D3" w:rsidRDefault="00865B41" w:rsidP="00865B41">
      <w:pPr>
        <w:rPr>
          <w:rFonts w:cs="Arial"/>
          <w:b/>
          <w:bCs/>
          <w:color w:val="FF0000"/>
          <w:sz w:val="24"/>
        </w:rPr>
      </w:pPr>
      <w:r w:rsidRPr="004D28C0">
        <w:rPr>
          <w:rFonts w:cs="Arial"/>
          <w:b/>
          <w:bCs/>
          <w:color w:val="FF0000"/>
          <w:sz w:val="24"/>
        </w:rPr>
        <w:t xml:space="preserve">        </w:t>
      </w:r>
    </w:p>
    <w:p w:rsidR="00D328D3" w:rsidRDefault="00D328D3">
      <w:pPr>
        <w:widowControl/>
        <w:suppressAutoHyphens w:val="0"/>
        <w:rPr>
          <w:rFonts w:cs="Arial"/>
          <w:b/>
          <w:bCs/>
          <w:color w:val="FF0000"/>
          <w:sz w:val="24"/>
        </w:rPr>
      </w:pPr>
      <w:r>
        <w:rPr>
          <w:rFonts w:cs="Arial"/>
          <w:b/>
          <w:bCs/>
          <w:color w:val="FF0000"/>
          <w:sz w:val="24"/>
        </w:rPr>
        <w:br w:type="page"/>
      </w:r>
    </w:p>
    <w:p w:rsidR="00865B41" w:rsidRPr="00DF4CEB" w:rsidRDefault="00865B41" w:rsidP="00865B41">
      <w:r w:rsidRPr="004D28C0">
        <w:rPr>
          <w:rFonts w:cs="Arial"/>
          <w:b/>
          <w:bCs/>
          <w:color w:val="FF0000"/>
          <w:sz w:val="24"/>
        </w:rPr>
        <w:lastRenderedPageBreak/>
        <w:t xml:space="preserve">   </w:t>
      </w:r>
      <w:r w:rsidRPr="00DF4CEB">
        <w:rPr>
          <w:rFonts w:cs="Arial"/>
          <w:b/>
          <w:bCs/>
          <w:sz w:val="24"/>
        </w:rPr>
        <w:t>3.3 Функциональное зонирование.</w:t>
      </w:r>
    </w:p>
    <w:p w:rsidR="00865B41" w:rsidRPr="00DF4CEB" w:rsidRDefault="00865B41" w:rsidP="00865B41">
      <w:pPr>
        <w:ind w:firstLine="709"/>
        <w:rPr>
          <w:sz w:val="24"/>
        </w:rPr>
      </w:pPr>
    </w:p>
    <w:p w:rsidR="00865B41" w:rsidRPr="00DF4CEB" w:rsidRDefault="00865B41" w:rsidP="00865B41">
      <w:pPr>
        <w:ind w:firstLine="709"/>
        <w:rPr>
          <w:sz w:val="24"/>
        </w:rPr>
      </w:pPr>
      <w:r w:rsidRPr="00DF4CEB">
        <w:rPr>
          <w:rFonts w:cs="Arial"/>
          <w:sz w:val="24"/>
        </w:rPr>
        <w:t>Проектом предусмотрены следующие функциональные зоны:</w:t>
      </w:r>
    </w:p>
    <w:p w:rsidR="00865B41" w:rsidRPr="00DF4CEB" w:rsidRDefault="00865B41" w:rsidP="00865B41">
      <w:pPr>
        <w:ind w:firstLine="709"/>
        <w:rPr>
          <w:sz w:val="24"/>
        </w:rPr>
      </w:pPr>
      <w:r w:rsidRPr="00DF4CEB">
        <w:rPr>
          <w:rFonts w:cs="Arial"/>
          <w:sz w:val="24"/>
        </w:rPr>
        <w:t>1. Жилая зона.</w:t>
      </w:r>
    </w:p>
    <w:p w:rsidR="00865B41" w:rsidRPr="00DF4CEB" w:rsidRDefault="00865B41" w:rsidP="00865B41">
      <w:pPr>
        <w:ind w:firstLine="709"/>
        <w:rPr>
          <w:sz w:val="24"/>
        </w:rPr>
      </w:pPr>
      <w:r w:rsidRPr="00DF4CEB">
        <w:rPr>
          <w:rFonts w:cs="Arial"/>
          <w:sz w:val="24"/>
        </w:rPr>
        <w:t>2. Общественно-деловая зона.</w:t>
      </w:r>
    </w:p>
    <w:p w:rsidR="00865B41" w:rsidRPr="00DF4CEB" w:rsidRDefault="00865B41" w:rsidP="00865B41">
      <w:pPr>
        <w:ind w:firstLine="709"/>
        <w:rPr>
          <w:sz w:val="24"/>
        </w:rPr>
      </w:pPr>
      <w:r w:rsidRPr="00DF4CEB">
        <w:rPr>
          <w:rFonts w:cs="Arial"/>
          <w:sz w:val="24"/>
        </w:rPr>
        <w:t>3. Рекреационная зона.</w:t>
      </w:r>
    </w:p>
    <w:p w:rsidR="00865B41" w:rsidRPr="00DF4CEB" w:rsidRDefault="00865B41" w:rsidP="00865B41">
      <w:pPr>
        <w:ind w:firstLine="709"/>
        <w:rPr>
          <w:sz w:val="24"/>
        </w:rPr>
      </w:pPr>
      <w:r w:rsidRPr="00DF4CEB">
        <w:rPr>
          <w:rFonts w:cs="Arial"/>
          <w:sz w:val="24"/>
        </w:rPr>
        <w:t>4. Производственная зона.</w:t>
      </w:r>
    </w:p>
    <w:p w:rsidR="00865B41" w:rsidRPr="00DF4CEB" w:rsidRDefault="00865B41" w:rsidP="00865B41">
      <w:pPr>
        <w:ind w:firstLine="709"/>
        <w:rPr>
          <w:sz w:val="24"/>
        </w:rPr>
      </w:pPr>
      <w:r w:rsidRPr="00DF4CEB">
        <w:rPr>
          <w:rFonts w:cs="Arial"/>
          <w:sz w:val="24"/>
        </w:rPr>
        <w:t>5. Зона инженерно-транспортной инфраструктуры.</w:t>
      </w:r>
    </w:p>
    <w:p w:rsidR="00865B41" w:rsidRPr="00DF4CEB" w:rsidRDefault="00865B41" w:rsidP="00865B41">
      <w:pPr>
        <w:ind w:firstLine="709"/>
        <w:rPr>
          <w:sz w:val="24"/>
        </w:rPr>
      </w:pPr>
      <w:r w:rsidRPr="00DF4CEB">
        <w:rPr>
          <w:rFonts w:cs="Arial"/>
          <w:sz w:val="24"/>
        </w:rPr>
        <w:t>6. Зона специального назначения.</w:t>
      </w:r>
    </w:p>
    <w:p w:rsidR="00865B41" w:rsidRPr="00DF4CEB" w:rsidRDefault="00865B41" w:rsidP="00865B41">
      <w:pPr>
        <w:ind w:firstLine="709"/>
        <w:rPr>
          <w:sz w:val="24"/>
        </w:rPr>
      </w:pPr>
      <w:r w:rsidRPr="00DF4CEB">
        <w:rPr>
          <w:rFonts w:cs="Arial"/>
          <w:sz w:val="24"/>
        </w:rPr>
        <w:t>7. Прочие территории.</w:t>
      </w:r>
    </w:p>
    <w:p w:rsidR="00865B41" w:rsidRPr="00DF4CEB" w:rsidRDefault="00865B41" w:rsidP="00865B41">
      <w:pPr>
        <w:ind w:firstLine="709"/>
        <w:rPr>
          <w:sz w:val="24"/>
        </w:rPr>
      </w:pPr>
      <w:r w:rsidRPr="00DF4CEB">
        <w:rPr>
          <w:rFonts w:cs="Arial"/>
          <w:sz w:val="24"/>
        </w:rPr>
        <w:t>1.</w:t>
      </w:r>
      <w:r w:rsidRPr="00DF4CEB">
        <w:rPr>
          <w:sz w:val="24"/>
        </w:rPr>
        <w:t xml:space="preserve"> </w:t>
      </w:r>
      <w:r w:rsidRPr="00DF4CEB">
        <w:rPr>
          <w:rFonts w:cs="Arial"/>
          <w:sz w:val="24"/>
        </w:rPr>
        <w:t xml:space="preserve">Жилая зона подразделяется на </w:t>
      </w:r>
      <w:proofErr w:type="spellStart"/>
      <w:r w:rsidRPr="00DF4CEB">
        <w:rPr>
          <w:rFonts w:cs="Arial"/>
          <w:sz w:val="24"/>
        </w:rPr>
        <w:t>подзоны</w:t>
      </w:r>
      <w:proofErr w:type="spellEnd"/>
      <w:r w:rsidRPr="00DF4CEB">
        <w:rPr>
          <w:rFonts w:cs="Arial"/>
          <w:sz w:val="24"/>
        </w:rPr>
        <w:t>:</w:t>
      </w:r>
    </w:p>
    <w:p w:rsidR="00865B41" w:rsidRPr="00DF4CEB" w:rsidRDefault="00865B41" w:rsidP="00865B41">
      <w:pPr>
        <w:ind w:firstLine="709"/>
        <w:rPr>
          <w:sz w:val="24"/>
        </w:rPr>
      </w:pPr>
      <w:r w:rsidRPr="00DF4CEB">
        <w:rPr>
          <w:rFonts w:cs="Arial"/>
          <w:sz w:val="24"/>
        </w:rPr>
        <w:t>а) зона застройки малоэтажными и</w:t>
      </w:r>
      <w:r w:rsidR="000B5F42" w:rsidRPr="00DF4CEB">
        <w:rPr>
          <w:rFonts w:cs="Arial"/>
          <w:sz w:val="24"/>
        </w:rPr>
        <w:t>ндивидуальными жилыми домами (1</w:t>
      </w:r>
      <w:r w:rsidRPr="00DF4CEB">
        <w:rPr>
          <w:rFonts w:cs="Arial"/>
          <w:sz w:val="24"/>
        </w:rPr>
        <w:t xml:space="preserve">квартирными 1,2 этажа) с </w:t>
      </w:r>
      <w:proofErr w:type="spellStart"/>
      <w:r w:rsidRPr="00DF4CEB">
        <w:rPr>
          <w:rFonts w:cs="Arial"/>
          <w:sz w:val="24"/>
        </w:rPr>
        <w:t>приквартирными</w:t>
      </w:r>
      <w:proofErr w:type="spellEnd"/>
      <w:r w:rsidRPr="00DF4CEB">
        <w:rPr>
          <w:rFonts w:cs="Arial"/>
          <w:sz w:val="24"/>
        </w:rPr>
        <w:t xml:space="preserve"> участками по 0,15 га;</w:t>
      </w:r>
    </w:p>
    <w:p w:rsidR="00865B41" w:rsidRPr="00DF4CEB" w:rsidRDefault="00865B41" w:rsidP="00865B41">
      <w:pPr>
        <w:rPr>
          <w:sz w:val="24"/>
        </w:rPr>
      </w:pPr>
      <w:r w:rsidRPr="00DF4CEB">
        <w:t xml:space="preserve">              </w:t>
      </w:r>
      <w:r w:rsidRPr="00DF4CEB">
        <w:rPr>
          <w:rFonts w:cs="Arial"/>
          <w:sz w:val="24"/>
        </w:rPr>
        <w:t xml:space="preserve">2. В пределах общественно-деловых зон выделены следующие функциональные </w:t>
      </w:r>
      <w:proofErr w:type="spellStart"/>
      <w:r w:rsidRPr="00DF4CEB">
        <w:rPr>
          <w:rFonts w:cs="Arial"/>
          <w:sz w:val="24"/>
        </w:rPr>
        <w:t>подзоны</w:t>
      </w:r>
      <w:proofErr w:type="spellEnd"/>
      <w:r w:rsidRPr="00DF4CEB">
        <w:rPr>
          <w:rFonts w:cs="Arial"/>
          <w:sz w:val="24"/>
        </w:rPr>
        <w:t>:</w:t>
      </w:r>
    </w:p>
    <w:p w:rsidR="00865B41" w:rsidRPr="00DF4CEB" w:rsidRDefault="00865B41" w:rsidP="00865B41">
      <w:pPr>
        <w:ind w:firstLine="709"/>
        <w:rPr>
          <w:sz w:val="24"/>
        </w:rPr>
      </w:pPr>
      <w:r w:rsidRPr="00DF4CEB">
        <w:rPr>
          <w:rFonts w:cs="Arial"/>
          <w:sz w:val="24"/>
        </w:rPr>
        <w:t>а)</w:t>
      </w:r>
      <w:r w:rsidRPr="00DF4CEB">
        <w:rPr>
          <w:sz w:val="24"/>
        </w:rPr>
        <w:t xml:space="preserve"> </w:t>
      </w:r>
      <w:r w:rsidRPr="00DF4CEB">
        <w:rPr>
          <w:rFonts w:cs="Arial"/>
          <w:sz w:val="24"/>
        </w:rPr>
        <w:t>зоны многофункциональной общественно-деловой застройки (общественные центры поселкового, районного, местного значения).</w:t>
      </w:r>
    </w:p>
    <w:p w:rsidR="00865B41" w:rsidRPr="00DF4CEB" w:rsidRDefault="00865B41" w:rsidP="00865B41">
      <w:pPr>
        <w:ind w:firstLine="709"/>
        <w:rPr>
          <w:sz w:val="24"/>
        </w:rPr>
      </w:pPr>
      <w:r w:rsidRPr="00DF4CEB">
        <w:rPr>
          <w:rFonts w:cs="Arial"/>
          <w:sz w:val="24"/>
        </w:rPr>
        <w:t>б)</w:t>
      </w:r>
      <w:r w:rsidRPr="00DF4CEB">
        <w:rPr>
          <w:sz w:val="24"/>
        </w:rPr>
        <w:t xml:space="preserve"> </w:t>
      </w:r>
      <w:r w:rsidRPr="00DF4CEB">
        <w:rPr>
          <w:rFonts w:cs="Arial"/>
          <w:sz w:val="24"/>
        </w:rPr>
        <w:t>зона размещения объектов здравоохранения;</w:t>
      </w:r>
    </w:p>
    <w:p w:rsidR="00865B41" w:rsidRPr="00DF4CEB" w:rsidRDefault="00865B41" w:rsidP="00865B41">
      <w:pPr>
        <w:ind w:firstLine="709"/>
        <w:rPr>
          <w:sz w:val="24"/>
        </w:rPr>
      </w:pPr>
      <w:r w:rsidRPr="00DF4CEB">
        <w:rPr>
          <w:rFonts w:cs="Arial"/>
          <w:sz w:val="24"/>
        </w:rPr>
        <w:t>3.</w:t>
      </w:r>
      <w:r w:rsidRPr="00DF4CEB">
        <w:rPr>
          <w:sz w:val="24"/>
        </w:rPr>
        <w:t xml:space="preserve"> </w:t>
      </w:r>
      <w:r w:rsidRPr="00DF4CEB">
        <w:rPr>
          <w:rFonts w:cs="Arial"/>
          <w:sz w:val="24"/>
        </w:rPr>
        <w:t>Рекреационная зона включает зоны зеленых насаждений общего</w:t>
      </w:r>
      <w:r w:rsidRPr="00DF4CEB">
        <w:rPr>
          <w:rFonts w:cs="Arial"/>
          <w:sz w:val="24"/>
        </w:rPr>
        <w:br/>
        <w:t>пользования – бульвары и естественные лесопосадки.</w:t>
      </w:r>
    </w:p>
    <w:p w:rsidR="00865B41" w:rsidRPr="00DF4CEB" w:rsidRDefault="00865B41" w:rsidP="00865B41">
      <w:pPr>
        <w:ind w:firstLine="709"/>
        <w:rPr>
          <w:sz w:val="24"/>
        </w:rPr>
      </w:pPr>
      <w:r w:rsidRPr="00DF4CEB">
        <w:rPr>
          <w:rFonts w:cs="Arial"/>
          <w:sz w:val="24"/>
        </w:rPr>
        <w:t>4.</w:t>
      </w:r>
      <w:r w:rsidRPr="00DF4CEB">
        <w:rPr>
          <w:sz w:val="24"/>
        </w:rPr>
        <w:t xml:space="preserve"> </w:t>
      </w:r>
      <w:r w:rsidRPr="00DF4CEB">
        <w:rPr>
          <w:rFonts w:cs="Arial"/>
          <w:sz w:val="24"/>
        </w:rPr>
        <w:t>Производственная зона.</w:t>
      </w:r>
    </w:p>
    <w:p w:rsidR="00865B41" w:rsidRPr="00DF4CEB" w:rsidRDefault="00865B41" w:rsidP="00865B41">
      <w:pPr>
        <w:rPr>
          <w:sz w:val="24"/>
        </w:rPr>
      </w:pPr>
      <w:r w:rsidRPr="00DF4CEB">
        <w:rPr>
          <w:rFonts w:cs="Arial"/>
          <w:sz w:val="24"/>
        </w:rPr>
        <w:t xml:space="preserve">Здесь выделена следующая </w:t>
      </w:r>
      <w:proofErr w:type="spellStart"/>
      <w:r w:rsidRPr="00DF4CEB">
        <w:rPr>
          <w:rFonts w:cs="Arial"/>
          <w:sz w:val="24"/>
        </w:rPr>
        <w:t>подзона</w:t>
      </w:r>
      <w:proofErr w:type="spellEnd"/>
      <w:r w:rsidRPr="00DF4CEB">
        <w:rPr>
          <w:rFonts w:cs="Arial"/>
          <w:sz w:val="24"/>
        </w:rPr>
        <w:t>:</w:t>
      </w:r>
    </w:p>
    <w:p w:rsidR="00865B41" w:rsidRPr="00DF4CEB" w:rsidRDefault="00865B41" w:rsidP="00865B41">
      <w:pPr>
        <w:ind w:firstLine="709"/>
        <w:rPr>
          <w:sz w:val="24"/>
        </w:rPr>
      </w:pPr>
      <w:r w:rsidRPr="00DF4CEB">
        <w:rPr>
          <w:rFonts w:cs="Arial"/>
          <w:sz w:val="24"/>
        </w:rPr>
        <w:t>а)</w:t>
      </w:r>
      <w:r w:rsidRPr="00DF4CEB">
        <w:rPr>
          <w:sz w:val="24"/>
        </w:rPr>
        <w:t xml:space="preserve"> </w:t>
      </w:r>
      <w:r w:rsidRPr="00DF4CEB">
        <w:rPr>
          <w:rFonts w:cs="Arial"/>
          <w:sz w:val="24"/>
        </w:rPr>
        <w:t>производственные территории в приделах жилой застройки;</w:t>
      </w:r>
    </w:p>
    <w:p w:rsidR="00865B41" w:rsidRPr="00DF4CEB" w:rsidRDefault="00865B41" w:rsidP="00865B41">
      <w:pPr>
        <w:ind w:firstLine="709"/>
        <w:rPr>
          <w:sz w:val="24"/>
        </w:rPr>
      </w:pPr>
      <w:r w:rsidRPr="00DF4CEB">
        <w:rPr>
          <w:rFonts w:cs="Arial"/>
          <w:sz w:val="24"/>
        </w:rPr>
        <w:t>5.</w:t>
      </w:r>
      <w:r w:rsidRPr="00DF4CEB">
        <w:rPr>
          <w:sz w:val="24"/>
        </w:rPr>
        <w:t xml:space="preserve"> </w:t>
      </w:r>
      <w:r w:rsidRPr="00DF4CEB">
        <w:rPr>
          <w:rFonts w:cs="Arial"/>
          <w:sz w:val="24"/>
        </w:rPr>
        <w:t>Зона инженерно-транспортной инфраструктуры.</w:t>
      </w:r>
    </w:p>
    <w:p w:rsidR="00865B41" w:rsidRPr="00DF4CEB" w:rsidRDefault="00865B41" w:rsidP="00865B41">
      <w:pPr>
        <w:ind w:firstLine="709"/>
        <w:rPr>
          <w:sz w:val="24"/>
        </w:rPr>
      </w:pPr>
      <w:r w:rsidRPr="00DF4CEB">
        <w:rPr>
          <w:rFonts w:cs="Arial"/>
          <w:sz w:val="24"/>
        </w:rPr>
        <w:t>На стадии генеральный план - это полоса отвода железной дороги, улицы, автомобильный дороги, коридоры магистральных сетей.</w:t>
      </w:r>
    </w:p>
    <w:p w:rsidR="00865B41" w:rsidRPr="00DF4CEB" w:rsidRDefault="00865B41" w:rsidP="00865B41">
      <w:pPr>
        <w:ind w:firstLine="709"/>
        <w:rPr>
          <w:sz w:val="24"/>
        </w:rPr>
      </w:pPr>
      <w:r w:rsidRPr="00DF4CEB">
        <w:rPr>
          <w:rFonts w:cs="Arial"/>
          <w:sz w:val="24"/>
        </w:rPr>
        <w:t>6.</w:t>
      </w:r>
      <w:r w:rsidRPr="00DF4CEB">
        <w:rPr>
          <w:sz w:val="24"/>
        </w:rPr>
        <w:t xml:space="preserve"> </w:t>
      </w:r>
      <w:r w:rsidRPr="00DF4CEB">
        <w:rPr>
          <w:rFonts w:cs="Arial"/>
          <w:sz w:val="24"/>
        </w:rPr>
        <w:t>Зона специального назначения.</w:t>
      </w:r>
    </w:p>
    <w:p w:rsidR="00865B41" w:rsidRPr="00DF4CEB" w:rsidRDefault="00865B41" w:rsidP="00865B41">
      <w:pPr>
        <w:ind w:firstLine="709"/>
      </w:pPr>
      <w:r w:rsidRPr="00DF4CEB">
        <w:rPr>
          <w:rFonts w:cs="Arial"/>
          <w:sz w:val="24"/>
        </w:rPr>
        <w:t>К этой зоне отнесены территории кладбищ, санитарно-защитное озеленение</w:t>
      </w:r>
    </w:p>
    <w:p w:rsidR="00865B41" w:rsidRPr="00DF4CEB" w:rsidRDefault="00865B41" w:rsidP="00865B41">
      <w:pPr>
        <w:ind w:firstLine="709"/>
        <w:rPr>
          <w:rFonts w:cs="Arial"/>
          <w:sz w:val="24"/>
        </w:rPr>
      </w:pPr>
      <w:r w:rsidRPr="00DF4CEB">
        <w:rPr>
          <w:rFonts w:cs="Arial"/>
          <w:sz w:val="24"/>
        </w:rPr>
        <w:t>7.</w:t>
      </w:r>
      <w:r w:rsidRPr="00DF4CEB">
        <w:rPr>
          <w:sz w:val="24"/>
        </w:rPr>
        <w:t xml:space="preserve"> </w:t>
      </w:r>
      <w:r w:rsidRPr="00DF4CEB">
        <w:rPr>
          <w:rFonts w:cs="Arial"/>
          <w:sz w:val="24"/>
        </w:rPr>
        <w:t>К прочим территориям отнесены резервные территории.</w:t>
      </w:r>
    </w:p>
    <w:p w:rsidR="00865B41" w:rsidRPr="00DF4CEB" w:rsidRDefault="00865B41" w:rsidP="00DF4CEB">
      <w:pPr>
        <w:ind w:firstLine="709"/>
        <w:rPr>
          <w:rFonts w:cs="Arial"/>
          <w:sz w:val="24"/>
        </w:rPr>
      </w:pPr>
      <w:r w:rsidRPr="00DF4CEB">
        <w:rPr>
          <w:rFonts w:cs="Arial"/>
          <w:sz w:val="24"/>
        </w:rPr>
        <w:t xml:space="preserve">Существующее положение и проектные решения по размещению головных инженерных сооружений см гл </w:t>
      </w:r>
      <w:r w:rsidRPr="00DF4CEB">
        <w:rPr>
          <w:rFonts w:cs="Arial"/>
          <w:sz w:val="24"/>
          <w:lang w:val="en-US"/>
        </w:rPr>
        <w:t>VI</w:t>
      </w:r>
      <w:r w:rsidRPr="00DF4CEB">
        <w:rPr>
          <w:sz w:val="24"/>
        </w:rPr>
        <w:t xml:space="preserve"> </w:t>
      </w:r>
      <w:r w:rsidRPr="00DF4CEB">
        <w:rPr>
          <w:rFonts w:cs="Arial"/>
          <w:sz w:val="24"/>
        </w:rPr>
        <w:t>«Инженерное обеспечение».</w:t>
      </w:r>
    </w:p>
    <w:p w:rsidR="00865B41" w:rsidRPr="00DF4CEB" w:rsidRDefault="00865B41" w:rsidP="00865B41"/>
    <w:p w:rsidR="00865B41" w:rsidRPr="00DF4CEB" w:rsidRDefault="00865B41" w:rsidP="00865B41">
      <w:pPr>
        <w:rPr>
          <w:rFonts w:cs="Arial"/>
          <w:b/>
          <w:sz w:val="24"/>
        </w:rPr>
      </w:pPr>
      <w:r w:rsidRPr="00DF4CEB">
        <w:t xml:space="preserve">            </w:t>
      </w:r>
      <w:r w:rsidRPr="00DF4CEB">
        <w:rPr>
          <w:rFonts w:cs="Arial"/>
          <w:b/>
          <w:sz w:val="24"/>
        </w:rPr>
        <w:t xml:space="preserve">3.4. Архитектурно-планировочное и объемно-пространственное решение. </w:t>
      </w:r>
    </w:p>
    <w:p w:rsidR="009A791F" w:rsidRPr="004D28C0" w:rsidRDefault="009A791F" w:rsidP="009A791F">
      <w:pPr>
        <w:rPr>
          <w:rFonts w:cs="Arial"/>
          <w:b/>
          <w:color w:val="FF0000"/>
          <w:sz w:val="24"/>
        </w:rPr>
      </w:pPr>
    </w:p>
    <w:p w:rsidR="00865B41" w:rsidRPr="00DF4CEB" w:rsidRDefault="009A791F" w:rsidP="009A791F">
      <w:pPr>
        <w:rPr>
          <w:rFonts w:cs="Arial"/>
          <w:sz w:val="24"/>
        </w:rPr>
      </w:pPr>
      <w:r w:rsidRPr="00DF4CEB">
        <w:rPr>
          <w:rFonts w:cs="Arial"/>
          <w:sz w:val="24"/>
        </w:rPr>
        <w:t xml:space="preserve">          </w:t>
      </w:r>
      <w:r w:rsidR="00865B41" w:rsidRPr="00DF4CEB">
        <w:rPr>
          <w:rFonts w:cs="Arial"/>
          <w:sz w:val="24"/>
        </w:rPr>
        <w:t>Проект «</w:t>
      </w:r>
      <w:r w:rsidR="00DF4CEB" w:rsidRPr="00DF4CEB">
        <w:rPr>
          <w:rFonts w:cs="Arial"/>
          <w:sz w:val="24"/>
        </w:rPr>
        <w:t xml:space="preserve">Генеральный план сельского поселения </w:t>
      </w:r>
      <w:proofErr w:type="spellStart"/>
      <w:r w:rsidR="00DF4CEB" w:rsidRPr="00DF4CEB">
        <w:rPr>
          <w:rFonts w:cs="Arial"/>
          <w:sz w:val="24"/>
        </w:rPr>
        <w:t>Бадраковский</w:t>
      </w:r>
      <w:proofErr w:type="spellEnd"/>
      <w:r w:rsidR="00DF4CEB" w:rsidRPr="00DF4CEB">
        <w:rPr>
          <w:rFonts w:cs="Arial"/>
          <w:sz w:val="24"/>
        </w:rPr>
        <w:t xml:space="preserve"> сельсовет </w:t>
      </w:r>
      <w:r w:rsidR="00DF4CEB" w:rsidRPr="00DF4CEB">
        <w:rPr>
          <w:sz w:val="24"/>
        </w:rPr>
        <w:t xml:space="preserve">муниципального района </w:t>
      </w:r>
      <w:proofErr w:type="spellStart"/>
      <w:r w:rsidR="00DF4CEB" w:rsidRPr="00DF4CEB">
        <w:rPr>
          <w:sz w:val="24"/>
        </w:rPr>
        <w:t>Бураевский</w:t>
      </w:r>
      <w:proofErr w:type="spellEnd"/>
      <w:r w:rsidR="00DF4CEB" w:rsidRPr="00DF4CEB">
        <w:rPr>
          <w:sz w:val="24"/>
        </w:rPr>
        <w:t xml:space="preserve"> район Республики Башкортостан</w:t>
      </w:r>
      <w:r w:rsidR="00DF4CEB" w:rsidRPr="00DF4CEB">
        <w:rPr>
          <w:rFonts w:cs="Arial"/>
          <w:sz w:val="24"/>
        </w:rPr>
        <w:t xml:space="preserve"> с подготовкой инженерных изысканий (с созданием топографической основы)</w:t>
      </w:r>
      <w:r w:rsidR="00865B41" w:rsidRPr="00DF4CEB">
        <w:rPr>
          <w:rFonts w:cs="Arial"/>
          <w:sz w:val="24"/>
        </w:rPr>
        <w:t xml:space="preserve">» разработан на основе сложившейся планировочной структуры, существующей сетки улиц и дорог. Архитектурно-планировочная и объемно-пространственная композиция обусловлена: </w:t>
      </w:r>
    </w:p>
    <w:p w:rsidR="00865B41" w:rsidRPr="00DF4CEB" w:rsidRDefault="00865B41" w:rsidP="00865B41">
      <w:pPr>
        <w:ind w:firstLine="567"/>
        <w:rPr>
          <w:rFonts w:cs="Arial"/>
          <w:sz w:val="24"/>
        </w:rPr>
      </w:pPr>
      <w:r w:rsidRPr="00DF4CEB">
        <w:rPr>
          <w:rFonts w:cs="Arial"/>
          <w:sz w:val="24"/>
        </w:rPr>
        <w:t>1. природными условиями;</w:t>
      </w:r>
    </w:p>
    <w:p w:rsidR="00865B41" w:rsidRPr="00DF4CEB" w:rsidRDefault="00865B41" w:rsidP="00865B41">
      <w:pPr>
        <w:ind w:firstLine="567"/>
        <w:rPr>
          <w:rFonts w:cs="Arial"/>
          <w:sz w:val="24"/>
        </w:rPr>
      </w:pPr>
      <w:r w:rsidRPr="00DF4CEB">
        <w:rPr>
          <w:rFonts w:cs="Arial"/>
          <w:sz w:val="24"/>
        </w:rPr>
        <w:t>2. сложившимся функциональным зонированием;</w:t>
      </w:r>
    </w:p>
    <w:p w:rsidR="00865B41" w:rsidRPr="00DF4CEB" w:rsidRDefault="00865B41" w:rsidP="00865B41">
      <w:pPr>
        <w:ind w:firstLine="567"/>
        <w:rPr>
          <w:rFonts w:cs="Arial"/>
          <w:sz w:val="24"/>
        </w:rPr>
      </w:pPr>
      <w:r w:rsidRPr="00DF4CEB">
        <w:rPr>
          <w:rFonts w:cs="Arial"/>
          <w:sz w:val="24"/>
        </w:rPr>
        <w:t xml:space="preserve">3. существующими и проектируемыми инженерными коммуникациями к транспортным артериям населённых пунктов, имеют расчлененную планировочную структуру. </w:t>
      </w:r>
    </w:p>
    <w:p w:rsidR="00865B41" w:rsidRPr="00DF4CEB" w:rsidRDefault="00865B41" w:rsidP="00865B41">
      <w:pPr>
        <w:ind w:firstLine="567"/>
        <w:rPr>
          <w:rFonts w:cs="Arial"/>
          <w:sz w:val="24"/>
        </w:rPr>
      </w:pPr>
      <w:r w:rsidRPr="00DF4CEB">
        <w:rPr>
          <w:rFonts w:cs="Arial"/>
          <w:sz w:val="24"/>
        </w:rPr>
        <w:t xml:space="preserve">Проектом предусмотрено размещение новых, современных типов объектов обслуживания - общественного центра, детского сада. Здесь же выделены кварталы под размещение усадебной застройки. </w:t>
      </w:r>
    </w:p>
    <w:p w:rsidR="00865B41" w:rsidRPr="00DF4CEB" w:rsidRDefault="00865B41" w:rsidP="00865B41">
      <w:pPr>
        <w:rPr>
          <w:rFonts w:cs="Arial"/>
          <w:sz w:val="24"/>
        </w:rPr>
      </w:pPr>
      <w:r w:rsidRPr="00DF4CEB">
        <w:rPr>
          <w:rFonts w:cs="Arial"/>
          <w:sz w:val="24"/>
        </w:rPr>
        <w:t>Основной объем нового строительства</w:t>
      </w:r>
    </w:p>
    <w:p w:rsidR="00865B41" w:rsidRPr="00DF4CEB" w:rsidRDefault="00865B41" w:rsidP="00865B41">
      <w:pPr>
        <w:ind w:firstLine="567"/>
        <w:rPr>
          <w:rFonts w:cs="Arial"/>
          <w:sz w:val="24"/>
        </w:rPr>
      </w:pPr>
      <w:r w:rsidRPr="00DF4CEB">
        <w:rPr>
          <w:rFonts w:cs="Arial"/>
          <w:sz w:val="24"/>
        </w:rPr>
        <w:t>предусмотрен в:</w:t>
      </w:r>
    </w:p>
    <w:p w:rsidR="00865B41" w:rsidRPr="00393B33" w:rsidRDefault="00D60320" w:rsidP="00865B41">
      <w:pPr>
        <w:ind w:firstLine="567"/>
        <w:rPr>
          <w:rFonts w:cs="Arial"/>
          <w:sz w:val="24"/>
        </w:rPr>
      </w:pPr>
      <w:proofErr w:type="spellStart"/>
      <w:r w:rsidRPr="00393B33">
        <w:rPr>
          <w:rFonts w:cs="Arial"/>
          <w:sz w:val="24"/>
        </w:rPr>
        <w:t>Большебадраково</w:t>
      </w:r>
      <w:proofErr w:type="spellEnd"/>
      <w:r w:rsidR="00865B41" w:rsidRPr="00393B33">
        <w:rPr>
          <w:rFonts w:cs="Arial"/>
          <w:sz w:val="24"/>
        </w:rPr>
        <w:t xml:space="preserve"> на </w:t>
      </w:r>
      <w:r w:rsidR="00393B33" w:rsidRPr="00393B33">
        <w:rPr>
          <w:rFonts w:cs="Arial"/>
          <w:sz w:val="24"/>
        </w:rPr>
        <w:t>юго</w:t>
      </w:r>
      <w:r w:rsidR="00865B41" w:rsidRPr="00393B33">
        <w:rPr>
          <w:rFonts w:cs="Arial"/>
          <w:sz w:val="24"/>
        </w:rPr>
        <w:t>-</w:t>
      </w:r>
      <w:r w:rsidR="005F6187" w:rsidRPr="00393B33">
        <w:rPr>
          <w:rFonts w:cs="Arial"/>
          <w:sz w:val="24"/>
        </w:rPr>
        <w:t>востоке</w:t>
      </w:r>
      <w:r w:rsidR="00865B41" w:rsidRPr="00393B33">
        <w:rPr>
          <w:rFonts w:cs="Arial"/>
          <w:sz w:val="24"/>
        </w:rPr>
        <w:t>,</w:t>
      </w:r>
    </w:p>
    <w:p w:rsidR="00865B41" w:rsidRPr="00393B33" w:rsidRDefault="002353EA" w:rsidP="00865B41">
      <w:pPr>
        <w:ind w:firstLine="567"/>
        <w:rPr>
          <w:rFonts w:cs="Arial"/>
          <w:sz w:val="24"/>
        </w:rPr>
      </w:pPr>
      <w:r w:rsidRPr="00393B33">
        <w:rPr>
          <w:rFonts w:cs="Arial"/>
          <w:sz w:val="24"/>
        </w:rPr>
        <w:t>Калмыково</w:t>
      </w:r>
      <w:r w:rsidR="000B5F42" w:rsidRPr="00393B33">
        <w:rPr>
          <w:rFonts w:cs="Arial"/>
          <w:sz w:val="24"/>
        </w:rPr>
        <w:t xml:space="preserve"> на </w:t>
      </w:r>
      <w:r w:rsidR="00393B33" w:rsidRPr="00393B33">
        <w:rPr>
          <w:rFonts w:cs="Arial"/>
          <w:sz w:val="24"/>
        </w:rPr>
        <w:t>юге</w:t>
      </w:r>
      <w:r w:rsidR="00865B41" w:rsidRPr="00393B33">
        <w:rPr>
          <w:rFonts w:cs="Arial"/>
          <w:sz w:val="24"/>
        </w:rPr>
        <w:t>,</w:t>
      </w:r>
    </w:p>
    <w:p w:rsidR="00865B41" w:rsidRPr="00393B33" w:rsidRDefault="00D60320" w:rsidP="00865B41">
      <w:pPr>
        <w:ind w:firstLine="567"/>
        <w:rPr>
          <w:rFonts w:cs="Arial"/>
          <w:sz w:val="24"/>
        </w:rPr>
      </w:pPr>
      <w:proofErr w:type="spellStart"/>
      <w:r w:rsidRPr="00393B33">
        <w:rPr>
          <w:rFonts w:cs="Arial"/>
          <w:sz w:val="24"/>
        </w:rPr>
        <w:t>Малобадраково</w:t>
      </w:r>
      <w:proofErr w:type="spellEnd"/>
      <w:r w:rsidR="00865B41" w:rsidRPr="00393B33">
        <w:rPr>
          <w:rFonts w:cs="Arial"/>
          <w:sz w:val="24"/>
        </w:rPr>
        <w:t xml:space="preserve"> на </w:t>
      </w:r>
      <w:r w:rsidR="00393B33" w:rsidRPr="00393B33">
        <w:rPr>
          <w:rFonts w:cs="Arial"/>
          <w:sz w:val="24"/>
        </w:rPr>
        <w:t>северо-востоке</w:t>
      </w:r>
      <w:r w:rsidR="00865B41" w:rsidRPr="00393B33">
        <w:rPr>
          <w:rFonts w:cs="Arial"/>
          <w:sz w:val="24"/>
        </w:rPr>
        <w:t>,</w:t>
      </w:r>
    </w:p>
    <w:p w:rsidR="00393B33" w:rsidRPr="00393B33" w:rsidRDefault="00393B33" w:rsidP="00865B41">
      <w:pPr>
        <w:ind w:firstLine="567"/>
        <w:rPr>
          <w:rFonts w:cs="Arial"/>
          <w:sz w:val="24"/>
        </w:rPr>
      </w:pPr>
      <w:proofErr w:type="spellStart"/>
      <w:r w:rsidRPr="00393B33">
        <w:rPr>
          <w:rFonts w:cs="Arial"/>
          <w:sz w:val="24"/>
        </w:rPr>
        <w:lastRenderedPageBreak/>
        <w:t>Тукаево</w:t>
      </w:r>
      <w:proofErr w:type="spellEnd"/>
      <w:r w:rsidRPr="00393B33">
        <w:rPr>
          <w:rFonts w:cs="Arial"/>
          <w:sz w:val="24"/>
        </w:rPr>
        <w:t xml:space="preserve"> на востоке,</w:t>
      </w:r>
    </w:p>
    <w:p w:rsidR="00865B41" w:rsidRPr="00393B33" w:rsidRDefault="009B0201" w:rsidP="00865B41">
      <w:pPr>
        <w:ind w:firstLine="567"/>
        <w:rPr>
          <w:rFonts w:cs="Arial"/>
          <w:sz w:val="24"/>
        </w:rPr>
      </w:pPr>
      <w:proofErr w:type="spellStart"/>
      <w:r w:rsidRPr="00393B33">
        <w:rPr>
          <w:rFonts w:cs="Arial"/>
          <w:sz w:val="24"/>
        </w:rPr>
        <w:t>Нарышево</w:t>
      </w:r>
      <w:proofErr w:type="spellEnd"/>
      <w:r w:rsidR="00865B41" w:rsidRPr="00393B33">
        <w:rPr>
          <w:rFonts w:cs="Arial"/>
          <w:sz w:val="24"/>
        </w:rPr>
        <w:t xml:space="preserve"> на </w:t>
      </w:r>
      <w:r w:rsidR="00393B33" w:rsidRPr="00393B33">
        <w:rPr>
          <w:rFonts w:cs="Arial"/>
          <w:sz w:val="24"/>
        </w:rPr>
        <w:t>юге</w:t>
      </w:r>
      <w:r w:rsidR="00865B41" w:rsidRPr="00393B33">
        <w:rPr>
          <w:rFonts w:cs="Arial"/>
          <w:sz w:val="24"/>
        </w:rPr>
        <w:t>,</w:t>
      </w:r>
    </w:p>
    <w:p w:rsidR="00865B41" w:rsidRPr="00393B33" w:rsidRDefault="00AD31E1" w:rsidP="00865B41">
      <w:pPr>
        <w:ind w:firstLine="567"/>
        <w:rPr>
          <w:rFonts w:cs="Arial"/>
          <w:sz w:val="24"/>
        </w:rPr>
      </w:pPr>
      <w:proofErr w:type="spellStart"/>
      <w:r w:rsidRPr="00393B33">
        <w:rPr>
          <w:rFonts w:cs="Arial"/>
          <w:sz w:val="24"/>
        </w:rPr>
        <w:t>Силосово</w:t>
      </w:r>
      <w:proofErr w:type="spellEnd"/>
      <w:r w:rsidR="008278FE" w:rsidRPr="00393B33">
        <w:rPr>
          <w:rFonts w:cs="Arial"/>
          <w:sz w:val="24"/>
        </w:rPr>
        <w:t xml:space="preserve"> на </w:t>
      </w:r>
      <w:r w:rsidR="00393B33" w:rsidRPr="00393B33">
        <w:rPr>
          <w:rFonts w:cs="Arial"/>
          <w:sz w:val="24"/>
        </w:rPr>
        <w:t>юге</w:t>
      </w:r>
      <w:r w:rsidR="00865B41" w:rsidRPr="00393B33">
        <w:rPr>
          <w:rFonts w:cs="Arial"/>
          <w:sz w:val="24"/>
        </w:rPr>
        <w:t>,</w:t>
      </w:r>
    </w:p>
    <w:p w:rsidR="00865B41" w:rsidRPr="00393B33" w:rsidRDefault="00AD31E1" w:rsidP="00865B41">
      <w:pPr>
        <w:ind w:firstLine="567"/>
        <w:rPr>
          <w:rFonts w:cs="Arial"/>
          <w:sz w:val="24"/>
        </w:rPr>
      </w:pPr>
      <w:proofErr w:type="spellStart"/>
      <w:r w:rsidRPr="00393B33">
        <w:rPr>
          <w:rFonts w:cs="Arial"/>
          <w:sz w:val="24"/>
        </w:rPr>
        <w:t>Старобикметово</w:t>
      </w:r>
      <w:proofErr w:type="spellEnd"/>
      <w:r w:rsidR="00865B41" w:rsidRPr="00393B33">
        <w:rPr>
          <w:rFonts w:cs="Arial"/>
          <w:sz w:val="24"/>
        </w:rPr>
        <w:t xml:space="preserve"> на северо-</w:t>
      </w:r>
      <w:r w:rsidR="008278FE" w:rsidRPr="00393B33">
        <w:rPr>
          <w:rFonts w:cs="Arial"/>
          <w:sz w:val="24"/>
        </w:rPr>
        <w:t>востоке</w:t>
      </w:r>
      <w:r w:rsidR="00865B41" w:rsidRPr="00393B33">
        <w:rPr>
          <w:rFonts w:cs="Arial"/>
          <w:sz w:val="24"/>
        </w:rPr>
        <w:t>,</w:t>
      </w:r>
    </w:p>
    <w:p w:rsidR="00865B41" w:rsidRPr="00DF4CEB" w:rsidRDefault="00865B41" w:rsidP="00865B41">
      <w:pPr>
        <w:ind w:firstLine="567"/>
        <w:rPr>
          <w:rFonts w:cs="Arial"/>
          <w:sz w:val="24"/>
        </w:rPr>
      </w:pPr>
      <w:r w:rsidRPr="00DF4CEB">
        <w:rPr>
          <w:rFonts w:cs="Arial"/>
          <w:sz w:val="24"/>
        </w:rPr>
        <w:t xml:space="preserve">Это в основном </w:t>
      </w:r>
      <w:r w:rsidR="009A791F" w:rsidRPr="00DF4CEB">
        <w:rPr>
          <w:rFonts w:cs="Arial"/>
          <w:sz w:val="24"/>
        </w:rPr>
        <w:t>малоэтажный индивидуальный</w:t>
      </w:r>
      <w:r w:rsidRPr="00DF4CEB">
        <w:rPr>
          <w:rFonts w:cs="Arial"/>
          <w:sz w:val="24"/>
        </w:rPr>
        <w:t xml:space="preserve"> жилой фонд с приусадебными участками 0,12-0,15 га. Здесь уже запроектирована система общественных центров местного значения, а также объекты социального назначения. </w:t>
      </w:r>
    </w:p>
    <w:p w:rsidR="00865B41" w:rsidRPr="00DF4CEB" w:rsidRDefault="00865B41" w:rsidP="00865B41"/>
    <w:p w:rsidR="00865B41" w:rsidRPr="00DF4CEB" w:rsidRDefault="00865B41" w:rsidP="00DF4CEB">
      <w:pPr>
        <w:ind w:firstLine="567"/>
        <w:rPr>
          <w:rFonts w:cs="Arial"/>
          <w:b/>
          <w:sz w:val="24"/>
        </w:rPr>
      </w:pPr>
      <w:r w:rsidRPr="00DF4CEB">
        <w:rPr>
          <w:rFonts w:cs="Arial"/>
          <w:b/>
          <w:sz w:val="24"/>
        </w:rPr>
        <w:t xml:space="preserve">3.5. Формирование среды жизнедеятельности инвалидов. </w:t>
      </w:r>
    </w:p>
    <w:p w:rsidR="00865B41" w:rsidRPr="00DF4CEB" w:rsidRDefault="00865B41" w:rsidP="00865B41">
      <w:pPr>
        <w:ind w:firstLine="567"/>
        <w:rPr>
          <w:rFonts w:cs="Arial"/>
          <w:sz w:val="24"/>
        </w:rPr>
      </w:pPr>
      <w:r w:rsidRPr="00DF4CEB">
        <w:rPr>
          <w:rFonts w:cs="Arial"/>
          <w:sz w:val="24"/>
        </w:rPr>
        <w:t xml:space="preserve">Главная задача при формировании среды жизнедеятельности инвалидов и престарелых граждан - полная их интеграция в общественную жизнь. </w:t>
      </w:r>
    </w:p>
    <w:p w:rsidR="00865B41" w:rsidRPr="00DF4CEB" w:rsidRDefault="00865B41" w:rsidP="00865B41">
      <w:pPr>
        <w:ind w:firstLine="567"/>
        <w:rPr>
          <w:rFonts w:cs="Arial"/>
          <w:sz w:val="24"/>
        </w:rPr>
      </w:pPr>
      <w:r w:rsidRPr="00DF4CEB">
        <w:rPr>
          <w:rFonts w:cs="Arial"/>
          <w:sz w:val="24"/>
        </w:rPr>
        <w:t xml:space="preserve">При спортивных центрах рекомендуется отвести помещения для реабилитации инвалидов. </w:t>
      </w:r>
    </w:p>
    <w:p w:rsidR="00865B41" w:rsidRPr="00DF4CEB" w:rsidRDefault="00865B41" w:rsidP="00865B41">
      <w:pPr>
        <w:ind w:firstLine="567"/>
        <w:rPr>
          <w:rFonts w:cs="Arial"/>
          <w:sz w:val="24"/>
        </w:rPr>
      </w:pPr>
      <w:r w:rsidRPr="00DF4CEB">
        <w:rPr>
          <w:rFonts w:cs="Arial"/>
          <w:sz w:val="24"/>
        </w:rPr>
        <w:t xml:space="preserve">Необходимо создать условия, обеспечивающие доступность практически по всем видам обслуживания как повседневного, так и эпизодического пользования. Для этого необходимо: </w:t>
      </w:r>
    </w:p>
    <w:p w:rsidR="00865B41" w:rsidRPr="00DF4CEB" w:rsidRDefault="00865B41" w:rsidP="00865B41">
      <w:pPr>
        <w:ind w:firstLine="567"/>
        <w:rPr>
          <w:rFonts w:cs="Arial"/>
          <w:sz w:val="24"/>
        </w:rPr>
      </w:pPr>
      <w:r w:rsidRPr="00DF4CEB">
        <w:rPr>
          <w:rFonts w:cs="Arial"/>
          <w:sz w:val="24"/>
        </w:rPr>
        <w:t xml:space="preserve">1. Строительство и реконструкция жилых зданий и сооружений с учетом потребностей инвалидов, в т.ч.: - оборудования входов жилых зданий пандусами, специальными входными дверями и тамбурами, оборудования санузлов. Тип жилых домов и их местоположение определяется заданием на проектирование на последующих стадиях. </w:t>
      </w:r>
    </w:p>
    <w:p w:rsidR="00865B41" w:rsidRPr="00DF4CEB" w:rsidRDefault="00865B41" w:rsidP="00865B41">
      <w:r w:rsidRPr="00DF4CEB">
        <w:rPr>
          <w:rFonts w:cs="Arial"/>
          <w:sz w:val="24"/>
        </w:rPr>
        <w:t xml:space="preserve">         2. Строительство и реконструкция объектов соцкультбыта с учетом потребностей инвалидов, в т.ч. – специальное оборудование (пандусы, поручни и т.д.).</w:t>
      </w:r>
    </w:p>
    <w:p w:rsidR="00865B41" w:rsidRPr="00DF4CEB" w:rsidRDefault="00865B41" w:rsidP="00865B41">
      <w:pPr>
        <w:ind w:firstLine="567"/>
        <w:rPr>
          <w:rFonts w:cs="Arial"/>
          <w:sz w:val="24"/>
        </w:rPr>
      </w:pPr>
      <w:r w:rsidRPr="00DF4CEB">
        <w:rPr>
          <w:rFonts w:cs="Arial"/>
          <w:sz w:val="24"/>
        </w:rPr>
        <w:t xml:space="preserve">- организация адаптированных к потребностям инвалидов помещений досуга (кинозалы с </w:t>
      </w:r>
      <w:proofErr w:type="spellStart"/>
      <w:r w:rsidRPr="00DF4CEB">
        <w:rPr>
          <w:rFonts w:cs="Arial"/>
          <w:sz w:val="24"/>
        </w:rPr>
        <w:t>сурдопереводом</w:t>
      </w:r>
      <w:proofErr w:type="spellEnd"/>
      <w:r w:rsidRPr="00DF4CEB">
        <w:rPr>
          <w:rFonts w:cs="Arial"/>
          <w:sz w:val="24"/>
        </w:rPr>
        <w:t>, библиотеки для слепых, места в зрительном зале для колясочников);</w:t>
      </w:r>
    </w:p>
    <w:p w:rsidR="00865B41" w:rsidRPr="00DF4CEB" w:rsidRDefault="00865B41" w:rsidP="00865B41">
      <w:pPr>
        <w:ind w:firstLine="567"/>
        <w:rPr>
          <w:rFonts w:cs="Arial"/>
          <w:sz w:val="24"/>
        </w:rPr>
      </w:pPr>
      <w:r w:rsidRPr="00DF4CEB">
        <w:rPr>
          <w:rFonts w:cs="Arial"/>
          <w:sz w:val="24"/>
        </w:rPr>
        <w:t>- специальные спортивные и тренажерные залы и т.д.</w:t>
      </w:r>
    </w:p>
    <w:p w:rsidR="00865B41" w:rsidRPr="00DF4CEB" w:rsidRDefault="00865B41" w:rsidP="00865B41">
      <w:pPr>
        <w:ind w:firstLine="567"/>
        <w:rPr>
          <w:rFonts w:cs="Arial"/>
          <w:sz w:val="24"/>
        </w:rPr>
      </w:pPr>
      <w:r w:rsidRPr="00DF4CEB">
        <w:rPr>
          <w:rFonts w:cs="Arial"/>
          <w:sz w:val="24"/>
        </w:rPr>
        <w:t xml:space="preserve">3. Строительство и реконструкция улиц, дорог, гаражей, в т.ч.: оборудование пешеходных тротуаров, подъездных дорог пандусами и подъемниками, устройство площадок отдыха на пешеходных путях и специальных автостоянок возле жилых и общественных зданий и сооружений. </w:t>
      </w:r>
    </w:p>
    <w:p w:rsidR="00865B41" w:rsidRPr="00DF4CEB" w:rsidRDefault="00865B41" w:rsidP="00865B41">
      <w:pPr>
        <w:ind w:firstLine="709"/>
      </w:pPr>
    </w:p>
    <w:p w:rsidR="00865B41" w:rsidRPr="00DF4CEB" w:rsidRDefault="00865B41" w:rsidP="00865B41">
      <w:pPr>
        <w:ind w:firstLine="567"/>
        <w:rPr>
          <w:rFonts w:cs="Arial"/>
          <w:b/>
          <w:sz w:val="24"/>
        </w:rPr>
      </w:pPr>
      <w:r w:rsidRPr="00DF4CEB">
        <w:rPr>
          <w:rFonts w:cs="Arial"/>
          <w:b/>
          <w:sz w:val="24"/>
        </w:rPr>
        <w:t xml:space="preserve">3.6. Озеленение. </w:t>
      </w:r>
    </w:p>
    <w:p w:rsidR="00865B41" w:rsidRPr="00DF4CEB" w:rsidRDefault="00865B41" w:rsidP="00865B41">
      <w:pPr>
        <w:pStyle w:val="Style2"/>
        <w:widowControl/>
        <w:ind w:firstLine="567"/>
        <w:rPr>
          <w:rStyle w:val="FontStyle14"/>
          <w:rFonts w:ascii="Arial" w:hAnsi="Arial" w:cs="Arial"/>
          <w:sz w:val="24"/>
          <w:szCs w:val="24"/>
        </w:rPr>
      </w:pPr>
      <w:r w:rsidRPr="00DF4CEB">
        <w:rPr>
          <w:rStyle w:val="FontStyle14"/>
          <w:rFonts w:ascii="Arial" w:hAnsi="Arial" w:cs="Arial"/>
          <w:sz w:val="24"/>
          <w:szCs w:val="24"/>
        </w:rPr>
        <w:t>Зеленые насаждения по их функциональному назначению подразделяются на следующие группы:</w:t>
      </w:r>
    </w:p>
    <w:p w:rsidR="00865B41" w:rsidRPr="00DF4CEB" w:rsidRDefault="00865B41" w:rsidP="00865B41">
      <w:pPr>
        <w:pStyle w:val="Style5"/>
        <w:widowControl/>
        <w:rPr>
          <w:rStyle w:val="FontStyle14"/>
          <w:rFonts w:ascii="Arial" w:hAnsi="Arial" w:cs="Arial"/>
          <w:sz w:val="24"/>
          <w:szCs w:val="24"/>
        </w:rPr>
      </w:pPr>
      <w:r w:rsidRPr="00DF4CEB">
        <w:rPr>
          <w:rStyle w:val="FontStyle14"/>
          <w:rFonts w:ascii="Arial" w:hAnsi="Arial" w:cs="Arial"/>
          <w:sz w:val="24"/>
          <w:szCs w:val="24"/>
        </w:rPr>
        <w:t>- общего пользования (парки, скверы)</w:t>
      </w:r>
    </w:p>
    <w:p w:rsidR="00865B41" w:rsidRPr="00DF4CEB" w:rsidRDefault="00865B41" w:rsidP="00865B41">
      <w:pPr>
        <w:pStyle w:val="Style5"/>
        <w:widowControl/>
        <w:ind w:firstLine="567"/>
        <w:rPr>
          <w:rStyle w:val="FontStyle14"/>
          <w:rFonts w:ascii="Arial" w:hAnsi="Arial" w:cs="Arial"/>
          <w:sz w:val="24"/>
          <w:szCs w:val="24"/>
        </w:rPr>
      </w:pPr>
      <w:r w:rsidRPr="00DF4CEB">
        <w:rPr>
          <w:rStyle w:val="FontStyle14"/>
          <w:rFonts w:ascii="Arial" w:hAnsi="Arial" w:cs="Arial"/>
          <w:sz w:val="24"/>
          <w:szCs w:val="24"/>
        </w:rPr>
        <w:t>- ограниченного пользования (участки школ, детских садов)</w:t>
      </w:r>
    </w:p>
    <w:p w:rsidR="00865B41" w:rsidRPr="00DF4CEB" w:rsidRDefault="00865B41" w:rsidP="00865B41">
      <w:pPr>
        <w:pStyle w:val="Style5"/>
        <w:widowControl/>
        <w:ind w:firstLine="567"/>
        <w:rPr>
          <w:rStyle w:val="FontStyle14"/>
          <w:rFonts w:ascii="Arial" w:hAnsi="Arial" w:cs="Arial"/>
          <w:sz w:val="24"/>
          <w:szCs w:val="24"/>
        </w:rPr>
      </w:pPr>
      <w:r w:rsidRPr="00DF4CEB">
        <w:rPr>
          <w:rStyle w:val="FontStyle14"/>
          <w:rFonts w:ascii="Arial" w:hAnsi="Arial" w:cs="Arial"/>
          <w:sz w:val="24"/>
          <w:szCs w:val="24"/>
        </w:rPr>
        <w:t>- озеленение жилых дворов и территорий промпредприятий</w:t>
      </w:r>
    </w:p>
    <w:p w:rsidR="00865B41" w:rsidRPr="00DF4CEB" w:rsidRDefault="00865B41" w:rsidP="00865B41">
      <w:pPr>
        <w:pStyle w:val="Style5"/>
        <w:widowControl/>
        <w:ind w:firstLine="567"/>
        <w:rPr>
          <w:rStyle w:val="FontStyle14"/>
          <w:rFonts w:ascii="Arial" w:hAnsi="Arial" w:cs="Arial"/>
          <w:sz w:val="24"/>
          <w:szCs w:val="24"/>
        </w:rPr>
      </w:pPr>
      <w:r w:rsidRPr="00DF4CEB">
        <w:rPr>
          <w:rStyle w:val="FontStyle14"/>
          <w:rFonts w:ascii="Arial" w:hAnsi="Arial" w:cs="Arial"/>
          <w:sz w:val="24"/>
          <w:szCs w:val="24"/>
        </w:rPr>
        <w:t xml:space="preserve">- специального назначения - эпизодического пользования (озеленение улиц, </w:t>
      </w:r>
    </w:p>
    <w:p w:rsidR="00865B41" w:rsidRPr="00DF4CEB" w:rsidRDefault="00865B41" w:rsidP="00865B41">
      <w:pPr>
        <w:pStyle w:val="Style5"/>
        <w:widowControl/>
        <w:rPr>
          <w:rStyle w:val="FontStyle14"/>
          <w:rFonts w:ascii="Arial" w:hAnsi="Arial" w:cs="Arial"/>
          <w:sz w:val="24"/>
          <w:szCs w:val="24"/>
        </w:rPr>
      </w:pPr>
      <w:r w:rsidRPr="00DF4CEB">
        <w:rPr>
          <w:rStyle w:val="FontStyle14"/>
          <w:rFonts w:ascii="Arial" w:hAnsi="Arial" w:cs="Arial"/>
          <w:sz w:val="24"/>
          <w:szCs w:val="24"/>
        </w:rPr>
        <w:t>санитарно-защитных зон).</w:t>
      </w:r>
    </w:p>
    <w:p w:rsidR="00865B41" w:rsidRPr="00DF4CEB" w:rsidRDefault="00865B41" w:rsidP="00DF4CEB">
      <w:pPr>
        <w:ind w:firstLine="709"/>
        <w:rPr>
          <w:rStyle w:val="FontStyle14"/>
          <w:rFonts w:ascii="Arial" w:hAnsi="Arial" w:cs="Arial"/>
          <w:sz w:val="24"/>
          <w:szCs w:val="24"/>
        </w:rPr>
      </w:pPr>
      <w:r w:rsidRPr="00DF4CEB">
        <w:rPr>
          <w:rStyle w:val="FontStyle14"/>
          <w:rFonts w:ascii="Arial" w:hAnsi="Arial" w:cs="Arial"/>
          <w:sz w:val="24"/>
          <w:szCs w:val="24"/>
        </w:rPr>
        <w:t>Озелененные территории - как системы озеленения центра в целом, так и их отдельные элементы - парки, скверы озелененные улицы - при предлагаемой проектом региональной организации оказывают существенное влияние на планировочную структуру райцентра, на важнейшие показатели качества окружающей</w:t>
      </w:r>
      <w:r w:rsidR="00DF4CEB">
        <w:rPr>
          <w:rStyle w:val="FontStyle14"/>
          <w:rFonts w:ascii="Arial" w:hAnsi="Arial" w:cs="Arial"/>
          <w:sz w:val="24"/>
          <w:szCs w:val="24"/>
        </w:rPr>
        <w:t xml:space="preserve"> </w:t>
      </w:r>
      <w:r w:rsidRPr="00DF4CEB">
        <w:rPr>
          <w:rStyle w:val="FontStyle14"/>
          <w:rFonts w:ascii="Arial" w:hAnsi="Arial" w:cs="Arial"/>
          <w:sz w:val="24"/>
          <w:szCs w:val="24"/>
        </w:rPr>
        <w:t>среды, на психологическое и эмоциональное состояние человека и его восприятие</w:t>
      </w:r>
      <w:r w:rsidR="00DF4CEB" w:rsidRPr="00DF4CEB">
        <w:rPr>
          <w:rStyle w:val="FontStyle14"/>
          <w:rFonts w:ascii="Arial" w:hAnsi="Arial" w:cs="Arial"/>
          <w:sz w:val="24"/>
          <w:szCs w:val="24"/>
        </w:rPr>
        <w:t xml:space="preserve"> </w:t>
      </w:r>
      <w:r w:rsidRPr="00DF4CEB">
        <w:rPr>
          <w:rStyle w:val="FontStyle14"/>
          <w:rFonts w:ascii="Arial" w:hAnsi="Arial" w:cs="Arial"/>
          <w:sz w:val="24"/>
          <w:szCs w:val="24"/>
        </w:rPr>
        <w:t xml:space="preserve">планировочных </w:t>
      </w:r>
      <w:r w:rsidRPr="00DF4CEB">
        <w:rPr>
          <w:rStyle w:val="FontStyle16"/>
          <w:rFonts w:ascii="Arial" w:hAnsi="Arial" w:cs="Arial"/>
          <w:b w:val="0"/>
          <w:sz w:val="24"/>
          <w:szCs w:val="24"/>
        </w:rPr>
        <w:t>и объемно</w:t>
      </w:r>
      <w:r w:rsidRPr="00DF4CEB">
        <w:rPr>
          <w:rStyle w:val="FontStyle16"/>
          <w:rFonts w:ascii="Arial" w:hAnsi="Arial" w:cs="Arial"/>
          <w:sz w:val="24"/>
          <w:szCs w:val="24"/>
        </w:rPr>
        <w:t>-</w:t>
      </w:r>
      <w:r w:rsidRPr="00DF4CEB">
        <w:rPr>
          <w:rStyle w:val="FontStyle14"/>
          <w:rFonts w:ascii="Arial" w:hAnsi="Arial" w:cs="Arial"/>
          <w:sz w:val="24"/>
          <w:szCs w:val="24"/>
        </w:rPr>
        <w:t xml:space="preserve">пространственных архитектурных композиций. Они тесно связаны с </w:t>
      </w:r>
      <w:r w:rsidRPr="00DF4CEB">
        <w:rPr>
          <w:rStyle w:val="FontStyle13"/>
          <w:b w:val="0"/>
          <w:sz w:val="24"/>
          <w:szCs w:val="24"/>
        </w:rPr>
        <w:t>функциональным</w:t>
      </w:r>
      <w:r w:rsidRPr="00DF4CEB">
        <w:rPr>
          <w:rStyle w:val="FontStyle13"/>
          <w:sz w:val="24"/>
          <w:szCs w:val="24"/>
        </w:rPr>
        <w:t xml:space="preserve"> </w:t>
      </w:r>
      <w:r w:rsidRPr="00DF4CEB">
        <w:rPr>
          <w:rStyle w:val="FontStyle14"/>
          <w:rFonts w:ascii="Arial" w:hAnsi="Arial" w:cs="Arial"/>
          <w:sz w:val="24"/>
          <w:szCs w:val="24"/>
        </w:rPr>
        <w:t xml:space="preserve">зонированием территории, системой улиц, выполняют </w:t>
      </w:r>
      <w:proofErr w:type="spellStart"/>
      <w:r w:rsidRPr="00DF4CEB">
        <w:rPr>
          <w:rStyle w:val="FontStyle14"/>
          <w:rFonts w:ascii="Arial" w:hAnsi="Arial" w:cs="Arial"/>
          <w:sz w:val="24"/>
          <w:szCs w:val="24"/>
        </w:rPr>
        <w:t>шумозащитные</w:t>
      </w:r>
      <w:proofErr w:type="spellEnd"/>
      <w:r w:rsidRPr="00DF4CEB">
        <w:rPr>
          <w:rStyle w:val="FontStyle14"/>
          <w:rFonts w:ascii="Arial" w:hAnsi="Arial" w:cs="Arial"/>
          <w:sz w:val="24"/>
          <w:szCs w:val="24"/>
        </w:rPr>
        <w:t>, ветрозащитные, пылезащитные и санитарно-гигиенические функции создают здоровый микроклимат.</w:t>
      </w:r>
    </w:p>
    <w:p w:rsidR="00865B41" w:rsidRPr="00DF4CEB" w:rsidRDefault="00865B41" w:rsidP="00865B41">
      <w:pPr>
        <w:pStyle w:val="Style2"/>
        <w:widowControl/>
        <w:ind w:firstLine="567"/>
        <w:rPr>
          <w:rStyle w:val="FontStyle14"/>
          <w:rFonts w:ascii="Arial" w:hAnsi="Arial" w:cs="Arial"/>
          <w:sz w:val="24"/>
          <w:szCs w:val="24"/>
        </w:rPr>
      </w:pPr>
      <w:r w:rsidRPr="00DF4CEB">
        <w:rPr>
          <w:rStyle w:val="FontStyle14"/>
          <w:rFonts w:ascii="Arial" w:hAnsi="Arial" w:cs="Arial"/>
          <w:sz w:val="24"/>
          <w:szCs w:val="24"/>
        </w:rPr>
        <w:t>Проектом предусматривается с</w:t>
      </w:r>
      <w:r w:rsidR="009A791F" w:rsidRPr="00DF4CEB">
        <w:rPr>
          <w:rStyle w:val="FontStyle14"/>
          <w:rFonts w:ascii="Arial" w:hAnsi="Arial" w:cs="Arial"/>
          <w:sz w:val="24"/>
          <w:szCs w:val="24"/>
        </w:rPr>
        <w:t xml:space="preserve">охранение существующих зеленых </w:t>
      </w:r>
      <w:r w:rsidRPr="00DF4CEB">
        <w:rPr>
          <w:rStyle w:val="FontStyle14"/>
          <w:rFonts w:ascii="Arial" w:hAnsi="Arial" w:cs="Arial"/>
          <w:sz w:val="24"/>
          <w:szCs w:val="24"/>
        </w:rPr>
        <w:t xml:space="preserve">насаждений, создание единой системы, состоящей из озеленения зон отдыха, общественных </w:t>
      </w:r>
      <w:r w:rsidRPr="00DF4CEB">
        <w:rPr>
          <w:rStyle w:val="FontStyle14"/>
          <w:rFonts w:ascii="Arial" w:hAnsi="Arial" w:cs="Arial"/>
          <w:sz w:val="24"/>
          <w:szCs w:val="24"/>
        </w:rPr>
        <w:lastRenderedPageBreak/>
        <w:t xml:space="preserve">центров и </w:t>
      </w:r>
      <w:proofErr w:type="spellStart"/>
      <w:r w:rsidRPr="00DF4CEB">
        <w:rPr>
          <w:rStyle w:val="FontStyle14"/>
          <w:rFonts w:ascii="Arial" w:hAnsi="Arial" w:cs="Arial"/>
          <w:sz w:val="24"/>
          <w:szCs w:val="24"/>
        </w:rPr>
        <w:t>подцентров</w:t>
      </w:r>
      <w:proofErr w:type="spellEnd"/>
      <w:r w:rsidRPr="00DF4CEB">
        <w:rPr>
          <w:rStyle w:val="FontStyle14"/>
          <w:rFonts w:ascii="Arial" w:hAnsi="Arial" w:cs="Arial"/>
          <w:sz w:val="24"/>
          <w:szCs w:val="24"/>
        </w:rPr>
        <w:t>, улиц, территорий общественных зданий, а также санитарно-защитного озеленения производственных территорий.</w:t>
      </w:r>
    </w:p>
    <w:p w:rsidR="00865B41" w:rsidRPr="00DF4CEB" w:rsidRDefault="00865B41" w:rsidP="00865B41">
      <w:pPr>
        <w:pStyle w:val="Style2"/>
        <w:widowControl/>
        <w:ind w:firstLine="567"/>
        <w:rPr>
          <w:rStyle w:val="FontStyle14"/>
          <w:rFonts w:ascii="Arial" w:hAnsi="Arial" w:cs="Arial"/>
          <w:sz w:val="24"/>
          <w:szCs w:val="24"/>
        </w:rPr>
      </w:pPr>
      <w:r w:rsidRPr="00DF4CEB">
        <w:rPr>
          <w:rStyle w:val="FontStyle14"/>
          <w:rFonts w:ascii="Arial" w:hAnsi="Arial" w:cs="Arial"/>
          <w:sz w:val="24"/>
          <w:szCs w:val="24"/>
        </w:rPr>
        <w:t>Озеленение играет значительную роль в формировании архитектурно-художественного облика</w:t>
      </w:r>
      <w:r w:rsidR="009A791F" w:rsidRPr="00DF4CEB">
        <w:rPr>
          <w:rStyle w:val="FontStyle14"/>
          <w:rFonts w:ascii="Arial" w:hAnsi="Arial" w:cs="Arial"/>
          <w:sz w:val="24"/>
          <w:szCs w:val="24"/>
        </w:rPr>
        <w:t xml:space="preserve"> как общественных центров, так </w:t>
      </w:r>
      <w:r w:rsidRPr="00DF4CEB">
        <w:rPr>
          <w:rStyle w:val="FontStyle14"/>
          <w:rFonts w:ascii="Arial" w:hAnsi="Arial" w:cs="Arial"/>
          <w:sz w:val="24"/>
          <w:szCs w:val="24"/>
        </w:rPr>
        <w:t>и застройки райцентра.</w:t>
      </w:r>
    </w:p>
    <w:p w:rsidR="000B19DC" w:rsidRPr="00A96AB9" w:rsidRDefault="00865B41" w:rsidP="00A96AB9">
      <w:pPr>
        <w:pStyle w:val="Style2"/>
        <w:widowControl/>
        <w:ind w:firstLine="567"/>
        <w:rPr>
          <w:rFonts w:ascii="Arial" w:hAnsi="Arial" w:cs="Arial"/>
          <w:bCs/>
          <w:spacing w:val="-10"/>
        </w:rPr>
      </w:pPr>
      <w:r w:rsidRPr="00DF4CEB">
        <w:rPr>
          <w:rStyle w:val="FontStyle14"/>
          <w:rFonts w:ascii="Arial" w:hAnsi="Arial" w:cs="Arial"/>
          <w:sz w:val="24"/>
          <w:szCs w:val="24"/>
        </w:rPr>
        <w:t>Для озеленения поселка рекомендуется применять местные сорта деревьев и кустарников; липу, березу, ель</w:t>
      </w:r>
      <w:r w:rsidRPr="00DF4CEB">
        <w:rPr>
          <w:rStyle w:val="FontStyle13"/>
          <w:b w:val="0"/>
          <w:sz w:val="24"/>
          <w:szCs w:val="24"/>
        </w:rPr>
        <w:t>, осину, акацию</w:t>
      </w:r>
      <w:r w:rsidR="00A96AB9">
        <w:rPr>
          <w:rStyle w:val="FontStyle13"/>
          <w:b w:val="0"/>
          <w:sz w:val="24"/>
          <w:szCs w:val="24"/>
        </w:rPr>
        <w:t>.</w:t>
      </w:r>
    </w:p>
    <w:p w:rsidR="008278FE" w:rsidRDefault="008278FE" w:rsidP="009A791F">
      <w:pPr>
        <w:rPr>
          <w:rFonts w:cs="Arial"/>
          <w:b/>
          <w:color w:val="FF0000"/>
          <w:sz w:val="24"/>
        </w:rPr>
      </w:pPr>
    </w:p>
    <w:p w:rsidR="00393B33" w:rsidRDefault="00393B33" w:rsidP="009A791F">
      <w:pPr>
        <w:rPr>
          <w:rFonts w:cs="Arial"/>
          <w:b/>
          <w:color w:val="FF0000"/>
          <w:sz w:val="24"/>
        </w:rPr>
      </w:pPr>
    </w:p>
    <w:p w:rsidR="00393B33" w:rsidRDefault="00393B33" w:rsidP="009A791F">
      <w:pPr>
        <w:rPr>
          <w:rFonts w:cs="Arial"/>
          <w:b/>
          <w:color w:val="FF0000"/>
          <w:sz w:val="24"/>
        </w:rPr>
      </w:pPr>
    </w:p>
    <w:p w:rsidR="00393B33" w:rsidRDefault="00393B33" w:rsidP="009A791F">
      <w:pPr>
        <w:rPr>
          <w:rFonts w:cs="Arial"/>
          <w:b/>
          <w:color w:val="FF0000"/>
          <w:sz w:val="24"/>
        </w:rPr>
      </w:pPr>
    </w:p>
    <w:p w:rsidR="00393B33" w:rsidRDefault="00393B33" w:rsidP="009A791F">
      <w:pPr>
        <w:rPr>
          <w:rFonts w:cs="Arial"/>
          <w:b/>
          <w:color w:val="FF0000"/>
          <w:sz w:val="24"/>
        </w:rPr>
      </w:pPr>
    </w:p>
    <w:p w:rsidR="00393B33" w:rsidRDefault="00393B33" w:rsidP="009A791F">
      <w:pPr>
        <w:rPr>
          <w:rFonts w:cs="Arial"/>
          <w:b/>
          <w:color w:val="FF0000"/>
          <w:sz w:val="24"/>
        </w:rPr>
      </w:pPr>
    </w:p>
    <w:p w:rsidR="00393B33" w:rsidRDefault="00393B33" w:rsidP="009A791F">
      <w:pPr>
        <w:rPr>
          <w:rFonts w:cs="Arial"/>
          <w:b/>
          <w:color w:val="FF0000"/>
          <w:sz w:val="24"/>
        </w:rPr>
      </w:pPr>
    </w:p>
    <w:p w:rsidR="006F5685" w:rsidRDefault="006F5685">
      <w:pPr>
        <w:widowControl/>
        <w:suppressAutoHyphens w:val="0"/>
        <w:rPr>
          <w:rFonts w:cs="Arial"/>
          <w:b/>
          <w:color w:val="FF0000"/>
          <w:sz w:val="24"/>
        </w:rPr>
      </w:pPr>
      <w:r>
        <w:rPr>
          <w:rFonts w:cs="Arial"/>
          <w:b/>
          <w:color w:val="FF0000"/>
          <w:sz w:val="24"/>
        </w:rPr>
        <w:br w:type="page"/>
      </w:r>
    </w:p>
    <w:p w:rsidR="00865B41" w:rsidRDefault="00865B41" w:rsidP="00865B41">
      <w:pPr>
        <w:ind w:firstLine="709"/>
        <w:rPr>
          <w:rFonts w:cs="Arial"/>
          <w:b/>
          <w:sz w:val="24"/>
        </w:rPr>
      </w:pPr>
      <w:r w:rsidRPr="00DF4CEB">
        <w:rPr>
          <w:rFonts w:cs="Arial"/>
          <w:b/>
          <w:sz w:val="24"/>
        </w:rPr>
        <w:lastRenderedPageBreak/>
        <w:t xml:space="preserve">Глава </w:t>
      </w:r>
      <w:r w:rsidRPr="00DF4CEB">
        <w:rPr>
          <w:rFonts w:cs="Arial"/>
          <w:b/>
          <w:sz w:val="24"/>
          <w:lang w:val="en-US"/>
        </w:rPr>
        <w:t>IV</w:t>
      </w:r>
      <w:r w:rsidRPr="00DF4CEB">
        <w:rPr>
          <w:rFonts w:cs="Arial"/>
          <w:b/>
          <w:sz w:val="24"/>
        </w:rPr>
        <w:t>. Инженерная подготовка территории и организация поверхностных стоков.</w:t>
      </w:r>
    </w:p>
    <w:p w:rsidR="00393B33" w:rsidRPr="00DF4CEB" w:rsidRDefault="00393B33" w:rsidP="00865B41">
      <w:pPr>
        <w:ind w:firstLine="709"/>
        <w:rPr>
          <w:rFonts w:cs="Arial"/>
          <w:b/>
          <w:sz w:val="24"/>
        </w:rPr>
      </w:pP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 xml:space="preserve">Схема вертикальной планировки и инженерной подготовки территории </w:t>
      </w:r>
      <w:proofErr w:type="spellStart"/>
      <w:r w:rsidRPr="00393B33">
        <w:rPr>
          <w:rFonts w:eastAsia="Times New Roman" w:cs="Arial"/>
          <w:kern w:val="0"/>
          <w:sz w:val="24"/>
        </w:rPr>
        <w:t>Бадраковского</w:t>
      </w:r>
      <w:proofErr w:type="spellEnd"/>
      <w:r w:rsidRPr="00393B33">
        <w:rPr>
          <w:rFonts w:eastAsia="Times New Roman" w:cs="Arial"/>
          <w:kern w:val="0"/>
          <w:sz w:val="24"/>
        </w:rPr>
        <w:t xml:space="preserve"> сельсовета (деревень </w:t>
      </w:r>
      <w:proofErr w:type="spellStart"/>
      <w:r w:rsidRPr="00393B33">
        <w:rPr>
          <w:rFonts w:eastAsia="Times New Roman" w:cs="Arial"/>
          <w:kern w:val="0"/>
          <w:sz w:val="24"/>
        </w:rPr>
        <w:t>Большебадраково</w:t>
      </w:r>
      <w:proofErr w:type="spellEnd"/>
      <w:r w:rsidRPr="00393B33">
        <w:rPr>
          <w:rFonts w:eastAsia="Times New Roman" w:cs="Arial"/>
          <w:kern w:val="0"/>
          <w:sz w:val="24"/>
        </w:rPr>
        <w:t xml:space="preserve">, </w:t>
      </w:r>
      <w:proofErr w:type="spellStart"/>
      <w:r w:rsidRPr="00393B33">
        <w:rPr>
          <w:rFonts w:eastAsia="Times New Roman" w:cs="Arial"/>
          <w:kern w:val="0"/>
          <w:sz w:val="24"/>
        </w:rPr>
        <w:t>Берлячево</w:t>
      </w:r>
      <w:proofErr w:type="spellEnd"/>
      <w:r w:rsidRPr="00393B33">
        <w:rPr>
          <w:rFonts w:eastAsia="Times New Roman" w:cs="Arial"/>
          <w:kern w:val="0"/>
          <w:sz w:val="24"/>
        </w:rPr>
        <w:t xml:space="preserve">, </w:t>
      </w:r>
      <w:proofErr w:type="spellStart"/>
      <w:r w:rsidRPr="00393B33">
        <w:rPr>
          <w:rFonts w:eastAsia="Times New Roman" w:cs="Arial"/>
          <w:kern w:val="0"/>
          <w:sz w:val="24"/>
        </w:rPr>
        <w:t>Малобадраково</w:t>
      </w:r>
      <w:proofErr w:type="spellEnd"/>
      <w:r w:rsidRPr="00393B33">
        <w:rPr>
          <w:rFonts w:eastAsia="Times New Roman" w:cs="Arial"/>
          <w:kern w:val="0"/>
          <w:sz w:val="24"/>
        </w:rPr>
        <w:t xml:space="preserve">, </w:t>
      </w:r>
      <w:proofErr w:type="spellStart"/>
      <w:r w:rsidRPr="00393B33">
        <w:rPr>
          <w:rFonts w:eastAsia="Times New Roman" w:cs="Arial"/>
          <w:kern w:val="0"/>
          <w:sz w:val="24"/>
        </w:rPr>
        <w:t>Тукаево</w:t>
      </w:r>
      <w:proofErr w:type="spellEnd"/>
      <w:r w:rsidRPr="00393B33">
        <w:rPr>
          <w:rFonts w:eastAsia="Times New Roman" w:cs="Arial"/>
          <w:kern w:val="0"/>
          <w:sz w:val="24"/>
        </w:rPr>
        <w:t xml:space="preserve">, </w:t>
      </w:r>
      <w:proofErr w:type="spellStart"/>
      <w:r w:rsidRPr="00393B33">
        <w:rPr>
          <w:rFonts w:eastAsia="Times New Roman" w:cs="Arial"/>
          <w:kern w:val="0"/>
          <w:sz w:val="24"/>
        </w:rPr>
        <w:t>Улеево</w:t>
      </w:r>
      <w:proofErr w:type="spellEnd"/>
      <w:r w:rsidRPr="00393B33">
        <w:rPr>
          <w:rFonts w:eastAsia="Times New Roman" w:cs="Arial"/>
          <w:kern w:val="0"/>
          <w:sz w:val="24"/>
        </w:rPr>
        <w:t xml:space="preserve">, </w:t>
      </w:r>
      <w:proofErr w:type="spellStart"/>
      <w:r w:rsidRPr="00393B33">
        <w:rPr>
          <w:rFonts w:eastAsia="Times New Roman" w:cs="Arial"/>
          <w:kern w:val="0"/>
          <w:sz w:val="24"/>
        </w:rPr>
        <w:t>Силосово</w:t>
      </w:r>
      <w:proofErr w:type="spellEnd"/>
      <w:r w:rsidRPr="00393B33">
        <w:rPr>
          <w:rFonts w:eastAsia="Times New Roman" w:cs="Arial"/>
          <w:kern w:val="0"/>
          <w:sz w:val="24"/>
        </w:rPr>
        <w:t xml:space="preserve">, </w:t>
      </w:r>
      <w:proofErr w:type="spellStart"/>
      <w:r w:rsidRPr="00393B33">
        <w:rPr>
          <w:rFonts w:eastAsia="Times New Roman" w:cs="Arial"/>
          <w:kern w:val="0"/>
          <w:sz w:val="24"/>
        </w:rPr>
        <w:t>Нарышево</w:t>
      </w:r>
      <w:proofErr w:type="spellEnd"/>
      <w:r w:rsidRPr="00393B33">
        <w:rPr>
          <w:rFonts w:eastAsia="Times New Roman" w:cs="Arial"/>
          <w:kern w:val="0"/>
          <w:sz w:val="24"/>
        </w:rPr>
        <w:t xml:space="preserve">, </w:t>
      </w:r>
      <w:proofErr w:type="spellStart"/>
      <w:r w:rsidRPr="00393B33">
        <w:rPr>
          <w:rFonts w:eastAsia="Times New Roman" w:cs="Arial"/>
          <w:kern w:val="0"/>
          <w:sz w:val="24"/>
        </w:rPr>
        <w:t>Старобикметово</w:t>
      </w:r>
      <w:proofErr w:type="spellEnd"/>
      <w:r w:rsidRPr="00393B33">
        <w:rPr>
          <w:rFonts w:eastAsia="Times New Roman" w:cs="Arial"/>
          <w:kern w:val="0"/>
          <w:sz w:val="24"/>
        </w:rPr>
        <w:t xml:space="preserve">, Калмыково и </w:t>
      </w:r>
      <w:proofErr w:type="spellStart"/>
      <w:r w:rsidRPr="00393B33">
        <w:rPr>
          <w:rFonts w:eastAsia="Times New Roman" w:cs="Arial"/>
          <w:kern w:val="0"/>
          <w:sz w:val="24"/>
        </w:rPr>
        <w:t>Старотукраново</w:t>
      </w:r>
      <w:proofErr w:type="spellEnd"/>
      <w:r w:rsidRPr="00393B33">
        <w:rPr>
          <w:rFonts w:eastAsia="Times New Roman" w:cs="Arial"/>
          <w:kern w:val="0"/>
          <w:sz w:val="24"/>
        </w:rPr>
        <w:t xml:space="preserve">), на стадии ГП, выполнена на </w:t>
      </w:r>
      <w:proofErr w:type="spellStart"/>
      <w:r w:rsidRPr="00393B33">
        <w:rPr>
          <w:rFonts w:eastAsia="Times New Roman" w:cs="Arial"/>
          <w:kern w:val="0"/>
          <w:sz w:val="24"/>
        </w:rPr>
        <w:t>топосъемке</w:t>
      </w:r>
      <w:proofErr w:type="spellEnd"/>
      <w:r w:rsidRPr="00393B33">
        <w:rPr>
          <w:rFonts w:eastAsia="Times New Roman" w:cs="Arial"/>
          <w:kern w:val="0"/>
          <w:sz w:val="24"/>
        </w:rPr>
        <w:t xml:space="preserve"> масштаба 1:5000, с сечением сплошных горизонталей через 2,0 м.</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 xml:space="preserve">Территория </w:t>
      </w:r>
      <w:proofErr w:type="spellStart"/>
      <w:r w:rsidRPr="00393B33">
        <w:rPr>
          <w:rFonts w:eastAsia="Times New Roman" w:cs="Arial"/>
          <w:kern w:val="0"/>
          <w:sz w:val="24"/>
        </w:rPr>
        <w:t>Бадраковского</w:t>
      </w:r>
      <w:proofErr w:type="spellEnd"/>
      <w:r w:rsidRPr="00393B33">
        <w:rPr>
          <w:rFonts w:eastAsia="Times New Roman" w:cs="Arial"/>
          <w:kern w:val="0"/>
          <w:sz w:val="24"/>
        </w:rPr>
        <w:t xml:space="preserve"> сельсовета расположена на увалисто-холмистой равнине. В гидрологическом отношении по рассматриваемой территории протекают речки </w:t>
      </w:r>
      <w:proofErr w:type="spellStart"/>
      <w:r w:rsidRPr="00393B33">
        <w:rPr>
          <w:rFonts w:eastAsia="Times New Roman" w:cs="Arial"/>
          <w:kern w:val="0"/>
          <w:sz w:val="24"/>
        </w:rPr>
        <w:t>Себерган</w:t>
      </w:r>
      <w:proofErr w:type="spellEnd"/>
      <w:r w:rsidRPr="00393B33">
        <w:rPr>
          <w:rFonts w:eastAsia="Times New Roman" w:cs="Arial"/>
          <w:kern w:val="0"/>
          <w:sz w:val="24"/>
        </w:rPr>
        <w:t xml:space="preserve">, </w:t>
      </w:r>
      <w:proofErr w:type="spellStart"/>
      <w:r w:rsidRPr="00393B33">
        <w:rPr>
          <w:rFonts w:eastAsia="Times New Roman" w:cs="Arial"/>
          <w:kern w:val="0"/>
          <w:sz w:val="24"/>
        </w:rPr>
        <w:t>Нарыш,Силасав</w:t>
      </w:r>
      <w:proofErr w:type="spellEnd"/>
      <w:r w:rsidRPr="00393B33">
        <w:rPr>
          <w:rFonts w:eastAsia="Times New Roman" w:cs="Arial"/>
          <w:kern w:val="0"/>
          <w:sz w:val="24"/>
        </w:rPr>
        <w:t xml:space="preserve">, </w:t>
      </w:r>
      <w:proofErr w:type="spellStart"/>
      <w:r w:rsidRPr="00393B33">
        <w:rPr>
          <w:rFonts w:eastAsia="Times New Roman" w:cs="Arial"/>
          <w:kern w:val="0"/>
          <w:sz w:val="24"/>
        </w:rPr>
        <w:t>Улеева</w:t>
      </w:r>
      <w:proofErr w:type="spellEnd"/>
      <w:r w:rsidRPr="00393B33">
        <w:rPr>
          <w:rFonts w:eastAsia="Times New Roman" w:cs="Arial"/>
          <w:kern w:val="0"/>
          <w:sz w:val="24"/>
        </w:rPr>
        <w:t xml:space="preserve"> и </w:t>
      </w:r>
      <w:proofErr w:type="spellStart"/>
      <w:r w:rsidRPr="00393B33">
        <w:rPr>
          <w:rFonts w:eastAsia="Times New Roman" w:cs="Arial"/>
          <w:kern w:val="0"/>
          <w:sz w:val="24"/>
        </w:rPr>
        <w:t>Аудереш</w:t>
      </w:r>
      <w:proofErr w:type="spellEnd"/>
      <w:r w:rsidRPr="00393B33">
        <w:rPr>
          <w:rFonts w:eastAsia="Times New Roman" w:cs="Arial"/>
          <w:kern w:val="0"/>
          <w:sz w:val="24"/>
        </w:rPr>
        <w:t xml:space="preserve">. С северной стороны д. </w:t>
      </w:r>
      <w:proofErr w:type="spellStart"/>
      <w:r w:rsidRPr="00393B33">
        <w:rPr>
          <w:rFonts w:eastAsia="Times New Roman" w:cs="Arial"/>
          <w:kern w:val="0"/>
          <w:sz w:val="24"/>
        </w:rPr>
        <w:t>Улеево</w:t>
      </w:r>
      <w:proofErr w:type="spellEnd"/>
      <w:r w:rsidRPr="00393B33">
        <w:rPr>
          <w:rFonts w:eastAsia="Times New Roman" w:cs="Arial"/>
          <w:kern w:val="0"/>
          <w:sz w:val="24"/>
        </w:rPr>
        <w:t xml:space="preserve"> расположен большой пруд. Перепад рельефа составляет 97,0÷160,0 м.</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 Минимальный уклон принят 4,0 тысячные, исключительный — 3,0 (в существующей застройке), максимальный – 80,0 тысячных.</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Водоотвод осуществляется по лоткам проезжих частей улиц. Поперечные профили улиц приняты городского типа. Покрытия проезжих частей улиц и тротуаров принимаются асфальтобетонными. В местах пересечения улиц с ручьями предусматриваются водопропускные трубы.</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В целях благоустройства водоемов и водотоков предусматриваются следующие мероприятия:</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 расчистка русел, в пределах проектируемой и существующей застройки, от ила и мусора;</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 xml:space="preserve">- </w:t>
      </w:r>
      <w:proofErr w:type="spellStart"/>
      <w:r w:rsidRPr="00393B33">
        <w:rPr>
          <w:rFonts w:eastAsia="Times New Roman" w:cs="Arial"/>
          <w:kern w:val="0"/>
          <w:sz w:val="24"/>
        </w:rPr>
        <w:t>берегоукрепление</w:t>
      </w:r>
      <w:proofErr w:type="spellEnd"/>
      <w:r w:rsidRPr="00393B33">
        <w:rPr>
          <w:rFonts w:eastAsia="Times New Roman" w:cs="Arial"/>
          <w:kern w:val="0"/>
          <w:sz w:val="24"/>
        </w:rPr>
        <w:t xml:space="preserve"> отдельных разрушающихся участков;</w:t>
      </w:r>
    </w:p>
    <w:p w:rsidR="00393B33" w:rsidRPr="00393B33" w:rsidRDefault="00393B33" w:rsidP="00393B33">
      <w:pPr>
        <w:widowControl/>
        <w:suppressAutoHyphens w:val="0"/>
        <w:ind w:firstLine="567"/>
        <w:jc w:val="both"/>
        <w:rPr>
          <w:rFonts w:eastAsia="Times New Roman" w:cs="Arial"/>
          <w:kern w:val="0"/>
          <w:sz w:val="24"/>
        </w:rPr>
      </w:pPr>
      <w:r w:rsidRPr="00393B33">
        <w:rPr>
          <w:rFonts w:eastAsia="Times New Roman" w:cs="Arial"/>
          <w:kern w:val="0"/>
          <w:sz w:val="24"/>
        </w:rPr>
        <w:t>- расчистка и планировка береговой полосы.</w:t>
      </w:r>
    </w:p>
    <w:p w:rsidR="00DF4CEB" w:rsidRPr="00DF4CEB" w:rsidRDefault="00DF4CEB" w:rsidP="007A7CAB">
      <w:pPr>
        <w:ind w:firstLine="709"/>
        <w:rPr>
          <w:rFonts w:cs="Arial"/>
          <w:sz w:val="24"/>
        </w:rPr>
      </w:pPr>
    </w:p>
    <w:p w:rsidR="008278FE" w:rsidRPr="00DF4CEB" w:rsidRDefault="008278FE" w:rsidP="007A7CAB">
      <w:pPr>
        <w:ind w:firstLine="709"/>
        <w:rPr>
          <w:rFonts w:cs="Arial"/>
          <w:sz w:val="24"/>
        </w:rPr>
      </w:pPr>
    </w:p>
    <w:p w:rsidR="008278FE" w:rsidRPr="004D28C0" w:rsidRDefault="008278FE" w:rsidP="007A7CAB">
      <w:pPr>
        <w:ind w:firstLine="709"/>
        <w:rPr>
          <w:rFonts w:cs="Arial"/>
          <w:color w:val="FF0000"/>
          <w:sz w:val="24"/>
        </w:rPr>
      </w:pPr>
    </w:p>
    <w:p w:rsidR="008278FE" w:rsidRPr="004D28C0" w:rsidRDefault="008278FE" w:rsidP="007A7CAB">
      <w:pPr>
        <w:ind w:firstLine="709"/>
        <w:rPr>
          <w:rFonts w:cs="Arial"/>
          <w:color w:val="FF0000"/>
          <w:sz w:val="24"/>
        </w:rPr>
      </w:pPr>
    </w:p>
    <w:p w:rsidR="00F36AAA" w:rsidRDefault="00F36AAA"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Default="00393B33" w:rsidP="00865B41">
      <w:pPr>
        <w:rPr>
          <w:rFonts w:cs="Arial"/>
          <w:b/>
          <w:color w:val="FF0000"/>
          <w:sz w:val="24"/>
        </w:rPr>
      </w:pPr>
    </w:p>
    <w:p w:rsidR="00393B33" w:rsidRPr="004D28C0" w:rsidRDefault="00393B33" w:rsidP="00865B41">
      <w:pPr>
        <w:rPr>
          <w:rFonts w:cs="Arial"/>
          <w:b/>
          <w:color w:val="FF0000"/>
          <w:sz w:val="24"/>
        </w:rPr>
      </w:pPr>
    </w:p>
    <w:p w:rsidR="00865B41" w:rsidRPr="00DF4CEB" w:rsidRDefault="00865B41" w:rsidP="00865B41">
      <w:pPr>
        <w:rPr>
          <w:rFonts w:cs="Arial"/>
          <w:b/>
          <w:sz w:val="24"/>
        </w:rPr>
      </w:pPr>
      <w:r w:rsidRPr="00DF4CEB">
        <w:rPr>
          <w:rFonts w:cs="Arial"/>
          <w:b/>
          <w:sz w:val="24"/>
        </w:rPr>
        <w:lastRenderedPageBreak/>
        <w:t xml:space="preserve">         Глава </w:t>
      </w:r>
      <w:r w:rsidRPr="00DF4CEB">
        <w:rPr>
          <w:rFonts w:cs="Arial"/>
          <w:b/>
          <w:sz w:val="24"/>
          <w:lang w:val="en-US"/>
        </w:rPr>
        <w:t>V</w:t>
      </w:r>
      <w:r w:rsidRPr="00DF4CEB">
        <w:rPr>
          <w:rFonts w:cs="Arial"/>
          <w:b/>
          <w:sz w:val="24"/>
        </w:rPr>
        <w:t>. Улично-дорожная сеть и транспорт</w:t>
      </w:r>
    </w:p>
    <w:p w:rsidR="00865B41" w:rsidRPr="00DF4CEB" w:rsidRDefault="00865B41" w:rsidP="00865B41">
      <w:pPr>
        <w:rPr>
          <w:rFonts w:cs="Arial"/>
          <w:sz w:val="24"/>
          <w:u w:val="single"/>
        </w:rPr>
      </w:pPr>
    </w:p>
    <w:p w:rsidR="00865B41" w:rsidRPr="00DF4CEB" w:rsidRDefault="00865B41" w:rsidP="00865B41">
      <w:pPr>
        <w:rPr>
          <w:rFonts w:cs="Arial"/>
          <w:b/>
          <w:sz w:val="24"/>
        </w:rPr>
      </w:pPr>
      <w:r w:rsidRPr="00DF4CEB">
        <w:rPr>
          <w:rFonts w:cs="Arial"/>
          <w:b/>
          <w:sz w:val="24"/>
        </w:rPr>
        <w:t xml:space="preserve">         5.1. Внешний транспорт.</w:t>
      </w:r>
    </w:p>
    <w:p w:rsidR="00865B41" w:rsidRPr="00DF4CEB" w:rsidRDefault="00865B41" w:rsidP="00865B41">
      <w:pPr>
        <w:ind w:firstLine="567"/>
        <w:rPr>
          <w:rFonts w:cs="Arial"/>
          <w:b/>
          <w:sz w:val="24"/>
        </w:rPr>
      </w:pPr>
    </w:p>
    <w:p w:rsidR="00865B41" w:rsidRPr="00DF4CEB" w:rsidRDefault="00865B41" w:rsidP="00865B41">
      <w:pPr>
        <w:ind w:firstLine="567"/>
        <w:jc w:val="both"/>
        <w:rPr>
          <w:rFonts w:cs="Arial"/>
          <w:sz w:val="24"/>
        </w:rPr>
      </w:pPr>
      <w:r w:rsidRPr="00DF4CEB">
        <w:rPr>
          <w:rFonts w:cs="Arial"/>
          <w:sz w:val="24"/>
        </w:rPr>
        <w:t>Внешние транспортно-экономические связи города на расчетный срок прое</w:t>
      </w:r>
      <w:r w:rsidR="003E2311" w:rsidRPr="00DF4CEB">
        <w:rPr>
          <w:rFonts w:cs="Arial"/>
          <w:sz w:val="24"/>
        </w:rPr>
        <w:t>ктирования будут осуществляться</w:t>
      </w:r>
      <w:r w:rsidRPr="00DF4CEB">
        <w:rPr>
          <w:rFonts w:cs="Arial"/>
          <w:sz w:val="24"/>
        </w:rPr>
        <w:t xml:space="preserve"> автомобильным транспортом.</w:t>
      </w:r>
    </w:p>
    <w:p w:rsidR="00865B41" w:rsidRPr="004D28C0" w:rsidRDefault="00865B41" w:rsidP="00865B41">
      <w:pPr>
        <w:ind w:firstLine="567"/>
        <w:rPr>
          <w:rFonts w:cs="Arial"/>
          <w:color w:val="FF0000"/>
          <w:sz w:val="24"/>
        </w:rPr>
      </w:pPr>
    </w:p>
    <w:p w:rsidR="00865B41" w:rsidRPr="00DF4CEB" w:rsidRDefault="00865B41" w:rsidP="00865B41">
      <w:pPr>
        <w:ind w:firstLine="567"/>
        <w:rPr>
          <w:rFonts w:cs="Arial"/>
          <w:b/>
          <w:sz w:val="24"/>
        </w:rPr>
      </w:pPr>
      <w:r w:rsidRPr="00DF4CEB">
        <w:rPr>
          <w:rFonts w:cs="Arial"/>
          <w:b/>
          <w:sz w:val="24"/>
        </w:rPr>
        <w:t xml:space="preserve">5.2. Поселковые улицы и дороги. </w:t>
      </w:r>
    </w:p>
    <w:p w:rsidR="00865B41" w:rsidRPr="00DF4CEB" w:rsidRDefault="00865B41" w:rsidP="00865B41">
      <w:pPr>
        <w:ind w:firstLine="567"/>
        <w:rPr>
          <w:rFonts w:cs="Arial"/>
          <w:b/>
          <w:sz w:val="24"/>
        </w:rPr>
      </w:pPr>
    </w:p>
    <w:p w:rsidR="00865B41" w:rsidRPr="00DF4CEB" w:rsidRDefault="00865B41" w:rsidP="00865B41">
      <w:pPr>
        <w:ind w:firstLine="567"/>
        <w:rPr>
          <w:rFonts w:cs="Arial"/>
          <w:sz w:val="24"/>
        </w:rPr>
      </w:pPr>
      <w:r w:rsidRPr="00DF4CEB">
        <w:rPr>
          <w:rFonts w:cs="Arial"/>
          <w:sz w:val="24"/>
        </w:rPr>
        <w:t xml:space="preserve">Улично-дорожная сеть запроектирована в увязке с существующими улицами и дорогами. Рельефом, инженерными сетями, связывает жилые территории с общественными центрами, производственными территориями и обеспечивает выход на внешние магистрали. </w:t>
      </w:r>
    </w:p>
    <w:p w:rsidR="00865B41" w:rsidRPr="004D28C0" w:rsidRDefault="00865B41" w:rsidP="00865B41">
      <w:pPr>
        <w:rPr>
          <w:rFonts w:cs="Arial"/>
          <w:color w:val="FF0000"/>
          <w:sz w:val="24"/>
          <w:u w:val="single"/>
        </w:rPr>
      </w:pPr>
    </w:p>
    <w:p w:rsidR="00865B41" w:rsidRPr="00393B33" w:rsidRDefault="00DF4CEB" w:rsidP="00393B33">
      <w:pPr>
        <w:ind w:firstLine="567"/>
        <w:jc w:val="both"/>
        <w:rPr>
          <w:rFonts w:cs="Arial"/>
          <w:sz w:val="24"/>
        </w:rPr>
      </w:pPr>
      <w:proofErr w:type="spellStart"/>
      <w:r w:rsidRPr="00393B33">
        <w:rPr>
          <w:rFonts w:cs="Arial"/>
          <w:sz w:val="24"/>
          <w:u w:val="single"/>
        </w:rPr>
        <w:t>д</w:t>
      </w:r>
      <w:r w:rsidR="00865B41" w:rsidRPr="00393B33">
        <w:rPr>
          <w:rFonts w:cs="Arial"/>
          <w:sz w:val="24"/>
          <w:u w:val="single"/>
        </w:rPr>
        <w:t>.</w:t>
      </w:r>
      <w:r w:rsidR="00D60320" w:rsidRPr="00393B33">
        <w:rPr>
          <w:rFonts w:cs="Arial"/>
          <w:sz w:val="24"/>
          <w:u w:val="single"/>
        </w:rPr>
        <w:t>Большебадраково</w:t>
      </w:r>
      <w:proofErr w:type="spellEnd"/>
    </w:p>
    <w:p w:rsidR="008D0A03" w:rsidRPr="00393B33" w:rsidRDefault="00604C71" w:rsidP="00393B33">
      <w:pPr>
        <w:ind w:firstLine="567"/>
        <w:jc w:val="both"/>
        <w:rPr>
          <w:rFonts w:cs="Arial"/>
          <w:sz w:val="24"/>
        </w:rPr>
      </w:pPr>
      <w:r w:rsidRPr="00393B33">
        <w:rPr>
          <w:rFonts w:cs="Arial"/>
          <w:sz w:val="24"/>
        </w:rPr>
        <w:t>Главные</w:t>
      </w:r>
      <w:r w:rsidR="00865B41" w:rsidRPr="00393B33">
        <w:rPr>
          <w:rFonts w:cs="Arial"/>
          <w:sz w:val="24"/>
        </w:rPr>
        <w:t xml:space="preserve"> улиц</w:t>
      </w:r>
      <w:r w:rsidRPr="00393B33">
        <w:rPr>
          <w:rFonts w:cs="Arial"/>
          <w:sz w:val="24"/>
        </w:rPr>
        <w:t>ы</w:t>
      </w:r>
      <w:r w:rsidR="00865B41" w:rsidRPr="00393B33">
        <w:rPr>
          <w:rFonts w:cs="Arial"/>
          <w:sz w:val="24"/>
        </w:rPr>
        <w:t xml:space="preserve"> села – улица Советская и </w:t>
      </w:r>
      <w:r w:rsidR="008D0A03" w:rsidRPr="00393B33">
        <w:rPr>
          <w:rFonts w:cs="Arial"/>
          <w:sz w:val="24"/>
        </w:rPr>
        <w:t>Молодежная</w:t>
      </w:r>
      <w:r w:rsidR="00865B41" w:rsidRPr="00393B33">
        <w:rPr>
          <w:rFonts w:cs="Arial"/>
          <w:sz w:val="24"/>
        </w:rPr>
        <w:t xml:space="preserve"> имеют хорошие связи с существующими и проектируемыми жилыми кварталами, на ней расположен существующий админи</w:t>
      </w:r>
      <w:r w:rsidR="008D0A03" w:rsidRPr="00393B33">
        <w:rPr>
          <w:rFonts w:cs="Arial"/>
          <w:sz w:val="24"/>
        </w:rPr>
        <w:t>стративно-культурный центр села. Улица Дружбы Народов</w:t>
      </w:r>
      <w:r w:rsidR="00865B41" w:rsidRPr="00393B33">
        <w:rPr>
          <w:rFonts w:cs="Arial"/>
          <w:sz w:val="24"/>
        </w:rPr>
        <w:t xml:space="preserve"> является главной свя</w:t>
      </w:r>
      <w:r w:rsidR="008D0A03" w:rsidRPr="00393B33">
        <w:rPr>
          <w:rFonts w:cs="Arial"/>
          <w:sz w:val="24"/>
        </w:rPr>
        <w:t>зью с проектируемыми кварталами.</w:t>
      </w:r>
      <w:r w:rsidR="00865B41" w:rsidRPr="00393B33">
        <w:rPr>
          <w:rFonts w:cs="Arial"/>
          <w:sz w:val="24"/>
        </w:rPr>
        <w:t xml:space="preserve">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20-30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rPr>
      </w:pPr>
      <w:r w:rsidRPr="00393B33">
        <w:rPr>
          <w:rFonts w:cs="Arial"/>
          <w:sz w:val="24"/>
        </w:rPr>
        <w:t>Основные ули</w:t>
      </w:r>
      <w:r w:rsidR="008D0A03" w:rsidRPr="00393B33">
        <w:rPr>
          <w:rFonts w:cs="Arial"/>
          <w:sz w:val="24"/>
        </w:rPr>
        <w:t>цы – ул. Советская, ул.Молодежная</w:t>
      </w:r>
      <w:r w:rsidRPr="00393B33">
        <w:rPr>
          <w:rFonts w:cs="Arial"/>
          <w:sz w:val="24"/>
        </w:rPr>
        <w:t>, ул.Комсомоль</w:t>
      </w:r>
      <w:r w:rsidR="008D0A03" w:rsidRPr="00393B33">
        <w:rPr>
          <w:rFonts w:cs="Arial"/>
          <w:sz w:val="24"/>
        </w:rPr>
        <w:t>ская, ул.Школьная</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Протяженность основных улиц и доро</w:t>
      </w:r>
      <w:r w:rsidR="008D0A03" w:rsidRPr="00393B33">
        <w:rPr>
          <w:rFonts w:cs="Arial"/>
          <w:sz w:val="24"/>
        </w:rPr>
        <w:t>г на расчетный срок составит 12,2</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0,05 км/км2, что соответствует нормам. </w:t>
      </w:r>
    </w:p>
    <w:p w:rsidR="00865B41" w:rsidRPr="00393B33" w:rsidRDefault="00865B41" w:rsidP="00393B33">
      <w:pPr>
        <w:ind w:firstLine="567"/>
        <w:jc w:val="both"/>
        <w:rPr>
          <w:rFonts w:cs="Arial"/>
          <w:sz w:val="24"/>
        </w:rPr>
      </w:pPr>
    </w:p>
    <w:p w:rsidR="00865B41" w:rsidRPr="00393B33" w:rsidRDefault="00DF4CEB" w:rsidP="00393B33">
      <w:pPr>
        <w:jc w:val="both"/>
        <w:rPr>
          <w:rFonts w:cs="Arial"/>
          <w:sz w:val="24"/>
        </w:rPr>
      </w:pPr>
      <w:r w:rsidRPr="00393B33">
        <w:rPr>
          <w:rFonts w:cs="Arial"/>
          <w:sz w:val="24"/>
        </w:rPr>
        <w:t xml:space="preserve">         </w:t>
      </w:r>
      <w:proofErr w:type="spellStart"/>
      <w:r w:rsidR="00A81FB3" w:rsidRPr="00393B33">
        <w:rPr>
          <w:rFonts w:cs="Arial"/>
          <w:sz w:val="24"/>
          <w:u w:val="single"/>
        </w:rPr>
        <w:t>д.</w:t>
      </w:r>
      <w:r w:rsidR="00657744" w:rsidRPr="00393B33">
        <w:rPr>
          <w:rFonts w:cs="Arial"/>
          <w:sz w:val="24"/>
          <w:u w:val="single"/>
        </w:rPr>
        <w:t>Берлячево</w:t>
      </w:r>
      <w:proofErr w:type="spellEnd"/>
    </w:p>
    <w:p w:rsidR="00865B41" w:rsidRPr="00393B33" w:rsidRDefault="008D0A03" w:rsidP="00393B33">
      <w:pPr>
        <w:ind w:firstLine="567"/>
        <w:jc w:val="both"/>
        <w:rPr>
          <w:rFonts w:cs="Arial"/>
          <w:sz w:val="24"/>
        </w:rPr>
      </w:pPr>
      <w:r w:rsidRPr="00393B33">
        <w:rPr>
          <w:rFonts w:cs="Arial"/>
          <w:sz w:val="24"/>
        </w:rPr>
        <w:t>Главная улицы села</w:t>
      </w:r>
      <w:r w:rsidR="00865B41" w:rsidRPr="00393B33">
        <w:rPr>
          <w:rFonts w:cs="Arial"/>
          <w:sz w:val="24"/>
        </w:rPr>
        <w:t xml:space="preserve"> – улица </w:t>
      </w:r>
      <w:r w:rsidRPr="00393B33">
        <w:rPr>
          <w:rFonts w:cs="Arial"/>
          <w:sz w:val="24"/>
        </w:rPr>
        <w:t>Мира. На ней</w:t>
      </w:r>
      <w:r w:rsidR="00865B41" w:rsidRPr="00393B33">
        <w:rPr>
          <w:rFonts w:cs="Arial"/>
          <w:sz w:val="24"/>
        </w:rPr>
        <w:t xml:space="preserve"> расположен существующий культурный центр села</w:t>
      </w:r>
      <w:r w:rsidRPr="00393B33">
        <w:rPr>
          <w:rFonts w:cs="Arial"/>
          <w:sz w:val="24"/>
        </w:rPr>
        <w:t>.</w:t>
      </w:r>
      <w:r w:rsidR="00865B41" w:rsidRPr="00393B33">
        <w:rPr>
          <w:rFonts w:cs="Arial"/>
          <w:sz w:val="24"/>
        </w:rPr>
        <w:t xml:space="preserve"> </w:t>
      </w:r>
    </w:p>
    <w:p w:rsidR="00865B41" w:rsidRPr="00393B33" w:rsidRDefault="00865B41" w:rsidP="00393B33">
      <w:pPr>
        <w:jc w:val="both"/>
        <w:rPr>
          <w:rFonts w:cs="Arial"/>
          <w:sz w:val="24"/>
        </w:rPr>
      </w:pPr>
      <w:r w:rsidRPr="00393B33">
        <w:rPr>
          <w:rFonts w:cs="Arial"/>
          <w:sz w:val="24"/>
        </w:rPr>
        <w:t xml:space="preserve">         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jc w:val="both"/>
        <w:rPr>
          <w:rFonts w:cs="Arial"/>
          <w:sz w:val="24"/>
        </w:rPr>
      </w:pPr>
      <w:r w:rsidRPr="00393B33">
        <w:rPr>
          <w:rFonts w:cs="Arial"/>
          <w:sz w:val="24"/>
        </w:rPr>
        <w:t xml:space="preserve">         Основн</w:t>
      </w:r>
      <w:r w:rsidR="008D0A03" w:rsidRPr="00393B33">
        <w:rPr>
          <w:rFonts w:cs="Arial"/>
          <w:sz w:val="24"/>
        </w:rPr>
        <w:t>ая улица</w:t>
      </w:r>
      <w:r w:rsidRPr="00393B33">
        <w:rPr>
          <w:rFonts w:cs="Arial"/>
          <w:sz w:val="24"/>
        </w:rPr>
        <w:t xml:space="preserve"> – ул.</w:t>
      </w:r>
      <w:r w:rsidR="008D0A03" w:rsidRPr="00393B33">
        <w:rPr>
          <w:rFonts w:cs="Arial"/>
          <w:sz w:val="24"/>
        </w:rPr>
        <w:t>Мира</w:t>
      </w:r>
      <w:r w:rsidRPr="00393B33">
        <w:rPr>
          <w:rFonts w:cs="Arial"/>
          <w:sz w:val="24"/>
        </w:rPr>
        <w:t xml:space="preserve">. Параметры улиц от 25 до 40 м в </w:t>
      </w:r>
      <w:proofErr w:type="spellStart"/>
      <w:r w:rsidRPr="00393B33">
        <w:rPr>
          <w:rFonts w:cs="Arial"/>
          <w:sz w:val="24"/>
        </w:rPr>
        <w:t>крас</w:t>
      </w:r>
      <w:proofErr w:type="spellEnd"/>
      <w:r w:rsidRPr="00393B33">
        <w:rPr>
          <w:rFonts w:cs="Arial"/>
          <w:sz w:val="24"/>
        </w:rPr>
        <w:t>-</w:t>
      </w:r>
    </w:p>
    <w:p w:rsidR="00865B41" w:rsidRPr="00393B33" w:rsidRDefault="00865B41" w:rsidP="00393B33">
      <w:pPr>
        <w:jc w:val="both"/>
        <w:rPr>
          <w:rFonts w:cs="Arial"/>
          <w:sz w:val="24"/>
          <w:u w:val="single"/>
        </w:rPr>
      </w:pPr>
      <w:proofErr w:type="spellStart"/>
      <w:r w:rsidRPr="00393B33">
        <w:rPr>
          <w:rFonts w:cs="Arial"/>
          <w:sz w:val="24"/>
        </w:rPr>
        <w:t>ных</w:t>
      </w:r>
      <w:proofErr w:type="spellEnd"/>
      <w:r w:rsidRPr="00393B33">
        <w:rPr>
          <w:rFonts w:cs="Arial"/>
          <w:sz w:val="24"/>
        </w:rPr>
        <w:t xml:space="preserve">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w:t>
      </w:r>
    </w:p>
    <w:p w:rsidR="00865B41" w:rsidRPr="00393B33" w:rsidRDefault="00865B41" w:rsidP="00393B33">
      <w:pPr>
        <w:jc w:val="both"/>
        <w:rPr>
          <w:rFonts w:cs="Arial"/>
          <w:sz w:val="24"/>
        </w:rPr>
      </w:pPr>
      <w:r w:rsidRPr="00393B33">
        <w:rPr>
          <w:rFonts w:cs="Arial"/>
          <w:sz w:val="24"/>
        </w:rPr>
        <w:t>трубы железобетонные.</w:t>
      </w:r>
    </w:p>
    <w:p w:rsidR="00865B41" w:rsidRPr="00393B33" w:rsidRDefault="00865B41" w:rsidP="00393B33">
      <w:pPr>
        <w:ind w:firstLine="567"/>
        <w:jc w:val="both"/>
        <w:rPr>
          <w:rFonts w:cs="Arial"/>
          <w:sz w:val="24"/>
        </w:rPr>
      </w:pPr>
      <w:r w:rsidRPr="00393B33">
        <w:rPr>
          <w:rFonts w:cs="Arial"/>
          <w:sz w:val="24"/>
        </w:rPr>
        <w:t>Протяженность основных улиц и до</w:t>
      </w:r>
      <w:r w:rsidR="00604C71" w:rsidRPr="00393B33">
        <w:rPr>
          <w:rFonts w:cs="Arial"/>
          <w:sz w:val="24"/>
        </w:rPr>
        <w:t xml:space="preserve">рог на расчетный срок составит 3,4 </w:t>
      </w:r>
      <w:r w:rsidRPr="00393B33">
        <w:rPr>
          <w:rFonts w:cs="Arial"/>
          <w:sz w:val="24"/>
        </w:rPr>
        <w:t xml:space="preserve">км. </w:t>
      </w:r>
    </w:p>
    <w:p w:rsidR="00DF4CEB"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0,05 км/км2, что соответствует нормам. </w:t>
      </w:r>
    </w:p>
    <w:p w:rsidR="00865B41" w:rsidRPr="00393B33" w:rsidRDefault="00865B41" w:rsidP="00393B33">
      <w:pPr>
        <w:jc w:val="both"/>
        <w:rPr>
          <w:rFonts w:cs="Arial"/>
          <w:sz w:val="24"/>
        </w:rPr>
      </w:pPr>
      <w:r w:rsidRPr="00393B33">
        <w:rPr>
          <w:rFonts w:cs="Arial"/>
          <w:sz w:val="24"/>
        </w:rPr>
        <w:t xml:space="preserve">         </w:t>
      </w:r>
      <w:r w:rsidRPr="00393B33">
        <w:rPr>
          <w:rFonts w:cs="Arial"/>
          <w:sz w:val="24"/>
          <w:u w:val="single"/>
        </w:rPr>
        <w:t>д.</w:t>
      </w:r>
      <w:r w:rsidR="002353EA" w:rsidRPr="00393B33">
        <w:rPr>
          <w:rFonts w:cs="Arial"/>
          <w:sz w:val="24"/>
          <w:u w:val="single"/>
        </w:rPr>
        <w:t>Калмыково</w:t>
      </w:r>
    </w:p>
    <w:p w:rsidR="00865B41" w:rsidRPr="00393B33" w:rsidRDefault="00604C71" w:rsidP="00393B33">
      <w:pPr>
        <w:ind w:firstLine="567"/>
        <w:jc w:val="both"/>
        <w:rPr>
          <w:rFonts w:cs="Arial"/>
          <w:sz w:val="24"/>
        </w:rPr>
      </w:pPr>
      <w:r w:rsidRPr="00393B33">
        <w:rPr>
          <w:rFonts w:cs="Arial"/>
          <w:sz w:val="24"/>
        </w:rPr>
        <w:t xml:space="preserve">Главные </w:t>
      </w:r>
      <w:proofErr w:type="spellStart"/>
      <w:r w:rsidRPr="00393B33">
        <w:rPr>
          <w:rFonts w:cs="Arial"/>
          <w:sz w:val="24"/>
        </w:rPr>
        <w:t>улиы</w:t>
      </w:r>
      <w:r w:rsidR="00865B41" w:rsidRPr="00393B33">
        <w:rPr>
          <w:rFonts w:cs="Arial"/>
          <w:sz w:val="24"/>
        </w:rPr>
        <w:t>а</w:t>
      </w:r>
      <w:proofErr w:type="spellEnd"/>
      <w:r w:rsidR="00865B41" w:rsidRPr="00393B33">
        <w:rPr>
          <w:rFonts w:cs="Arial"/>
          <w:sz w:val="24"/>
        </w:rPr>
        <w:t xml:space="preserve"> села – улица </w:t>
      </w:r>
      <w:r w:rsidR="00BB1040" w:rsidRPr="00393B33">
        <w:rPr>
          <w:rFonts w:cs="Arial"/>
          <w:sz w:val="24"/>
        </w:rPr>
        <w:t>Механизаторская, ул.Победы</w:t>
      </w:r>
      <w:r w:rsidRPr="00393B33">
        <w:rPr>
          <w:rFonts w:cs="Arial"/>
          <w:sz w:val="24"/>
        </w:rPr>
        <w:t xml:space="preserve">, ул.Революционная, </w:t>
      </w:r>
      <w:proofErr w:type="spellStart"/>
      <w:r w:rsidRPr="00393B33">
        <w:rPr>
          <w:rFonts w:cs="Arial"/>
          <w:sz w:val="24"/>
        </w:rPr>
        <w:lastRenderedPageBreak/>
        <w:t>ул.Социальстическая</w:t>
      </w:r>
      <w:proofErr w:type="spellEnd"/>
      <w:r w:rsidRPr="00393B33">
        <w:rPr>
          <w:rFonts w:cs="Arial"/>
          <w:sz w:val="24"/>
        </w:rPr>
        <w:t xml:space="preserve"> имею</w:t>
      </w:r>
      <w:r w:rsidR="00865B41" w:rsidRPr="00393B33">
        <w:rPr>
          <w:rFonts w:cs="Arial"/>
          <w:sz w:val="24"/>
        </w:rPr>
        <w:t>т хорошие связи с существующими и проектируемыми</w:t>
      </w:r>
      <w:r w:rsidRPr="00393B33">
        <w:rPr>
          <w:rFonts w:cs="Arial"/>
          <w:sz w:val="24"/>
        </w:rPr>
        <w:t xml:space="preserve"> жилыми кварталами, на них</w:t>
      </w:r>
      <w:r w:rsidR="00865B41" w:rsidRPr="00393B33">
        <w:rPr>
          <w:rFonts w:cs="Arial"/>
          <w:sz w:val="24"/>
        </w:rPr>
        <w:t xml:space="preserve"> расположен существующий общественный центр села. 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rPr>
      </w:pPr>
      <w:r w:rsidRPr="00393B33">
        <w:rPr>
          <w:rFonts w:cs="Arial"/>
          <w:sz w:val="24"/>
        </w:rPr>
        <w:t xml:space="preserve">Основные улицы – </w:t>
      </w:r>
      <w:r w:rsidR="00604C71" w:rsidRPr="00393B33">
        <w:rPr>
          <w:rFonts w:cs="Arial"/>
          <w:sz w:val="24"/>
        </w:rPr>
        <w:t xml:space="preserve">ул. </w:t>
      </w:r>
      <w:r w:rsidR="00BB1040" w:rsidRPr="00393B33">
        <w:rPr>
          <w:rFonts w:cs="Arial"/>
          <w:sz w:val="24"/>
        </w:rPr>
        <w:t>Механизаторская, ул.</w:t>
      </w:r>
      <w:r w:rsidR="00604C71" w:rsidRPr="00393B33">
        <w:rPr>
          <w:rFonts w:cs="Arial"/>
          <w:sz w:val="24"/>
        </w:rPr>
        <w:t xml:space="preserve"> Победы, ул. Революционная, ул. </w:t>
      </w:r>
      <w:proofErr w:type="spellStart"/>
      <w:r w:rsidR="00604C71" w:rsidRPr="00393B33">
        <w:rPr>
          <w:rFonts w:cs="Arial"/>
          <w:sz w:val="24"/>
        </w:rPr>
        <w:t>Социальстическая</w:t>
      </w:r>
      <w:proofErr w:type="spellEnd"/>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За чертой населенного пункта имеется мост через реку Малая </w:t>
      </w:r>
      <w:proofErr w:type="spellStart"/>
      <w:r w:rsidRPr="00393B33">
        <w:rPr>
          <w:rFonts w:cs="Arial"/>
          <w:sz w:val="24"/>
        </w:rPr>
        <w:t>Куюргаза</w:t>
      </w:r>
      <w:proofErr w:type="spellEnd"/>
      <w:r w:rsidRPr="00393B33">
        <w:rPr>
          <w:rFonts w:cs="Arial"/>
          <w:sz w:val="24"/>
        </w:rPr>
        <w:t>.</w:t>
      </w:r>
    </w:p>
    <w:p w:rsidR="00865B41" w:rsidRPr="00393B33" w:rsidRDefault="00865B41" w:rsidP="00393B33">
      <w:pPr>
        <w:ind w:firstLine="567"/>
        <w:jc w:val="both"/>
        <w:rPr>
          <w:rFonts w:cs="Arial"/>
          <w:sz w:val="24"/>
        </w:rPr>
      </w:pPr>
      <w:r w:rsidRPr="00393B33">
        <w:rPr>
          <w:rFonts w:cs="Arial"/>
          <w:sz w:val="24"/>
        </w:rPr>
        <w:t>Протяженность основных улиц и доро</w:t>
      </w:r>
      <w:r w:rsidR="00604C71" w:rsidRPr="00393B33">
        <w:rPr>
          <w:rFonts w:cs="Arial"/>
          <w:sz w:val="24"/>
        </w:rPr>
        <w:t>г на расчетный срок составит 3,3</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0,06 км/км2, что соответствует нормам. </w:t>
      </w:r>
    </w:p>
    <w:p w:rsidR="00865B41" w:rsidRPr="00393B33" w:rsidRDefault="00865B41" w:rsidP="00393B33">
      <w:pPr>
        <w:jc w:val="both"/>
        <w:rPr>
          <w:rFonts w:cs="Arial"/>
          <w:sz w:val="24"/>
        </w:rPr>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D60320" w:rsidRPr="00393B33">
        <w:rPr>
          <w:rFonts w:cs="Arial"/>
          <w:sz w:val="24"/>
          <w:u w:val="single"/>
        </w:rPr>
        <w:t>Малобадраково</w:t>
      </w:r>
      <w:proofErr w:type="spellEnd"/>
    </w:p>
    <w:p w:rsidR="00865B41" w:rsidRPr="00393B33" w:rsidRDefault="00604C71" w:rsidP="00393B33">
      <w:pPr>
        <w:ind w:firstLine="567"/>
        <w:jc w:val="both"/>
        <w:rPr>
          <w:rFonts w:cs="Arial"/>
          <w:sz w:val="24"/>
        </w:rPr>
      </w:pPr>
      <w:r w:rsidRPr="00393B33">
        <w:rPr>
          <w:rFonts w:cs="Arial"/>
          <w:sz w:val="24"/>
        </w:rPr>
        <w:t>Главные</w:t>
      </w:r>
      <w:r w:rsidR="00865B41" w:rsidRPr="00393B33">
        <w:rPr>
          <w:rFonts w:cs="Arial"/>
          <w:sz w:val="24"/>
        </w:rPr>
        <w:t xml:space="preserve"> улицы села – улица </w:t>
      </w:r>
      <w:r w:rsidRPr="00393B33">
        <w:rPr>
          <w:rFonts w:cs="Arial"/>
          <w:sz w:val="24"/>
        </w:rPr>
        <w:t>Молодежная, ул. Мира, ул. Мира, имею</w:t>
      </w:r>
      <w:r w:rsidR="00865B41" w:rsidRPr="00393B33">
        <w:rPr>
          <w:rFonts w:cs="Arial"/>
          <w:sz w:val="24"/>
        </w:rPr>
        <w:t>т хорошие связи с существующими жилыми кварталами, на них расположен существующий культурный центр села</w:t>
      </w:r>
      <w:r w:rsidRPr="00393B33">
        <w:rPr>
          <w:rFonts w:cs="Arial"/>
          <w:sz w:val="24"/>
        </w:rPr>
        <w:t>.</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rPr>
      </w:pPr>
      <w:r w:rsidRPr="00393B33">
        <w:rPr>
          <w:rFonts w:cs="Arial"/>
          <w:sz w:val="24"/>
        </w:rPr>
        <w:t xml:space="preserve">Основные улицы – </w:t>
      </w:r>
      <w:r w:rsidR="00604C71" w:rsidRPr="00393B33">
        <w:rPr>
          <w:rFonts w:cs="Arial"/>
          <w:sz w:val="24"/>
        </w:rPr>
        <w:t>улица Молодежная, ул. Мира, ул. Мира</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865B41" w:rsidRPr="00393B33" w:rsidRDefault="00865B41" w:rsidP="00393B33">
      <w:pPr>
        <w:ind w:firstLine="567"/>
        <w:jc w:val="both"/>
        <w:rPr>
          <w:rFonts w:cs="Arial"/>
          <w:sz w:val="24"/>
        </w:rPr>
      </w:pPr>
      <w:r w:rsidRPr="00393B33">
        <w:rPr>
          <w:rFonts w:cs="Arial"/>
          <w:sz w:val="24"/>
        </w:rPr>
        <w:t xml:space="preserve">Протяженность основных улиц и дорог на расчетный срок составит </w:t>
      </w:r>
      <w:r w:rsidR="00604C71" w:rsidRPr="00393B33">
        <w:rPr>
          <w:rFonts w:cs="Arial"/>
          <w:sz w:val="24"/>
        </w:rPr>
        <w:t>5,3</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0,05 км/км2, что соответствует нормам. </w:t>
      </w:r>
    </w:p>
    <w:p w:rsidR="00865B41" w:rsidRPr="00393B33" w:rsidRDefault="00865B41" w:rsidP="00393B33">
      <w:pPr>
        <w:ind w:firstLine="567"/>
        <w:jc w:val="both"/>
        <w:rPr>
          <w:rFonts w:cs="Arial"/>
          <w:sz w:val="24"/>
        </w:rPr>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9B0201" w:rsidRPr="00393B33">
        <w:rPr>
          <w:rFonts w:cs="Arial"/>
          <w:sz w:val="24"/>
          <w:u w:val="single"/>
        </w:rPr>
        <w:t>Нарышево</w:t>
      </w:r>
      <w:proofErr w:type="spellEnd"/>
    </w:p>
    <w:p w:rsidR="00865B41" w:rsidRPr="00393B33" w:rsidRDefault="00CB1DA4" w:rsidP="00393B33">
      <w:pPr>
        <w:ind w:firstLine="567"/>
        <w:jc w:val="both"/>
        <w:rPr>
          <w:rFonts w:cs="Arial"/>
          <w:sz w:val="24"/>
        </w:rPr>
      </w:pPr>
      <w:r w:rsidRPr="00393B33">
        <w:rPr>
          <w:rFonts w:cs="Arial"/>
          <w:sz w:val="24"/>
        </w:rPr>
        <w:t>Главная улица</w:t>
      </w:r>
      <w:r w:rsidR="00865B41" w:rsidRPr="00393B33">
        <w:rPr>
          <w:rFonts w:cs="Arial"/>
          <w:sz w:val="24"/>
        </w:rPr>
        <w:t xml:space="preserve"> села – улица </w:t>
      </w:r>
      <w:r w:rsidRPr="00393B33">
        <w:rPr>
          <w:rFonts w:cs="Arial"/>
          <w:sz w:val="24"/>
        </w:rPr>
        <w:t>Матросова</w:t>
      </w:r>
      <w:r w:rsidR="00865B41" w:rsidRPr="00393B33">
        <w:rPr>
          <w:rFonts w:cs="Arial"/>
          <w:sz w:val="24"/>
        </w:rPr>
        <w:t xml:space="preserve"> имеет хорошие связи с существующими и проектируемыми жилыми кварталами, на них расположен существующий культурный центр села и ее продолжение является главной связью проектируемого района с существующей застройкой.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CB1DA4" w:rsidP="00393B33">
      <w:pPr>
        <w:ind w:firstLine="567"/>
        <w:jc w:val="both"/>
        <w:rPr>
          <w:rFonts w:cs="Arial"/>
          <w:sz w:val="24"/>
        </w:rPr>
      </w:pPr>
      <w:r w:rsidRPr="00393B33">
        <w:rPr>
          <w:rFonts w:cs="Arial"/>
          <w:sz w:val="24"/>
        </w:rPr>
        <w:t>Основная улица</w:t>
      </w:r>
      <w:r w:rsidR="00865B41" w:rsidRPr="00393B33">
        <w:rPr>
          <w:rFonts w:cs="Arial"/>
          <w:sz w:val="24"/>
        </w:rPr>
        <w:t xml:space="preserve"> – </w:t>
      </w:r>
      <w:r w:rsidRPr="00393B33">
        <w:rPr>
          <w:rFonts w:cs="Arial"/>
          <w:sz w:val="24"/>
        </w:rPr>
        <w:t>улица Матросова</w:t>
      </w:r>
      <w:r w:rsidR="00865B41"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393B33" w:rsidRDefault="00865B41" w:rsidP="00393B33">
      <w:pPr>
        <w:ind w:firstLine="567"/>
        <w:jc w:val="both"/>
        <w:rPr>
          <w:rFonts w:cs="Arial"/>
          <w:sz w:val="24"/>
        </w:rPr>
      </w:pPr>
      <w:r w:rsidRPr="00393B33">
        <w:rPr>
          <w:rFonts w:cs="Arial"/>
          <w:sz w:val="24"/>
        </w:rPr>
        <w:lastRenderedPageBreak/>
        <w:t xml:space="preserve">Протяженность основных улиц и дорог на расчетный срок составит </w:t>
      </w:r>
      <w:r w:rsidR="00CB1DA4" w:rsidRPr="00393B33">
        <w:rPr>
          <w:rFonts w:cs="Arial"/>
          <w:sz w:val="24"/>
        </w:rPr>
        <w:t>2,9</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Плотность магистральных улиц и дорог составляет 0,06 км/</w:t>
      </w:r>
      <w:r w:rsidR="009A791F" w:rsidRPr="00393B33">
        <w:rPr>
          <w:rFonts w:cs="Arial"/>
          <w:sz w:val="24"/>
        </w:rPr>
        <w:t xml:space="preserve">км2, что соответствует нормам. </w:t>
      </w:r>
      <w:r w:rsidRPr="00393B33">
        <w:rPr>
          <w:rFonts w:cs="Arial"/>
          <w:sz w:val="24"/>
        </w:rPr>
        <w:t xml:space="preserve"> </w:t>
      </w:r>
    </w:p>
    <w:p w:rsidR="00865B41" w:rsidRPr="00393B33" w:rsidRDefault="00865B41" w:rsidP="00393B33">
      <w:pPr>
        <w:ind w:firstLine="567"/>
        <w:jc w:val="both"/>
        <w:rPr>
          <w:rFonts w:cs="Arial"/>
          <w:sz w:val="24"/>
        </w:rPr>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AD31E1" w:rsidRPr="00393B33">
        <w:rPr>
          <w:rFonts w:cs="Arial"/>
          <w:sz w:val="24"/>
          <w:u w:val="single"/>
        </w:rPr>
        <w:t>Силосово</w:t>
      </w:r>
      <w:proofErr w:type="spellEnd"/>
    </w:p>
    <w:p w:rsidR="00865B41" w:rsidRPr="00393B33" w:rsidRDefault="00865B41" w:rsidP="00393B33">
      <w:pPr>
        <w:ind w:firstLine="567"/>
        <w:jc w:val="both"/>
        <w:rPr>
          <w:rFonts w:cs="Arial"/>
          <w:sz w:val="24"/>
          <w:highlight w:val="yellow"/>
        </w:rPr>
      </w:pPr>
      <w:r w:rsidRPr="00393B33">
        <w:rPr>
          <w:rFonts w:cs="Arial"/>
          <w:sz w:val="24"/>
        </w:rPr>
        <w:t xml:space="preserve">Главные улицы села – улица </w:t>
      </w:r>
      <w:r w:rsidR="008D3778" w:rsidRPr="00393B33">
        <w:rPr>
          <w:rFonts w:cs="Arial"/>
          <w:sz w:val="24"/>
        </w:rPr>
        <w:t>Горшкова</w:t>
      </w:r>
      <w:r w:rsidRPr="00393B33">
        <w:rPr>
          <w:rFonts w:cs="Arial"/>
          <w:sz w:val="24"/>
        </w:rPr>
        <w:t xml:space="preserve"> и </w:t>
      </w:r>
      <w:r w:rsidR="008D3778" w:rsidRPr="00393B33">
        <w:rPr>
          <w:rFonts w:cs="Arial"/>
          <w:sz w:val="24"/>
        </w:rPr>
        <w:t>Революционная</w:t>
      </w:r>
      <w:r w:rsidRPr="00393B33">
        <w:rPr>
          <w:rFonts w:cs="Arial"/>
          <w:sz w:val="24"/>
        </w:rPr>
        <w:t xml:space="preserve"> имеют хорошие связи с существующими и проектируемыми жилыми кварталами, на них расположен существующий культурный центр села и ее продолжение является главной связью проектируемого района с существующей застройкой.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highlight w:val="yellow"/>
        </w:rPr>
      </w:pPr>
      <w:r w:rsidRPr="00393B33">
        <w:rPr>
          <w:rFonts w:cs="Arial"/>
          <w:sz w:val="24"/>
        </w:rPr>
        <w:t xml:space="preserve">Основные улицы – </w:t>
      </w:r>
      <w:r w:rsidR="008D3778" w:rsidRPr="00393B33">
        <w:rPr>
          <w:rFonts w:cs="Arial"/>
          <w:sz w:val="24"/>
        </w:rPr>
        <w:t>улица Горшкова и Революционная</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393B33" w:rsidRDefault="00865B41" w:rsidP="00393B33">
      <w:pPr>
        <w:ind w:firstLine="567"/>
        <w:jc w:val="both"/>
        <w:rPr>
          <w:rFonts w:cs="Arial"/>
          <w:sz w:val="24"/>
        </w:rPr>
      </w:pPr>
      <w:r w:rsidRPr="00393B33">
        <w:rPr>
          <w:rFonts w:cs="Arial"/>
          <w:sz w:val="24"/>
        </w:rPr>
        <w:t xml:space="preserve">Протяженность основных улиц и дорог на расчетный срок составит </w:t>
      </w:r>
      <w:r w:rsidR="008D3778" w:rsidRPr="00393B33">
        <w:rPr>
          <w:rFonts w:cs="Arial"/>
          <w:sz w:val="24"/>
        </w:rPr>
        <w:t>7,4</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0,05 км/км2, что соответствует нормам. </w:t>
      </w:r>
    </w:p>
    <w:p w:rsidR="00865B41" w:rsidRPr="00393B33" w:rsidRDefault="00865B41" w:rsidP="00393B33">
      <w:pPr>
        <w:ind w:firstLine="567"/>
        <w:jc w:val="both"/>
        <w:rPr>
          <w:rFonts w:cs="Arial"/>
          <w:sz w:val="24"/>
        </w:rPr>
      </w:pPr>
    </w:p>
    <w:p w:rsidR="00865B41" w:rsidRPr="00393B33" w:rsidRDefault="00865B41" w:rsidP="00393B33">
      <w:pPr>
        <w:jc w:val="both"/>
        <w:rPr>
          <w:rFonts w:cs="Arial"/>
          <w:sz w:val="24"/>
        </w:rPr>
      </w:pPr>
      <w:r w:rsidRPr="00393B33">
        <w:rPr>
          <w:rFonts w:cs="Arial"/>
          <w:sz w:val="24"/>
        </w:rPr>
        <w:t xml:space="preserve">         </w:t>
      </w:r>
      <w:proofErr w:type="spellStart"/>
      <w:r w:rsidRPr="00393B33">
        <w:rPr>
          <w:rFonts w:cs="Arial"/>
          <w:sz w:val="24"/>
          <w:u w:val="single"/>
        </w:rPr>
        <w:t>д.</w:t>
      </w:r>
      <w:r w:rsidR="00AD31E1" w:rsidRPr="00393B33">
        <w:rPr>
          <w:rFonts w:cs="Arial"/>
          <w:sz w:val="24"/>
          <w:u w:val="single"/>
        </w:rPr>
        <w:t>Старобикметово</w:t>
      </w:r>
      <w:proofErr w:type="spellEnd"/>
    </w:p>
    <w:p w:rsidR="00865B41" w:rsidRPr="00393B33" w:rsidRDefault="00865B41" w:rsidP="00393B33">
      <w:pPr>
        <w:jc w:val="both"/>
      </w:pPr>
      <w:r w:rsidRPr="00393B33">
        <w:rPr>
          <w:rFonts w:cs="Arial"/>
          <w:sz w:val="24"/>
        </w:rPr>
        <w:t xml:space="preserve">         Главные улицы села – улица </w:t>
      </w:r>
      <w:proofErr w:type="spellStart"/>
      <w:r w:rsidR="007E2FDE" w:rsidRPr="00393B33">
        <w:rPr>
          <w:rFonts w:cs="Arial"/>
          <w:sz w:val="24"/>
        </w:rPr>
        <w:t>Зорге</w:t>
      </w:r>
      <w:proofErr w:type="spellEnd"/>
      <w:r w:rsidR="007E2FDE" w:rsidRPr="00393B33">
        <w:rPr>
          <w:rFonts w:cs="Arial"/>
          <w:sz w:val="24"/>
        </w:rPr>
        <w:t xml:space="preserve"> и Первомайская</w:t>
      </w:r>
      <w:r w:rsidRPr="00393B33">
        <w:rPr>
          <w:rFonts w:cs="Arial"/>
          <w:sz w:val="24"/>
        </w:rPr>
        <w:t xml:space="preserve"> имеют хорошие связи с существующими и проектируемыми жилыми кварталами, на них расположен существующий культурный центр села и ее продолжение является главной связью проектируемого района с существующей застройкой.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highlight w:val="yellow"/>
        </w:rPr>
      </w:pPr>
      <w:r w:rsidRPr="00393B33">
        <w:rPr>
          <w:rFonts w:cs="Arial"/>
          <w:sz w:val="24"/>
        </w:rPr>
        <w:t xml:space="preserve">Основные улицы – </w:t>
      </w:r>
      <w:r w:rsidR="007E2FDE" w:rsidRPr="00393B33">
        <w:rPr>
          <w:rFonts w:cs="Arial"/>
          <w:sz w:val="24"/>
        </w:rPr>
        <w:t xml:space="preserve">улица </w:t>
      </w:r>
      <w:proofErr w:type="spellStart"/>
      <w:r w:rsidR="007E2FDE" w:rsidRPr="00393B33">
        <w:rPr>
          <w:rFonts w:cs="Arial"/>
          <w:sz w:val="24"/>
        </w:rPr>
        <w:t>Зорге</w:t>
      </w:r>
      <w:proofErr w:type="spellEnd"/>
      <w:r w:rsidR="007E2FDE" w:rsidRPr="00393B33">
        <w:rPr>
          <w:rFonts w:cs="Arial"/>
          <w:sz w:val="24"/>
        </w:rPr>
        <w:t xml:space="preserve"> и Первомайская</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w:t>
      </w:r>
    </w:p>
    <w:p w:rsidR="00865B41" w:rsidRPr="00393B33" w:rsidRDefault="00865B41" w:rsidP="00393B33">
      <w:pPr>
        <w:ind w:firstLine="567"/>
        <w:jc w:val="both"/>
        <w:rPr>
          <w:rFonts w:cs="Arial"/>
          <w:sz w:val="24"/>
        </w:rPr>
      </w:pPr>
      <w:r w:rsidRPr="00393B33">
        <w:rPr>
          <w:rFonts w:cs="Arial"/>
          <w:sz w:val="24"/>
        </w:rPr>
        <w:t xml:space="preserve">Протяженность основных улиц и дорог на расчетный срок составит </w:t>
      </w:r>
      <w:r w:rsidR="007E2FDE" w:rsidRPr="00393B33">
        <w:rPr>
          <w:rFonts w:cs="Arial"/>
          <w:sz w:val="24"/>
        </w:rPr>
        <w:t>2,7</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 xml:space="preserve">Плотность магистральных улиц и дорог составляет 0,05 км/км2, что соответствует нормам. </w:t>
      </w:r>
    </w:p>
    <w:p w:rsidR="00865B41" w:rsidRPr="00393B33" w:rsidRDefault="00865B41" w:rsidP="00393B33">
      <w:pPr>
        <w:jc w:val="both"/>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98205C" w:rsidRPr="00393B33">
        <w:rPr>
          <w:rFonts w:cs="Arial"/>
          <w:sz w:val="24"/>
          <w:u w:val="single"/>
        </w:rPr>
        <w:t>Старотукраново</w:t>
      </w:r>
      <w:proofErr w:type="spellEnd"/>
    </w:p>
    <w:p w:rsidR="00865B41" w:rsidRPr="00393B33" w:rsidRDefault="00016D67" w:rsidP="00393B33">
      <w:pPr>
        <w:ind w:firstLine="709"/>
        <w:jc w:val="both"/>
      </w:pPr>
      <w:r w:rsidRPr="00393B33">
        <w:rPr>
          <w:rFonts w:cs="Arial"/>
          <w:sz w:val="24"/>
        </w:rPr>
        <w:t>Главная</w:t>
      </w:r>
      <w:r w:rsidR="00865B41" w:rsidRPr="00393B33">
        <w:rPr>
          <w:rFonts w:cs="Arial"/>
          <w:sz w:val="24"/>
        </w:rPr>
        <w:t xml:space="preserve"> улиц</w:t>
      </w:r>
      <w:r w:rsidRPr="00393B33">
        <w:rPr>
          <w:rFonts w:cs="Arial"/>
          <w:sz w:val="24"/>
        </w:rPr>
        <w:t>а</w:t>
      </w:r>
      <w:r w:rsidR="00865B41" w:rsidRPr="00393B33">
        <w:rPr>
          <w:rFonts w:cs="Arial"/>
          <w:sz w:val="24"/>
        </w:rPr>
        <w:t xml:space="preserve"> села – улица </w:t>
      </w:r>
      <w:r w:rsidRPr="00393B33">
        <w:rPr>
          <w:rFonts w:cs="Arial"/>
          <w:sz w:val="24"/>
        </w:rPr>
        <w:t>Мира</w:t>
      </w:r>
      <w:r w:rsidR="00865B41" w:rsidRPr="00393B33">
        <w:rPr>
          <w:rFonts w:cs="Arial"/>
          <w:sz w:val="24"/>
        </w:rPr>
        <w:t xml:space="preserve"> </w:t>
      </w:r>
      <w:r w:rsidRPr="00393B33">
        <w:rPr>
          <w:rFonts w:cs="Arial"/>
          <w:sz w:val="24"/>
        </w:rPr>
        <w:t>имее</w:t>
      </w:r>
      <w:r w:rsidR="00865B41" w:rsidRPr="00393B33">
        <w:rPr>
          <w:rFonts w:cs="Arial"/>
          <w:sz w:val="24"/>
        </w:rPr>
        <w:t>т хорошие связи с существующими жилыми кварталами, на них</w:t>
      </w:r>
      <w:r w:rsidRPr="00393B33">
        <w:t xml:space="preserve"> </w:t>
      </w:r>
      <w:r w:rsidR="00865B41" w:rsidRPr="00393B33">
        <w:rPr>
          <w:rFonts w:cs="Arial"/>
          <w:sz w:val="24"/>
        </w:rPr>
        <w:t>расположен сущ</w:t>
      </w:r>
      <w:r w:rsidRPr="00393B33">
        <w:rPr>
          <w:rFonts w:cs="Arial"/>
          <w:sz w:val="24"/>
        </w:rPr>
        <w:t>ествующий культурный центр села.</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016D67" w:rsidP="00393B33">
      <w:pPr>
        <w:ind w:firstLine="567"/>
        <w:jc w:val="both"/>
        <w:rPr>
          <w:rFonts w:cs="Arial"/>
          <w:sz w:val="24"/>
        </w:rPr>
      </w:pPr>
      <w:r w:rsidRPr="00393B33">
        <w:rPr>
          <w:rFonts w:cs="Arial"/>
          <w:sz w:val="24"/>
        </w:rPr>
        <w:t>Основная</w:t>
      </w:r>
      <w:r w:rsidR="00865B41" w:rsidRPr="00393B33">
        <w:rPr>
          <w:rFonts w:cs="Arial"/>
          <w:sz w:val="24"/>
        </w:rPr>
        <w:t xml:space="preserve"> улиц</w:t>
      </w:r>
      <w:r w:rsidRPr="00393B33">
        <w:rPr>
          <w:rFonts w:cs="Arial"/>
          <w:sz w:val="24"/>
        </w:rPr>
        <w:t>а</w:t>
      </w:r>
      <w:r w:rsidR="00865B41" w:rsidRPr="00393B33">
        <w:rPr>
          <w:rFonts w:cs="Arial"/>
          <w:sz w:val="24"/>
        </w:rPr>
        <w:t xml:space="preserve"> – </w:t>
      </w:r>
      <w:r w:rsidRPr="00393B33">
        <w:rPr>
          <w:rFonts w:cs="Arial"/>
          <w:sz w:val="24"/>
        </w:rPr>
        <w:t>ул. Мира</w:t>
      </w:r>
      <w:r w:rsidR="00865B41" w:rsidRPr="00393B33">
        <w:rPr>
          <w:rFonts w:cs="Arial"/>
          <w:sz w:val="24"/>
        </w:rPr>
        <w:t xml:space="preserve">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jc w:val="both"/>
        <w:rPr>
          <w:rFonts w:cs="Arial"/>
          <w:sz w:val="24"/>
        </w:rPr>
      </w:pPr>
      <w:r w:rsidRPr="00393B33">
        <w:rPr>
          <w:rFonts w:cs="Arial"/>
          <w:sz w:val="24"/>
        </w:rPr>
        <w:lastRenderedPageBreak/>
        <w:t xml:space="preserve">         Проектом предусматривается благоустройство всех улиц с устройством про-</w:t>
      </w:r>
    </w:p>
    <w:p w:rsidR="00865B41" w:rsidRPr="00393B33" w:rsidRDefault="00865B41" w:rsidP="00393B33">
      <w:pPr>
        <w:jc w:val="both"/>
      </w:pPr>
      <w:proofErr w:type="spellStart"/>
      <w:r w:rsidRPr="00393B33">
        <w:rPr>
          <w:rFonts w:cs="Arial"/>
          <w:sz w:val="24"/>
        </w:rPr>
        <w:t>езжей</w:t>
      </w:r>
      <w:proofErr w:type="spellEnd"/>
      <w:r w:rsidRPr="00393B33">
        <w:rPr>
          <w:rFonts w:cs="Arial"/>
          <w:sz w:val="24"/>
        </w:rPr>
        <w:t xml:space="preserve"> части, тротуаров, водопропускных труб, освещения, озеленения. Покрытие рекомендуется асфальтобетонное на щебеночном основании, водопропускные</w:t>
      </w:r>
    </w:p>
    <w:p w:rsidR="00865B41" w:rsidRPr="00393B33" w:rsidRDefault="00865B41" w:rsidP="00393B33">
      <w:pPr>
        <w:jc w:val="both"/>
        <w:rPr>
          <w:rFonts w:cs="Arial"/>
          <w:sz w:val="24"/>
        </w:rPr>
      </w:pPr>
      <w:r w:rsidRPr="00393B33">
        <w:rPr>
          <w:rFonts w:cs="Arial"/>
          <w:sz w:val="24"/>
        </w:rPr>
        <w:t xml:space="preserve">трубы железобетонные. </w:t>
      </w:r>
    </w:p>
    <w:p w:rsidR="00865B41" w:rsidRPr="00393B33" w:rsidRDefault="00865B41" w:rsidP="00393B33">
      <w:pPr>
        <w:ind w:firstLine="567"/>
        <w:jc w:val="both"/>
        <w:rPr>
          <w:rFonts w:cs="Arial"/>
          <w:sz w:val="24"/>
        </w:rPr>
      </w:pPr>
      <w:r w:rsidRPr="00393B33">
        <w:rPr>
          <w:rFonts w:cs="Arial"/>
          <w:sz w:val="24"/>
        </w:rPr>
        <w:t xml:space="preserve">Протяженность основных улиц и дорог на расчетный срок составит </w:t>
      </w:r>
      <w:r w:rsidR="00016D67" w:rsidRPr="00393B33">
        <w:rPr>
          <w:rFonts w:cs="Arial"/>
          <w:sz w:val="24"/>
        </w:rPr>
        <w:t>0,5</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Плотность магистральных улиц и дорог составляет 0,05 км/км2, что соответствует нормам.</w:t>
      </w:r>
    </w:p>
    <w:p w:rsidR="00865B41" w:rsidRPr="00393B33" w:rsidRDefault="00865B41" w:rsidP="00393B33">
      <w:pPr>
        <w:ind w:firstLine="567"/>
        <w:jc w:val="both"/>
        <w:rPr>
          <w:rFonts w:cs="Arial"/>
          <w:sz w:val="24"/>
        </w:rPr>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98205C" w:rsidRPr="00393B33">
        <w:rPr>
          <w:rFonts w:cs="Arial"/>
          <w:sz w:val="24"/>
          <w:u w:val="single"/>
        </w:rPr>
        <w:t>Тукаево</w:t>
      </w:r>
      <w:proofErr w:type="spellEnd"/>
    </w:p>
    <w:p w:rsidR="00865B41" w:rsidRPr="00393B33" w:rsidRDefault="00016D67" w:rsidP="00393B33">
      <w:pPr>
        <w:ind w:firstLine="567"/>
        <w:jc w:val="both"/>
        <w:rPr>
          <w:rFonts w:cs="Arial"/>
          <w:sz w:val="24"/>
          <w:highlight w:val="yellow"/>
        </w:rPr>
      </w:pPr>
      <w:r w:rsidRPr="00393B33">
        <w:rPr>
          <w:rFonts w:cs="Arial"/>
          <w:sz w:val="24"/>
        </w:rPr>
        <w:t>Главные улица</w:t>
      </w:r>
      <w:r w:rsidR="00865B41" w:rsidRPr="00393B33">
        <w:rPr>
          <w:rFonts w:cs="Arial"/>
          <w:sz w:val="24"/>
        </w:rPr>
        <w:t xml:space="preserve"> села – улица </w:t>
      </w:r>
      <w:r w:rsidRPr="00393B33">
        <w:rPr>
          <w:rFonts w:cs="Arial"/>
          <w:sz w:val="24"/>
        </w:rPr>
        <w:t>Мира</w:t>
      </w:r>
      <w:r w:rsidR="00865B41" w:rsidRPr="00393B33">
        <w:rPr>
          <w:rFonts w:cs="Arial"/>
          <w:sz w:val="24"/>
        </w:rPr>
        <w:t xml:space="preserve"> </w:t>
      </w:r>
      <w:r w:rsidRPr="00393B33">
        <w:rPr>
          <w:rFonts w:cs="Arial"/>
          <w:sz w:val="24"/>
        </w:rPr>
        <w:t>имее</w:t>
      </w:r>
      <w:r w:rsidR="00865B41" w:rsidRPr="00393B33">
        <w:rPr>
          <w:rFonts w:cs="Arial"/>
          <w:sz w:val="24"/>
        </w:rPr>
        <w:t xml:space="preserve">т хорошие связи с существующими и проектируемыми жилыми кварталами, на них расположен существующий культурный центр села и ее продолжение является главной связью проектируемого района с существующей застройкой.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highlight w:val="yellow"/>
        </w:rPr>
      </w:pPr>
      <w:r w:rsidRPr="00393B33">
        <w:rPr>
          <w:rFonts w:cs="Arial"/>
          <w:sz w:val="24"/>
        </w:rPr>
        <w:t>Основн</w:t>
      </w:r>
      <w:r w:rsidR="00016D67" w:rsidRPr="00393B33">
        <w:rPr>
          <w:rFonts w:cs="Arial"/>
          <w:sz w:val="24"/>
        </w:rPr>
        <w:t>ая</w:t>
      </w:r>
      <w:r w:rsidRPr="00393B33">
        <w:rPr>
          <w:rFonts w:cs="Arial"/>
          <w:sz w:val="24"/>
        </w:rPr>
        <w:t xml:space="preserve"> улиц</w:t>
      </w:r>
      <w:r w:rsidR="00016D67" w:rsidRPr="00393B33">
        <w:rPr>
          <w:rFonts w:cs="Arial"/>
          <w:sz w:val="24"/>
        </w:rPr>
        <w:t>а</w:t>
      </w:r>
      <w:r w:rsidRPr="00393B33">
        <w:rPr>
          <w:rFonts w:cs="Arial"/>
          <w:sz w:val="24"/>
        </w:rPr>
        <w:t xml:space="preserve"> – ул. </w:t>
      </w:r>
      <w:r w:rsidR="00016D67" w:rsidRPr="00393B33">
        <w:rPr>
          <w:rFonts w:cs="Arial"/>
          <w:sz w:val="24"/>
        </w:rPr>
        <w:t>Мира</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393B33" w:rsidRDefault="00865B41" w:rsidP="00393B33">
      <w:pPr>
        <w:ind w:firstLine="567"/>
        <w:jc w:val="both"/>
        <w:rPr>
          <w:rFonts w:cs="Arial"/>
          <w:sz w:val="24"/>
        </w:rPr>
      </w:pPr>
      <w:r w:rsidRPr="00393B33">
        <w:rPr>
          <w:rFonts w:cs="Arial"/>
          <w:sz w:val="24"/>
        </w:rPr>
        <w:t>Протяженность основных улиц и дор</w:t>
      </w:r>
      <w:r w:rsidR="00016D67" w:rsidRPr="00393B33">
        <w:rPr>
          <w:rFonts w:cs="Arial"/>
          <w:sz w:val="24"/>
        </w:rPr>
        <w:t>ог на расчетный срок составит 1</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Плотность магистральных улиц и дорог составляет 0,05 км/км2, что соответствует нормам.</w:t>
      </w:r>
    </w:p>
    <w:p w:rsidR="00865B41" w:rsidRPr="00393B33" w:rsidRDefault="00865B41" w:rsidP="00393B33">
      <w:pPr>
        <w:ind w:firstLine="567"/>
        <w:jc w:val="both"/>
        <w:rPr>
          <w:rFonts w:cs="Arial"/>
          <w:sz w:val="24"/>
        </w:rPr>
      </w:pPr>
    </w:p>
    <w:p w:rsidR="00865B41" w:rsidRPr="00393B33" w:rsidRDefault="00865B41" w:rsidP="00393B33">
      <w:pPr>
        <w:ind w:firstLine="709"/>
        <w:jc w:val="both"/>
        <w:rPr>
          <w:rFonts w:cs="Arial"/>
          <w:sz w:val="24"/>
        </w:rPr>
      </w:pPr>
      <w:proofErr w:type="spellStart"/>
      <w:r w:rsidRPr="00393B33">
        <w:rPr>
          <w:rFonts w:cs="Arial"/>
          <w:sz w:val="24"/>
          <w:u w:val="single"/>
        </w:rPr>
        <w:t>д.</w:t>
      </w:r>
      <w:r w:rsidR="0098205C" w:rsidRPr="00393B33">
        <w:rPr>
          <w:rFonts w:cs="Arial"/>
          <w:sz w:val="24"/>
          <w:u w:val="single"/>
        </w:rPr>
        <w:t>Улеево</w:t>
      </w:r>
      <w:proofErr w:type="spellEnd"/>
    </w:p>
    <w:p w:rsidR="00865B41" w:rsidRPr="00393B33" w:rsidRDefault="00016D67" w:rsidP="00393B33">
      <w:pPr>
        <w:ind w:firstLine="567"/>
        <w:jc w:val="both"/>
        <w:rPr>
          <w:rFonts w:cs="Arial"/>
          <w:sz w:val="24"/>
          <w:highlight w:val="yellow"/>
        </w:rPr>
      </w:pPr>
      <w:r w:rsidRPr="00393B33">
        <w:rPr>
          <w:rFonts w:cs="Arial"/>
          <w:sz w:val="24"/>
        </w:rPr>
        <w:t>Главная</w:t>
      </w:r>
      <w:r w:rsidR="00865B41" w:rsidRPr="00393B33">
        <w:rPr>
          <w:rFonts w:cs="Arial"/>
          <w:sz w:val="24"/>
        </w:rPr>
        <w:t xml:space="preserve"> улиц</w:t>
      </w:r>
      <w:r w:rsidRPr="00393B33">
        <w:rPr>
          <w:rFonts w:cs="Arial"/>
          <w:sz w:val="24"/>
        </w:rPr>
        <w:t>а</w:t>
      </w:r>
      <w:r w:rsidR="00865B41" w:rsidRPr="00393B33">
        <w:rPr>
          <w:rFonts w:cs="Arial"/>
          <w:sz w:val="24"/>
        </w:rPr>
        <w:t xml:space="preserve"> села – улица </w:t>
      </w:r>
      <w:r w:rsidRPr="00393B33">
        <w:rPr>
          <w:rFonts w:cs="Arial"/>
          <w:sz w:val="24"/>
        </w:rPr>
        <w:t>Октябрьской Революции имее</w:t>
      </w:r>
      <w:r w:rsidR="00865B41" w:rsidRPr="00393B33">
        <w:rPr>
          <w:rFonts w:cs="Arial"/>
          <w:sz w:val="24"/>
        </w:rPr>
        <w:t xml:space="preserve">т хорошие связи с существующими и жилыми кварталами, на них расположен существующий </w:t>
      </w:r>
      <w:r w:rsidRPr="00393B33">
        <w:rPr>
          <w:rFonts w:cs="Arial"/>
          <w:sz w:val="24"/>
        </w:rPr>
        <w:t>культурный центр села</w:t>
      </w:r>
      <w:r w:rsidR="00865B41" w:rsidRPr="00393B33">
        <w:rPr>
          <w:rFonts w:cs="Arial"/>
          <w:sz w:val="24"/>
        </w:rPr>
        <w:t xml:space="preserve">. </w:t>
      </w:r>
    </w:p>
    <w:p w:rsidR="00865B41" w:rsidRPr="00393B33" w:rsidRDefault="00865B41" w:rsidP="00393B33">
      <w:pPr>
        <w:ind w:firstLine="567"/>
        <w:jc w:val="both"/>
        <w:rPr>
          <w:rFonts w:cs="Arial"/>
          <w:sz w:val="24"/>
        </w:rPr>
      </w:pPr>
      <w:r w:rsidRPr="00393B33">
        <w:rPr>
          <w:rFonts w:cs="Arial"/>
          <w:sz w:val="24"/>
        </w:rPr>
        <w:t xml:space="preserve">Ширина в красных линиях – 10-30 м. </w:t>
      </w:r>
    </w:p>
    <w:p w:rsidR="00865B41" w:rsidRPr="00393B33" w:rsidRDefault="00865B41" w:rsidP="00393B33">
      <w:pPr>
        <w:ind w:firstLine="567"/>
        <w:jc w:val="both"/>
        <w:rPr>
          <w:rFonts w:cs="Arial"/>
          <w:sz w:val="24"/>
        </w:rPr>
      </w:pPr>
      <w:r w:rsidRPr="00393B33">
        <w:rPr>
          <w:rFonts w:cs="Arial"/>
          <w:sz w:val="24"/>
        </w:rPr>
        <w:t xml:space="preserve">Рекомендуемая ширина основной проезжей части – 20 м и 7,5 для дублеров. </w:t>
      </w:r>
    </w:p>
    <w:p w:rsidR="00865B41" w:rsidRPr="00393B33" w:rsidRDefault="00865B41" w:rsidP="00393B33">
      <w:pPr>
        <w:ind w:firstLine="567"/>
        <w:jc w:val="both"/>
        <w:rPr>
          <w:rFonts w:cs="Arial"/>
          <w:sz w:val="24"/>
          <w:highlight w:val="yellow"/>
        </w:rPr>
      </w:pPr>
      <w:r w:rsidRPr="00393B33">
        <w:rPr>
          <w:rFonts w:cs="Arial"/>
          <w:sz w:val="24"/>
        </w:rPr>
        <w:t xml:space="preserve">Основные улицы – </w:t>
      </w:r>
      <w:r w:rsidR="00016D67" w:rsidRPr="00393B33">
        <w:rPr>
          <w:rFonts w:cs="Arial"/>
          <w:sz w:val="24"/>
        </w:rPr>
        <w:t>улица Октябрьской Революции</w:t>
      </w:r>
      <w:r w:rsidRPr="00393B33">
        <w:rPr>
          <w:rFonts w:cs="Arial"/>
          <w:sz w:val="24"/>
        </w:rPr>
        <w:t>. Параметры улиц от 25 до 40 м в красных линиях. Минимальная ширина проезжей части 7 м, рекомендуемая 10,5.</w:t>
      </w:r>
    </w:p>
    <w:p w:rsidR="00865B41" w:rsidRPr="00393B33" w:rsidRDefault="00865B41" w:rsidP="00393B33">
      <w:pPr>
        <w:ind w:firstLine="567"/>
        <w:jc w:val="both"/>
        <w:rPr>
          <w:rFonts w:cs="Arial"/>
          <w:sz w:val="24"/>
        </w:rPr>
      </w:pPr>
      <w:r w:rsidRPr="00393B33">
        <w:rPr>
          <w:rFonts w:cs="Arial"/>
          <w:sz w:val="24"/>
        </w:rPr>
        <w:t>Жилые улицы существующие и проектируемые в красных линиях от 15 до 30 м. Ширина проезжей части 6-7 м.</w:t>
      </w:r>
    </w:p>
    <w:p w:rsidR="00865B41" w:rsidRPr="00393B33" w:rsidRDefault="00865B41" w:rsidP="00393B33">
      <w:pPr>
        <w:ind w:firstLine="567"/>
        <w:jc w:val="both"/>
        <w:rPr>
          <w:rFonts w:cs="Arial"/>
          <w:sz w:val="24"/>
        </w:rPr>
      </w:pPr>
      <w:r w:rsidRPr="00393B33">
        <w:rPr>
          <w:rFonts w:cs="Arial"/>
          <w:sz w:val="24"/>
        </w:rPr>
        <w:t xml:space="preserve">Проектом предусматривается благоустройство всех улиц с устройством проезжей части, тротуаров, водопропускных труб, освещения, озеленения. Покрытие рекомендуется асфальтобетонное на щебеночном основании, водопропускные трубы железобетонные. </w:t>
      </w:r>
    </w:p>
    <w:p w:rsidR="00865B41" w:rsidRPr="00393B33" w:rsidRDefault="00865B41" w:rsidP="00393B33">
      <w:pPr>
        <w:ind w:firstLine="567"/>
        <w:jc w:val="both"/>
        <w:rPr>
          <w:rFonts w:cs="Arial"/>
          <w:sz w:val="24"/>
        </w:rPr>
      </w:pPr>
      <w:r w:rsidRPr="00393B33">
        <w:rPr>
          <w:rFonts w:cs="Arial"/>
          <w:sz w:val="24"/>
        </w:rPr>
        <w:t>Протяженность основных улиц и до</w:t>
      </w:r>
      <w:r w:rsidR="00016D67" w:rsidRPr="00393B33">
        <w:rPr>
          <w:rFonts w:cs="Arial"/>
          <w:sz w:val="24"/>
        </w:rPr>
        <w:t>рог на расчетный срок составит 2,6</w:t>
      </w:r>
      <w:r w:rsidRPr="00393B33">
        <w:rPr>
          <w:rFonts w:cs="Arial"/>
          <w:sz w:val="24"/>
        </w:rPr>
        <w:t xml:space="preserve"> км. </w:t>
      </w:r>
    </w:p>
    <w:p w:rsidR="00865B41" w:rsidRPr="00393B33" w:rsidRDefault="00865B41" w:rsidP="00393B33">
      <w:pPr>
        <w:ind w:firstLine="567"/>
        <w:jc w:val="both"/>
        <w:rPr>
          <w:rFonts w:cs="Arial"/>
          <w:sz w:val="24"/>
        </w:rPr>
      </w:pPr>
      <w:r w:rsidRPr="00393B33">
        <w:rPr>
          <w:rFonts w:cs="Arial"/>
          <w:sz w:val="24"/>
        </w:rPr>
        <w:t>Плотность магистральных улиц и дорог составляет 0,05 км/км2, что соответствует нормам.</w:t>
      </w:r>
    </w:p>
    <w:p w:rsidR="00865B41" w:rsidRPr="004D28C0" w:rsidRDefault="00865B41" w:rsidP="00865B41">
      <w:pPr>
        <w:rPr>
          <w:color w:val="FF0000"/>
        </w:rPr>
      </w:pPr>
    </w:p>
    <w:p w:rsidR="00865B41" w:rsidRPr="00DF4CEB" w:rsidRDefault="00865B41" w:rsidP="00865B41">
      <w:pPr>
        <w:ind w:firstLine="567"/>
        <w:rPr>
          <w:rFonts w:cs="Arial"/>
          <w:b/>
          <w:sz w:val="24"/>
        </w:rPr>
      </w:pPr>
      <w:r w:rsidRPr="00DF4CEB">
        <w:rPr>
          <w:rFonts w:cs="Arial"/>
          <w:b/>
          <w:sz w:val="24"/>
        </w:rPr>
        <w:t>5.3. Общественный транспорт.</w:t>
      </w:r>
    </w:p>
    <w:p w:rsidR="00865B41" w:rsidRPr="00DF4CEB" w:rsidRDefault="00865B41" w:rsidP="00865B41">
      <w:pPr>
        <w:ind w:firstLine="567"/>
        <w:rPr>
          <w:rFonts w:cs="Arial"/>
          <w:b/>
          <w:sz w:val="24"/>
        </w:rPr>
      </w:pPr>
    </w:p>
    <w:p w:rsidR="00865B41" w:rsidRPr="00D85D1F" w:rsidRDefault="00865B41" w:rsidP="00393B33">
      <w:pPr>
        <w:ind w:firstLine="567"/>
        <w:jc w:val="both"/>
        <w:rPr>
          <w:rFonts w:cs="Arial"/>
          <w:sz w:val="24"/>
        </w:rPr>
      </w:pPr>
      <w:r w:rsidRPr="00DF4CEB">
        <w:rPr>
          <w:rFonts w:cs="Arial"/>
          <w:sz w:val="24"/>
        </w:rPr>
        <w:t xml:space="preserve">Необходимость в общественном транспорте отсутствует, так как расстояние от мест проживания до мест приложения труда, объектов культурно-бытового обслуживания эпизодического пользования не превышает 30 минутного пешеходную </w:t>
      </w:r>
      <w:r w:rsidRPr="00D85D1F">
        <w:rPr>
          <w:rFonts w:cs="Arial"/>
          <w:sz w:val="24"/>
        </w:rPr>
        <w:t>доступность.</w:t>
      </w:r>
    </w:p>
    <w:p w:rsidR="00865B41" w:rsidRPr="00D85D1F" w:rsidRDefault="003E2311" w:rsidP="00865B41">
      <w:pPr>
        <w:ind w:firstLine="567"/>
        <w:rPr>
          <w:rFonts w:cs="Arial"/>
          <w:sz w:val="24"/>
        </w:rPr>
      </w:pPr>
      <w:r w:rsidRPr="00D85D1F">
        <w:rPr>
          <w:rFonts w:cs="Arial"/>
          <w:sz w:val="24"/>
        </w:rPr>
        <w:t>Также предлагается перевод автотранспорта на газовое топливо</w:t>
      </w:r>
      <w:r w:rsidR="00393B33">
        <w:rPr>
          <w:rFonts w:cs="Arial"/>
          <w:sz w:val="24"/>
        </w:rPr>
        <w:t xml:space="preserve">. Проектом </w:t>
      </w:r>
      <w:r w:rsidR="00393B33">
        <w:rPr>
          <w:rFonts w:cs="Arial"/>
          <w:sz w:val="24"/>
        </w:rPr>
        <w:lastRenderedPageBreak/>
        <w:t xml:space="preserve">предлагается строительство АГЗС рядом с </w:t>
      </w:r>
      <w:proofErr w:type="spellStart"/>
      <w:r w:rsidR="00393B33">
        <w:rPr>
          <w:rFonts w:cs="Arial"/>
          <w:sz w:val="24"/>
        </w:rPr>
        <w:t>д.Большебадраково</w:t>
      </w:r>
      <w:proofErr w:type="spellEnd"/>
      <w:r w:rsidR="00393B33">
        <w:rPr>
          <w:rFonts w:cs="Arial"/>
          <w:sz w:val="24"/>
        </w:rPr>
        <w:t xml:space="preserve"> и </w:t>
      </w:r>
      <w:proofErr w:type="spellStart"/>
      <w:r w:rsidR="00393B33">
        <w:rPr>
          <w:rFonts w:cs="Arial"/>
          <w:sz w:val="24"/>
        </w:rPr>
        <w:t>д.Старобикметово</w:t>
      </w:r>
      <w:proofErr w:type="spellEnd"/>
      <w:r w:rsidR="00393B33">
        <w:rPr>
          <w:rFonts w:cs="Arial"/>
          <w:sz w:val="24"/>
        </w:rPr>
        <w:t>.</w:t>
      </w:r>
    </w:p>
    <w:p w:rsidR="003E2311" w:rsidRPr="004D28C0" w:rsidRDefault="003E2311" w:rsidP="00865B41">
      <w:pPr>
        <w:ind w:firstLine="567"/>
        <w:rPr>
          <w:rFonts w:cs="Arial"/>
          <w:color w:val="FF0000"/>
          <w:sz w:val="24"/>
        </w:rPr>
      </w:pPr>
    </w:p>
    <w:p w:rsidR="00865B41" w:rsidRPr="00DF4CEB" w:rsidRDefault="00865B41" w:rsidP="00865B41">
      <w:pPr>
        <w:jc w:val="both"/>
        <w:rPr>
          <w:rFonts w:cs="Arial"/>
          <w:b/>
          <w:sz w:val="24"/>
        </w:rPr>
      </w:pPr>
      <w:r w:rsidRPr="00DF4CEB">
        <w:rPr>
          <w:rFonts w:cs="Arial"/>
          <w:sz w:val="24"/>
        </w:rPr>
        <w:t xml:space="preserve">           </w:t>
      </w:r>
      <w:r w:rsidRPr="00DF4CEB">
        <w:rPr>
          <w:rFonts w:cs="Arial"/>
          <w:b/>
          <w:sz w:val="24"/>
        </w:rPr>
        <w:t xml:space="preserve">5.4. Сооружения для хранения и обслуживания транспортных средств. </w:t>
      </w:r>
    </w:p>
    <w:p w:rsidR="00865B41" w:rsidRPr="00DF4CEB" w:rsidRDefault="00865B41" w:rsidP="00393B33">
      <w:pPr>
        <w:rPr>
          <w:rFonts w:cs="Arial"/>
          <w:sz w:val="24"/>
        </w:rPr>
      </w:pPr>
    </w:p>
    <w:p w:rsidR="00865B41" w:rsidRPr="00DF4CEB" w:rsidRDefault="00865B41" w:rsidP="00865B41">
      <w:pPr>
        <w:ind w:firstLine="709"/>
        <w:jc w:val="both"/>
        <w:rPr>
          <w:rFonts w:cs="Arial"/>
          <w:sz w:val="24"/>
        </w:rPr>
      </w:pPr>
      <w:r w:rsidRPr="00DF4CEB">
        <w:rPr>
          <w:rFonts w:cs="Arial"/>
          <w:sz w:val="24"/>
        </w:rPr>
        <w:t>Расчет количества автомобилей.</w:t>
      </w:r>
    </w:p>
    <w:p w:rsidR="00865B41" w:rsidRPr="00DF4CEB" w:rsidRDefault="00865B41" w:rsidP="00865B41">
      <w:pPr>
        <w:ind w:firstLine="709"/>
        <w:jc w:val="both"/>
        <w:rPr>
          <w:rFonts w:cs="Arial"/>
          <w:sz w:val="24"/>
        </w:rPr>
      </w:pPr>
      <w:r w:rsidRPr="00DF4CEB">
        <w:rPr>
          <w:rFonts w:cs="Arial"/>
          <w:sz w:val="24"/>
        </w:rPr>
        <w:t>Уровень автомобилизации на 1 очередь строительства 300 легковых автомобилей на 1000 жителей, на расчетный срок 350 легковых автомобилей на 1000 жителей и 100,5 ведомственных автомобилей.</w:t>
      </w:r>
    </w:p>
    <w:p w:rsidR="00865B41" w:rsidRPr="00DF4CEB" w:rsidRDefault="00865B41" w:rsidP="00865B41">
      <w:pPr>
        <w:ind w:firstLine="709"/>
        <w:jc w:val="both"/>
        <w:rPr>
          <w:rFonts w:cs="Arial"/>
          <w:sz w:val="24"/>
        </w:rPr>
      </w:pPr>
      <w:r w:rsidRPr="00DF4CEB">
        <w:rPr>
          <w:rFonts w:cs="Arial"/>
          <w:sz w:val="24"/>
        </w:rPr>
        <w:t>Суммарный уровень автомобилизации составит:</w:t>
      </w:r>
    </w:p>
    <w:p w:rsidR="00865B41" w:rsidRPr="00DF4CEB" w:rsidRDefault="00865B41" w:rsidP="00865B41">
      <w:pPr>
        <w:ind w:firstLine="709"/>
        <w:jc w:val="both"/>
        <w:rPr>
          <w:rFonts w:cs="Arial"/>
          <w:sz w:val="24"/>
        </w:rPr>
      </w:pPr>
      <w:r w:rsidRPr="00DF4CEB">
        <w:rPr>
          <w:rFonts w:cs="Arial"/>
          <w:sz w:val="24"/>
        </w:rPr>
        <w:t>У</w:t>
      </w:r>
      <w:r w:rsidRPr="00DF4CEB">
        <w:rPr>
          <w:rFonts w:cs="Arial"/>
          <w:sz w:val="24"/>
          <w:vertAlign w:val="subscript"/>
        </w:rPr>
        <w:t>1оч.</w:t>
      </w:r>
      <w:r w:rsidRPr="00DF4CEB">
        <w:rPr>
          <w:rFonts w:cs="Arial"/>
          <w:sz w:val="24"/>
        </w:rPr>
        <w:t xml:space="preserve"> = (300-5)+100*0,25=320 авт. на 1000 жителей;</w:t>
      </w:r>
    </w:p>
    <w:p w:rsidR="00865B41" w:rsidRPr="00DF4CEB" w:rsidRDefault="00865B41" w:rsidP="00865B41">
      <w:pPr>
        <w:ind w:firstLine="709"/>
        <w:jc w:val="both"/>
        <w:rPr>
          <w:rFonts w:cs="Arial"/>
          <w:sz w:val="24"/>
          <w:highlight w:val="yellow"/>
        </w:rPr>
      </w:pPr>
      <w:proofErr w:type="spellStart"/>
      <w:r w:rsidRPr="00DF4CEB">
        <w:rPr>
          <w:rFonts w:cs="Arial"/>
          <w:sz w:val="24"/>
        </w:rPr>
        <w:t>У</w:t>
      </w:r>
      <w:r w:rsidRPr="00DF4CEB">
        <w:rPr>
          <w:rFonts w:cs="Arial"/>
          <w:sz w:val="24"/>
          <w:vertAlign w:val="subscript"/>
        </w:rPr>
        <w:t>р.с</w:t>
      </w:r>
      <w:proofErr w:type="spellEnd"/>
      <w:r w:rsidRPr="00DF4CEB">
        <w:rPr>
          <w:rFonts w:cs="Arial"/>
          <w:sz w:val="24"/>
          <w:vertAlign w:val="subscript"/>
        </w:rPr>
        <w:t xml:space="preserve">. </w:t>
      </w:r>
      <w:r w:rsidRPr="00DF4CEB">
        <w:rPr>
          <w:rFonts w:cs="Arial"/>
          <w:sz w:val="24"/>
        </w:rPr>
        <w:t xml:space="preserve"> = (350-5)+100*0,25=370 авт. на 1000 жителей.</w:t>
      </w:r>
    </w:p>
    <w:p w:rsidR="00865B41" w:rsidRPr="00DF4CEB" w:rsidRDefault="00865B41" w:rsidP="00865B41">
      <w:pPr>
        <w:ind w:firstLine="709"/>
        <w:jc w:val="both"/>
        <w:rPr>
          <w:rFonts w:cs="Arial"/>
          <w:sz w:val="24"/>
        </w:rPr>
      </w:pPr>
      <w:r w:rsidRPr="00DF4CEB">
        <w:rPr>
          <w:rFonts w:cs="Arial"/>
          <w:sz w:val="24"/>
        </w:rPr>
        <w:t>А</w:t>
      </w:r>
      <w:r w:rsidRPr="00DF4CEB">
        <w:rPr>
          <w:rFonts w:cs="Arial"/>
          <w:sz w:val="24"/>
          <w:vertAlign w:val="superscript"/>
        </w:rPr>
        <w:t>1оч.</w:t>
      </w:r>
      <w:r w:rsidR="00CD5756">
        <w:rPr>
          <w:rFonts w:cs="Arial"/>
          <w:sz w:val="24"/>
        </w:rPr>
        <w:t xml:space="preserve"> = 2,113</w:t>
      </w:r>
      <w:r w:rsidRPr="00DF4CEB">
        <w:rPr>
          <w:rFonts w:cs="Arial"/>
          <w:sz w:val="24"/>
        </w:rPr>
        <w:t xml:space="preserve">*320 = </w:t>
      </w:r>
      <w:r w:rsidR="00CD5756">
        <w:rPr>
          <w:rFonts w:cs="Arial"/>
          <w:sz w:val="24"/>
        </w:rPr>
        <w:t>676</w:t>
      </w:r>
      <w:r w:rsidRPr="00DF4CEB">
        <w:rPr>
          <w:rFonts w:cs="Arial"/>
          <w:sz w:val="24"/>
        </w:rPr>
        <w:t xml:space="preserve"> </w:t>
      </w:r>
      <w:proofErr w:type="spellStart"/>
      <w:r w:rsidRPr="00DF4CEB">
        <w:rPr>
          <w:rFonts w:cs="Arial"/>
          <w:sz w:val="24"/>
        </w:rPr>
        <w:t>авт</w:t>
      </w:r>
      <w:proofErr w:type="spellEnd"/>
      <w:r w:rsidRPr="00DF4CEB">
        <w:rPr>
          <w:rFonts w:cs="Arial"/>
          <w:sz w:val="24"/>
        </w:rPr>
        <w:t>;</w:t>
      </w:r>
    </w:p>
    <w:p w:rsidR="00865B41" w:rsidRPr="00DF4CEB" w:rsidRDefault="00865B41" w:rsidP="00865B41">
      <w:pPr>
        <w:ind w:firstLine="709"/>
        <w:jc w:val="both"/>
        <w:rPr>
          <w:rFonts w:cs="Arial"/>
          <w:sz w:val="24"/>
        </w:rPr>
      </w:pPr>
      <w:proofErr w:type="spellStart"/>
      <w:r w:rsidRPr="00DF4CEB">
        <w:rPr>
          <w:rFonts w:cs="Arial"/>
          <w:sz w:val="24"/>
        </w:rPr>
        <w:t>А</w:t>
      </w:r>
      <w:r w:rsidRPr="00DF4CEB">
        <w:rPr>
          <w:rFonts w:cs="Arial"/>
          <w:sz w:val="24"/>
          <w:vertAlign w:val="superscript"/>
        </w:rPr>
        <w:t>р.с</w:t>
      </w:r>
      <w:proofErr w:type="spellEnd"/>
      <w:r w:rsidRPr="00DF4CEB">
        <w:rPr>
          <w:rFonts w:cs="Arial"/>
          <w:sz w:val="24"/>
          <w:vertAlign w:val="superscript"/>
        </w:rPr>
        <w:t>.</w:t>
      </w:r>
      <w:r w:rsidRPr="00DF4CEB">
        <w:rPr>
          <w:rFonts w:cs="Arial"/>
          <w:sz w:val="24"/>
        </w:rPr>
        <w:t xml:space="preserve"> = </w:t>
      </w:r>
      <w:r w:rsidR="00CD5756">
        <w:rPr>
          <w:rFonts w:cs="Arial"/>
          <w:sz w:val="24"/>
        </w:rPr>
        <w:t>2,11</w:t>
      </w:r>
      <w:r w:rsidRPr="00DF4CEB">
        <w:rPr>
          <w:rFonts w:cs="Arial"/>
          <w:sz w:val="24"/>
        </w:rPr>
        <w:t xml:space="preserve">*370 = </w:t>
      </w:r>
      <w:r w:rsidR="00CD5756">
        <w:rPr>
          <w:rFonts w:cs="Arial"/>
          <w:sz w:val="24"/>
        </w:rPr>
        <w:t>781</w:t>
      </w:r>
      <w:r w:rsidRPr="00DF4CEB">
        <w:rPr>
          <w:rFonts w:cs="Arial"/>
          <w:sz w:val="24"/>
        </w:rPr>
        <w:t xml:space="preserve"> авт.</w:t>
      </w:r>
    </w:p>
    <w:p w:rsidR="00865B41" w:rsidRPr="00DF4CEB" w:rsidRDefault="00865B41" w:rsidP="00865B41">
      <w:pPr>
        <w:ind w:firstLine="709"/>
        <w:jc w:val="both"/>
        <w:rPr>
          <w:rFonts w:cs="Arial"/>
          <w:sz w:val="24"/>
          <w:u w:val="single"/>
        </w:rPr>
      </w:pPr>
      <w:r w:rsidRPr="00DF4CEB">
        <w:rPr>
          <w:rFonts w:cs="Arial"/>
          <w:sz w:val="24"/>
          <w:u w:val="single"/>
        </w:rPr>
        <w:t>Расчет гаражей-паркингов.</w:t>
      </w:r>
    </w:p>
    <w:p w:rsidR="00865B41" w:rsidRPr="00DF4CEB" w:rsidRDefault="00865B41" w:rsidP="00865B41">
      <w:pPr>
        <w:ind w:firstLine="709"/>
        <w:jc w:val="both"/>
        <w:rPr>
          <w:rFonts w:cs="Arial"/>
          <w:sz w:val="24"/>
        </w:rPr>
      </w:pPr>
      <w:r w:rsidRPr="00DF4CEB">
        <w:rPr>
          <w:rFonts w:cs="Arial"/>
          <w:sz w:val="24"/>
        </w:rPr>
        <w:t>Гаражи-паркинги в селе не предусматриваются, т.к. почти вся существующая и проектируемая застройка является усадебной и хранение автомобилей предполагается на приусадебных участках.</w:t>
      </w:r>
    </w:p>
    <w:p w:rsidR="00865B41" w:rsidRPr="00DF4CEB" w:rsidRDefault="00865B41" w:rsidP="00865B41">
      <w:pPr>
        <w:ind w:firstLine="709"/>
        <w:jc w:val="both"/>
        <w:rPr>
          <w:rFonts w:cs="Arial"/>
          <w:sz w:val="24"/>
          <w:u w:val="single"/>
        </w:rPr>
      </w:pPr>
      <w:r w:rsidRPr="00DF4CEB">
        <w:rPr>
          <w:rFonts w:cs="Arial"/>
          <w:sz w:val="24"/>
          <w:u w:val="single"/>
        </w:rPr>
        <w:t>Кратковременная стоянка.</w:t>
      </w:r>
    </w:p>
    <w:p w:rsidR="00865B41" w:rsidRPr="00DF4CEB" w:rsidRDefault="00865B41" w:rsidP="00865B41">
      <w:pPr>
        <w:ind w:firstLine="709"/>
        <w:jc w:val="both"/>
        <w:rPr>
          <w:rFonts w:cs="Arial"/>
          <w:sz w:val="24"/>
        </w:rPr>
      </w:pPr>
      <w:r w:rsidRPr="00DF4CEB">
        <w:rPr>
          <w:rFonts w:cs="Arial"/>
          <w:sz w:val="24"/>
        </w:rPr>
        <w:t>Открытые стоянки для кратковременного хранения легковых автомобилей предусмотрена из расчета 70% расчетного парка индивидуальных легковых автомобилей, что составит:</w:t>
      </w:r>
    </w:p>
    <w:p w:rsidR="00865B41" w:rsidRPr="00DF4CEB" w:rsidRDefault="00CD5756" w:rsidP="00865B41">
      <w:pPr>
        <w:ind w:firstLine="709"/>
        <w:jc w:val="both"/>
        <w:rPr>
          <w:rFonts w:cs="Arial"/>
          <w:sz w:val="24"/>
        </w:rPr>
      </w:pPr>
      <w:r>
        <w:rPr>
          <w:rFonts w:cs="Arial"/>
          <w:sz w:val="24"/>
        </w:rPr>
        <w:t>676</w:t>
      </w:r>
      <w:r w:rsidR="009A791F" w:rsidRPr="00DF4CEB">
        <w:rPr>
          <w:rFonts w:cs="Arial"/>
          <w:sz w:val="24"/>
        </w:rPr>
        <w:t>*0,7=</w:t>
      </w:r>
      <w:r>
        <w:rPr>
          <w:rFonts w:cs="Arial"/>
          <w:sz w:val="24"/>
        </w:rPr>
        <w:t>473</w:t>
      </w:r>
      <w:r w:rsidR="00865B41" w:rsidRPr="00DF4CEB">
        <w:rPr>
          <w:rFonts w:cs="Arial"/>
          <w:sz w:val="24"/>
        </w:rPr>
        <w:t xml:space="preserve"> </w:t>
      </w:r>
      <w:proofErr w:type="spellStart"/>
      <w:r w:rsidR="00865B41" w:rsidRPr="00DF4CEB">
        <w:rPr>
          <w:rFonts w:cs="Arial"/>
          <w:sz w:val="24"/>
        </w:rPr>
        <w:t>маш</w:t>
      </w:r>
      <w:proofErr w:type="spellEnd"/>
      <w:r w:rsidR="00865B41" w:rsidRPr="00DF4CEB">
        <w:rPr>
          <w:rFonts w:cs="Arial"/>
          <w:sz w:val="24"/>
        </w:rPr>
        <w:t>/мест на 1 очередь;</w:t>
      </w:r>
    </w:p>
    <w:p w:rsidR="00865B41" w:rsidRPr="00DF4CEB" w:rsidRDefault="00CD5756" w:rsidP="00865B41">
      <w:pPr>
        <w:ind w:firstLine="709"/>
        <w:jc w:val="both"/>
        <w:rPr>
          <w:rFonts w:cs="Arial"/>
          <w:sz w:val="24"/>
        </w:rPr>
      </w:pPr>
      <w:r>
        <w:rPr>
          <w:rFonts w:cs="Arial"/>
          <w:sz w:val="24"/>
        </w:rPr>
        <w:t>781</w:t>
      </w:r>
      <w:r w:rsidR="00865B41" w:rsidRPr="00DF4CEB">
        <w:rPr>
          <w:rFonts w:cs="Arial"/>
          <w:sz w:val="24"/>
        </w:rPr>
        <w:t>*0,7=</w:t>
      </w:r>
      <w:r>
        <w:rPr>
          <w:rFonts w:cs="Arial"/>
          <w:sz w:val="24"/>
        </w:rPr>
        <w:t>547</w:t>
      </w:r>
      <w:r w:rsidR="00865B41" w:rsidRPr="00DF4CEB">
        <w:rPr>
          <w:rFonts w:cs="Arial"/>
          <w:sz w:val="24"/>
        </w:rPr>
        <w:t xml:space="preserve"> </w:t>
      </w:r>
      <w:proofErr w:type="spellStart"/>
      <w:r w:rsidR="00865B41" w:rsidRPr="00DF4CEB">
        <w:rPr>
          <w:rFonts w:cs="Arial"/>
          <w:sz w:val="24"/>
        </w:rPr>
        <w:t>маш</w:t>
      </w:r>
      <w:proofErr w:type="spellEnd"/>
      <w:r w:rsidR="00865B41" w:rsidRPr="00DF4CEB">
        <w:rPr>
          <w:rFonts w:cs="Arial"/>
          <w:sz w:val="24"/>
        </w:rPr>
        <w:t>/мест на расчетный срок.</w:t>
      </w:r>
    </w:p>
    <w:p w:rsidR="00865B41" w:rsidRPr="00DF4CEB" w:rsidRDefault="00865B41" w:rsidP="00865B41">
      <w:pPr>
        <w:ind w:firstLine="709"/>
        <w:jc w:val="both"/>
        <w:rPr>
          <w:rFonts w:cs="Arial"/>
          <w:sz w:val="24"/>
        </w:rPr>
      </w:pPr>
      <w:r w:rsidRPr="00DF4CEB">
        <w:rPr>
          <w:rFonts w:cs="Arial"/>
          <w:sz w:val="24"/>
        </w:rPr>
        <w:t>Из них в жилых районах 25%, что составит:</w:t>
      </w:r>
    </w:p>
    <w:p w:rsidR="00865B41" w:rsidRPr="00DF4CEB" w:rsidRDefault="00865B41" w:rsidP="00865B41">
      <w:pPr>
        <w:ind w:firstLine="709"/>
        <w:jc w:val="both"/>
        <w:rPr>
          <w:rFonts w:cs="Arial"/>
          <w:sz w:val="24"/>
        </w:rPr>
      </w:pPr>
      <w:r w:rsidRPr="00DF4CEB">
        <w:rPr>
          <w:rFonts w:cs="Arial"/>
          <w:sz w:val="24"/>
        </w:rPr>
        <w:t xml:space="preserve">на 1 очередь – </w:t>
      </w:r>
      <w:r w:rsidR="00CD5756">
        <w:rPr>
          <w:rFonts w:cs="Arial"/>
          <w:sz w:val="24"/>
        </w:rPr>
        <w:t>1</w:t>
      </w:r>
      <w:r w:rsidR="001B71D1">
        <w:rPr>
          <w:rFonts w:cs="Arial"/>
          <w:sz w:val="24"/>
        </w:rPr>
        <w:t>18</w:t>
      </w:r>
      <w:r w:rsidRPr="00DF4CEB">
        <w:rPr>
          <w:rFonts w:cs="Arial"/>
          <w:sz w:val="24"/>
        </w:rPr>
        <w:t xml:space="preserve"> </w:t>
      </w:r>
      <w:proofErr w:type="spellStart"/>
      <w:r w:rsidRPr="00DF4CEB">
        <w:rPr>
          <w:rFonts w:cs="Arial"/>
          <w:sz w:val="24"/>
        </w:rPr>
        <w:t>маш</w:t>
      </w:r>
      <w:proofErr w:type="spellEnd"/>
      <w:r w:rsidRPr="00DF4CEB">
        <w:rPr>
          <w:rFonts w:cs="Arial"/>
          <w:sz w:val="24"/>
        </w:rPr>
        <w:t>/мест;</w:t>
      </w:r>
    </w:p>
    <w:p w:rsidR="00865B41" w:rsidRPr="00DF4CEB" w:rsidRDefault="00865B41" w:rsidP="00865B41">
      <w:pPr>
        <w:ind w:firstLine="709"/>
        <w:jc w:val="both"/>
        <w:rPr>
          <w:rFonts w:cs="Arial"/>
          <w:sz w:val="24"/>
        </w:rPr>
      </w:pPr>
      <w:r w:rsidRPr="00DF4CEB">
        <w:rPr>
          <w:rFonts w:cs="Arial"/>
          <w:sz w:val="24"/>
        </w:rPr>
        <w:t xml:space="preserve">на расчетный срок - </w:t>
      </w:r>
      <w:r w:rsidR="00CD5756">
        <w:rPr>
          <w:rFonts w:cs="Arial"/>
          <w:sz w:val="24"/>
        </w:rPr>
        <w:t>137</w:t>
      </w:r>
      <w:r w:rsidRPr="00DF4CEB">
        <w:rPr>
          <w:rFonts w:cs="Arial"/>
          <w:sz w:val="24"/>
        </w:rPr>
        <w:t xml:space="preserve"> </w:t>
      </w:r>
      <w:proofErr w:type="spellStart"/>
      <w:r w:rsidRPr="00DF4CEB">
        <w:rPr>
          <w:rFonts w:cs="Arial"/>
          <w:sz w:val="24"/>
        </w:rPr>
        <w:t>маш</w:t>
      </w:r>
      <w:proofErr w:type="spellEnd"/>
      <w:r w:rsidRPr="00DF4CEB">
        <w:rPr>
          <w:rFonts w:cs="Arial"/>
          <w:sz w:val="24"/>
        </w:rPr>
        <w:t>/мест.</w:t>
      </w:r>
    </w:p>
    <w:p w:rsidR="00865B41" w:rsidRPr="005C5022" w:rsidRDefault="00865B41" w:rsidP="00865B41">
      <w:pPr>
        <w:ind w:firstLine="709"/>
        <w:jc w:val="both"/>
        <w:rPr>
          <w:rFonts w:cs="Arial"/>
          <w:sz w:val="24"/>
        </w:rPr>
      </w:pPr>
      <w:r w:rsidRPr="005C5022">
        <w:rPr>
          <w:rFonts w:cs="Arial"/>
          <w:sz w:val="24"/>
        </w:rPr>
        <w:t>В общественных центрах 5% что составит:</w:t>
      </w:r>
    </w:p>
    <w:p w:rsidR="00865B41" w:rsidRPr="005C5022" w:rsidRDefault="00865B41" w:rsidP="00865B41">
      <w:pPr>
        <w:jc w:val="both"/>
        <w:rPr>
          <w:rFonts w:cs="Arial"/>
          <w:sz w:val="24"/>
        </w:rPr>
      </w:pPr>
      <w:r w:rsidRPr="005C5022">
        <w:rPr>
          <w:rFonts w:cs="Arial"/>
          <w:sz w:val="24"/>
        </w:rPr>
        <w:t xml:space="preserve">           на 1 очередь – </w:t>
      </w:r>
      <w:r w:rsidR="00CD5756">
        <w:rPr>
          <w:rFonts w:cs="Arial"/>
          <w:sz w:val="24"/>
        </w:rPr>
        <w:t>34</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на расчетный срок –</w:t>
      </w:r>
      <w:r w:rsidR="009A791F" w:rsidRPr="005C5022">
        <w:rPr>
          <w:rFonts w:cs="Arial"/>
          <w:sz w:val="24"/>
        </w:rPr>
        <w:t xml:space="preserve"> </w:t>
      </w:r>
      <w:r w:rsidR="00CD5756">
        <w:rPr>
          <w:rFonts w:cs="Arial"/>
          <w:sz w:val="24"/>
        </w:rPr>
        <w:t>39</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В зонах массового кратковременного отдыха 15%, что составит:</w:t>
      </w:r>
    </w:p>
    <w:p w:rsidR="00865B41" w:rsidRPr="005C5022" w:rsidRDefault="00865B41" w:rsidP="00865B41">
      <w:pPr>
        <w:ind w:firstLine="709"/>
        <w:jc w:val="both"/>
        <w:rPr>
          <w:rFonts w:cs="Arial"/>
          <w:sz w:val="24"/>
        </w:rPr>
      </w:pPr>
      <w:r w:rsidRPr="005C5022">
        <w:rPr>
          <w:rFonts w:cs="Arial"/>
          <w:sz w:val="24"/>
        </w:rPr>
        <w:t>на 1 очередь –</w:t>
      </w:r>
      <w:r w:rsidR="005C5022" w:rsidRPr="005C5022">
        <w:rPr>
          <w:rFonts w:cs="Arial"/>
          <w:sz w:val="24"/>
        </w:rPr>
        <w:t>1</w:t>
      </w:r>
      <w:r w:rsidR="00CD5756">
        <w:rPr>
          <w:rFonts w:cs="Arial"/>
          <w:sz w:val="24"/>
        </w:rPr>
        <w:t>01</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на расчетный срок –</w:t>
      </w:r>
      <w:r w:rsidR="009A791F" w:rsidRPr="005C5022">
        <w:rPr>
          <w:rFonts w:cs="Arial"/>
          <w:sz w:val="24"/>
        </w:rPr>
        <w:t xml:space="preserve"> </w:t>
      </w:r>
      <w:r w:rsidR="005C5022" w:rsidRPr="005C5022">
        <w:rPr>
          <w:rFonts w:cs="Arial"/>
          <w:sz w:val="24"/>
        </w:rPr>
        <w:t>1</w:t>
      </w:r>
      <w:r w:rsidR="00CD5756">
        <w:rPr>
          <w:rFonts w:cs="Arial"/>
          <w:sz w:val="24"/>
        </w:rPr>
        <w:t>17</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В промышленно-коммунальной зоне 25%, что составит:</w:t>
      </w:r>
    </w:p>
    <w:p w:rsidR="00865B41" w:rsidRPr="005C5022" w:rsidRDefault="00865B41" w:rsidP="00865B41">
      <w:pPr>
        <w:ind w:firstLine="709"/>
        <w:jc w:val="both"/>
        <w:rPr>
          <w:rFonts w:cs="Arial"/>
          <w:sz w:val="24"/>
        </w:rPr>
      </w:pPr>
      <w:r w:rsidRPr="005C5022">
        <w:rPr>
          <w:rFonts w:cs="Arial"/>
          <w:sz w:val="24"/>
        </w:rPr>
        <w:t xml:space="preserve">на 1 очередь - </w:t>
      </w:r>
      <w:r w:rsidR="00CD5756">
        <w:rPr>
          <w:rFonts w:cs="Arial"/>
          <w:sz w:val="24"/>
        </w:rPr>
        <w:t>1</w:t>
      </w:r>
      <w:r w:rsidR="001B71D1">
        <w:rPr>
          <w:rFonts w:cs="Arial"/>
          <w:sz w:val="24"/>
        </w:rPr>
        <w:t>18</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 xml:space="preserve">на расчетный срок – </w:t>
      </w:r>
      <w:r w:rsidR="001B71D1">
        <w:rPr>
          <w:rFonts w:cs="Arial"/>
          <w:sz w:val="24"/>
        </w:rPr>
        <w:t>137</w:t>
      </w:r>
      <w:r w:rsidRPr="005C5022">
        <w:rPr>
          <w:rFonts w:cs="Arial"/>
          <w:sz w:val="24"/>
        </w:rPr>
        <w:t xml:space="preserve"> </w:t>
      </w:r>
      <w:proofErr w:type="spellStart"/>
      <w:r w:rsidRPr="005C5022">
        <w:rPr>
          <w:rFonts w:cs="Arial"/>
          <w:sz w:val="24"/>
        </w:rPr>
        <w:t>маш</w:t>
      </w:r>
      <w:proofErr w:type="spellEnd"/>
      <w:r w:rsidRPr="005C5022">
        <w:rPr>
          <w:rFonts w:cs="Arial"/>
          <w:sz w:val="24"/>
        </w:rPr>
        <w:t>/мест.</w:t>
      </w:r>
    </w:p>
    <w:p w:rsidR="00865B41" w:rsidRPr="005C5022" w:rsidRDefault="00865B41" w:rsidP="00865B41">
      <w:pPr>
        <w:ind w:firstLine="709"/>
        <w:jc w:val="both"/>
        <w:rPr>
          <w:rFonts w:cs="Arial"/>
          <w:sz w:val="24"/>
        </w:rPr>
      </w:pPr>
      <w:r w:rsidRPr="005C5022">
        <w:rPr>
          <w:rFonts w:cs="Arial"/>
          <w:sz w:val="24"/>
        </w:rPr>
        <w:t>Сооружения для технического обслуживания транспортных средств.</w:t>
      </w:r>
    </w:p>
    <w:p w:rsidR="00865B41" w:rsidRPr="005C5022" w:rsidRDefault="00865B41" w:rsidP="00865B41">
      <w:pPr>
        <w:ind w:firstLine="709"/>
        <w:jc w:val="both"/>
        <w:rPr>
          <w:rFonts w:cs="Arial"/>
          <w:sz w:val="24"/>
          <w:u w:val="single"/>
        </w:rPr>
      </w:pPr>
      <w:r w:rsidRPr="005C5022">
        <w:rPr>
          <w:rFonts w:cs="Arial"/>
          <w:sz w:val="24"/>
          <w:u w:val="single"/>
        </w:rPr>
        <w:t>Расчет АЗС и СТО.</w:t>
      </w:r>
    </w:p>
    <w:p w:rsidR="00865B41" w:rsidRPr="005C5022" w:rsidRDefault="00865B41" w:rsidP="00865B41">
      <w:pPr>
        <w:ind w:firstLine="709"/>
        <w:jc w:val="both"/>
        <w:rPr>
          <w:rFonts w:cs="Arial"/>
          <w:sz w:val="24"/>
        </w:rPr>
      </w:pPr>
      <w:r w:rsidRPr="005C5022">
        <w:rPr>
          <w:rFonts w:cs="Arial"/>
          <w:sz w:val="24"/>
        </w:rPr>
        <w:t xml:space="preserve">Количество топливно-раздаточных колонок из расчета 1 колонка на 1200 </w:t>
      </w:r>
      <w:proofErr w:type="spellStart"/>
      <w:r w:rsidRPr="005C5022">
        <w:rPr>
          <w:rFonts w:cs="Arial"/>
          <w:sz w:val="24"/>
        </w:rPr>
        <w:t>ав</w:t>
      </w:r>
      <w:proofErr w:type="spellEnd"/>
      <w:r w:rsidRPr="005C5022">
        <w:rPr>
          <w:rFonts w:cs="Arial"/>
          <w:sz w:val="24"/>
        </w:rPr>
        <w:t xml:space="preserve">-                                </w:t>
      </w:r>
      <w:proofErr w:type="spellStart"/>
      <w:r w:rsidRPr="005C5022">
        <w:rPr>
          <w:rFonts w:cs="Arial"/>
          <w:sz w:val="24"/>
        </w:rPr>
        <w:t>томобилей</w:t>
      </w:r>
      <w:proofErr w:type="spellEnd"/>
      <w:r w:rsidRPr="005C5022">
        <w:rPr>
          <w:rFonts w:cs="Arial"/>
          <w:sz w:val="24"/>
        </w:rPr>
        <w:t>:</w:t>
      </w:r>
    </w:p>
    <w:p w:rsidR="00865B41" w:rsidRPr="005C5022" w:rsidRDefault="00865B41" w:rsidP="00865B41">
      <w:pPr>
        <w:ind w:firstLine="709"/>
        <w:jc w:val="both"/>
        <w:rPr>
          <w:rFonts w:cs="Arial"/>
          <w:sz w:val="24"/>
        </w:rPr>
      </w:pPr>
      <w:r w:rsidRPr="005C5022">
        <w:rPr>
          <w:rFonts w:cs="Arial"/>
          <w:sz w:val="24"/>
        </w:rPr>
        <w:t xml:space="preserve">К </w:t>
      </w:r>
      <w:r w:rsidRPr="005C5022">
        <w:rPr>
          <w:rFonts w:cs="Arial"/>
          <w:sz w:val="24"/>
          <w:vertAlign w:val="subscript"/>
        </w:rPr>
        <w:t>1оч.</w:t>
      </w:r>
      <w:r w:rsidRPr="005C5022">
        <w:rPr>
          <w:rFonts w:cs="Arial"/>
          <w:sz w:val="24"/>
        </w:rPr>
        <w:t xml:space="preserve"> = </w:t>
      </w:r>
      <w:r w:rsidR="001B71D1">
        <w:rPr>
          <w:rFonts w:cs="Arial"/>
          <w:sz w:val="24"/>
        </w:rPr>
        <w:t>473</w:t>
      </w:r>
      <w:r w:rsidRPr="005C5022">
        <w:rPr>
          <w:rFonts w:cs="Arial"/>
          <w:sz w:val="24"/>
        </w:rPr>
        <w:t xml:space="preserve">/1200 = 1 </w:t>
      </w:r>
      <w:proofErr w:type="spellStart"/>
      <w:r w:rsidRPr="005C5022">
        <w:rPr>
          <w:rFonts w:cs="Arial"/>
          <w:sz w:val="24"/>
        </w:rPr>
        <w:t>ед</w:t>
      </w:r>
      <w:proofErr w:type="spellEnd"/>
      <w:r w:rsidRPr="005C5022">
        <w:rPr>
          <w:rFonts w:cs="Arial"/>
          <w:sz w:val="24"/>
        </w:rPr>
        <w:t>;</w:t>
      </w:r>
    </w:p>
    <w:p w:rsidR="00865B41" w:rsidRPr="002E4C91" w:rsidRDefault="00865B41" w:rsidP="00865B41">
      <w:pPr>
        <w:ind w:firstLine="709"/>
        <w:jc w:val="both"/>
        <w:rPr>
          <w:rFonts w:cs="Arial"/>
          <w:sz w:val="24"/>
        </w:rPr>
      </w:pPr>
      <w:r w:rsidRPr="005C5022">
        <w:rPr>
          <w:rFonts w:cs="Arial"/>
          <w:sz w:val="24"/>
        </w:rPr>
        <w:t xml:space="preserve">К </w:t>
      </w:r>
      <w:r w:rsidRPr="005C5022">
        <w:rPr>
          <w:rFonts w:cs="Arial"/>
          <w:sz w:val="24"/>
          <w:vertAlign w:val="subscript"/>
        </w:rPr>
        <w:t>р.с.</w:t>
      </w:r>
      <w:r w:rsidRPr="005C5022">
        <w:rPr>
          <w:rFonts w:cs="Arial"/>
          <w:sz w:val="24"/>
        </w:rPr>
        <w:t xml:space="preserve"> = </w:t>
      </w:r>
      <w:r w:rsidR="001B71D1">
        <w:rPr>
          <w:rFonts w:cs="Arial"/>
          <w:sz w:val="24"/>
        </w:rPr>
        <w:t>547</w:t>
      </w:r>
      <w:r w:rsidRPr="005C5022">
        <w:rPr>
          <w:rFonts w:cs="Arial"/>
          <w:sz w:val="24"/>
        </w:rPr>
        <w:t>/1200 = 1 ед.</w:t>
      </w:r>
    </w:p>
    <w:p w:rsidR="00615B9D" w:rsidRPr="002E4C91" w:rsidRDefault="00615B9D" w:rsidP="00615B9D">
      <w:pPr>
        <w:jc w:val="right"/>
        <w:rPr>
          <w:rFonts w:cs="Arial"/>
          <w:b/>
          <w:sz w:val="24"/>
          <w:shd w:val="clear" w:color="auto" w:fill="FFFFFF"/>
        </w:rPr>
      </w:pPr>
      <w:r w:rsidRPr="002E4C91">
        <w:rPr>
          <w:rFonts w:cs="Arial"/>
          <w:b/>
          <w:sz w:val="24"/>
          <w:shd w:val="clear" w:color="auto" w:fill="FFFFFF"/>
        </w:rPr>
        <w:t>Таблица№6.1</w:t>
      </w:r>
    </w:p>
    <w:p w:rsidR="00865B41" w:rsidRPr="002E4C91" w:rsidRDefault="00865B41" w:rsidP="00865B41">
      <w:pPr>
        <w:ind w:firstLine="709"/>
        <w:jc w:val="center"/>
        <w:rPr>
          <w:rFonts w:cs="Arial"/>
          <w:b/>
          <w:sz w:val="24"/>
        </w:rPr>
      </w:pPr>
      <w:r w:rsidRPr="002E4C91">
        <w:rPr>
          <w:rFonts w:cs="Arial"/>
          <w:b/>
          <w:sz w:val="24"/>
        </w:rPr>
        <w:t>Основные показатели транспортной инфраструктуры.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gridCol w:w="1134"/>
        <w:gridCol w:w="992"/>
        <w:gridCol w:w="992"/>
      </w:tblGrid>
      <w:tr w:rsidR="00865B41" w:rsidRPr="002E4C91" w:rsidTr="00556ED6">
        <w:trPr>
          <w:trHeight w:val="141"/>
        </w:trPr>
        <w:tc>
          <w:tcPr>
            <w:tcW w:w="6062" w:type="dxa"/>
            <w:vMerge w:val="restart"/>
          </w:tcPr>
          <w:p w:rsidR="00865B41" w:rsidRPr="002E4C91" w:rsidRDefault="00865B41" w:rsidP="00556ED6">
            <w:pPr>
              <w:jc w:val="center"/>
              <w:rPr>
                <w:rFonts w:cs="Arial"/>
              </w:rPr>
            </w:pPr>
            <w:r w:rsidRPr="002E4C91">
              <w:rPr>
                <w:rFonts w:cs="Arial"/>
              </w:rPr>
              <w:t>Наименование</w:t>
            </w:r>
          </w:p>
        </w:tc>
        <w:tc>
          <w:tcPr>
            <w:tcW w:w="1134" w:type="dxa"/>
            <w:vMerge w:val="restart"/>
          </w:tcPr>
          <w:p w:rsidR="00865B41" w:rsidRPr="002E4C91" w:rsidRDefault="00865B41" w:rsidP="00556ED6">
            <w:pPr>
              <w:jc w:val="center"/>
              <w:rPr>
                <w:rFonts w:cs="Arial"/>
              </w:rPr>
            </w:pPr>
            <w:r w:rsidRPr="002E4C91">
              <w:rPr>
                <w:rFonts w:cs="Arial"/>
              </w:rPr>
              <w:t>Сущ.</w:t>
            </w:r>
          </w:p>
        </w:tc>
        <w:tc>
          <w:tcPr>
            <w:tcW w:w="1984" w:type="dxa"/>
            <w:gridSpan w:val="2"/>
          </w:tcPr>
          <w:p w:rsidR="00865B41" w:rsidRPr="002E4C91" w:rsidRDefault="00865B41" w:rsidP="00556ED6">
            <w:pPr>
              <w:jc w:val="center"/>
              <w:rPr>
                <w:rFonts w:cs="Arial"/>
              </w:rPr>
            </w:pPr>
            <w:r w:rsidRPr="002E4C91">
              <w:rPr>
                <w:rFonts w:cs="Arial"/>
              </w:rPr>
              <w:t>По расчету</w:t>
            </w:r>
          </w:p>
        </w:tc>
      </w:tr>
      <w:tr w:rsidR="00865B41" w:rsidRPr="002E4C91" w:rsidTr="00556ED6">
        <w:trPr>
          <w:trHeight w:val="140"/>
        </w:trPr>
        <w:tc>
          <w:tcPr>
            <w:tcW w:w="6062" w:type="dxa"/>
            <w:vMerge/>
          </w:tcPr>
          <w:p w:rsidR="00865B41" w:rsidRPr="002E4C91" w:rsidRDefault="00865B41" w:rsidP="00556ED6">
            <w:pPr>
              <w:jc w:val="center"/>
              <w:rPr>
                <w:rFonts w:cs="Arial"/>
              </w:rPr>
            </w:pPr>
          </w:p>
        </w:tc>
        <w:tc>
          <w:tcPr>
            <w:tcW w:w="1134" w:type="dxa"/>
            <w:vMerge/>
          </w:tcPr>
          <w:p w:rsidR="00865B41" w:rsidRPr="002E4C91" w:rsidRDefault="00865B41" w:rsidP="00556ED6">
            <w:pPr>
              <w:jc w:val="center"/>
              <w:rPr>
                <w:rFonts w:cs="Arial"/>
              </w:rPr>
            </w:pPr>
          </w:p>
        </w:tc>
        <w:tc>
          <w:tcPr>
            <w:tcW w:w="992" w:type="dxa"/>
          </w:tcPr>
          <w:p w:rsidR="00865B41" w:rsidRPr="002E4C91" w:rsidRDefault="00865B41" w:rsidP="00556ED6">
            <w:pPr>
              <w:jc w:val="center"/>
              <w:rPr>
                <w:rFonts w:cs="Arial"/>
              </w:rPr>
            </w:pPr>
            <w:r w:rsidRPr="002E4C91">
              <w:rPr>
                <w:rFonts w:cs="Arial"/>
              </w:rPr>
              <w:t xml:space="preserve">1 </w:t>
            </w:r>
            <w:proofErr w:type="spellStart"/>
            <w:r w:rsidRPr="002E4C91">
              <w:rPr>
                <w:rFonts w:cs="Arial"/>
              </w:rPr>
              <w:t>оч</w:t>
            </w:r>
            <w:proofErr w:type="spellEnd"/>
            <w:r w:rsidRPr="002E4C91">
              <w:rPr>
                <w:rFonts w:cs="Arial"/>
              </w:rPr>
              <w:t>.</w:t>
            </w:r>
          </w:p>
        </w:tc>
        <w:tc>
          <w:tcPr>
            <w:tcW w:w="992" w:type="dxa"/>
          </w:tcPr>
          <w:p w:rsidR="00865B41" w:rsidRPr="002E4C91" w:rsidRDefault="00865B41" w:rsidP="00556ED6">
            <w:pPr>
              <w:jc w:val="center"/>
              <w:rPr>
                <w:rFonts w:cs="Arial"/>
              </w:rPr>
            </w:pPr>
            <w:r w:rsidRPr="002E4C91">
              <w:rPr>
                <w:rFonts w:cs="Arial"/>
              </w:rPr>
              <w:t>РС</w:t>
            </w:r>
          </w:p>
        </w:tc>
      </w:tr>
      <w:tr w:rsidR="00865B41" w:rsidRPr="002E4C91" w:rsidTr="00556ED6">
        <w:tc>
          <w:tcPr>
            <w:tcW w:w="6062" w:type="dxa"/>
          </w:tcPr>
          <w:p w:rsidR="00865B41" w:rsidRPr="002E4C91" w:rsidRDefault="00865B41" w:rsidP="00556ED6">
            <w:pPr>
              <w:jc w:val="both"/>
              <w:rPr>
                <w:rFonts w:cs="Arial"/>
              </w:rPr>
            </w:pPr>
            <w:r w:rsidRPr="002E4C91">
              <w:rPr>
                <w:rFonts w:cs="Arial"/>
              </w:rPr>
              <w:t>Население</w:t>
            </w:r>
          </w:p>
        </w:tc>
        <w:tc>
          <w:tcPr>
            <w:tcW w:w="1134" w:type="dxa"/>
          </w:tcPr>
          <w:p w:rsidR="00865B41" w:rsidRPr="002E4C91" w:rsidRDefault="001B71D1" w:rsidP="002E4C91">
            <w:pPr>
              <w:tabs>
                <w:tab w:val="left" w:pos="255"/>
                <w:tab w:val="center" w:pos="459"/>
              </w:tabs>
              <w:jc w:val="center"/>
              <w:rPr>
                <w:rFonts w:cs="Arial"/>
              </w:rPr>
            </w:pPr>
            <w:r>
              <w:rPr>
                <w:rFonts w:cs="Arial"/>
              </w:rPr>
              <w:t>2,113</w:t>
            </w:r>
          </w:p>
        </w:tc>
        <w:tc>
          <w:tcPr>
            <w:tcW w:w="992" w:type="dxa"/>
          </w:tcPr>
          <w:p w:rsidR="00865B41" w:rsidRPr="002E4C91" w:rsidRDefault="001B71D1" w:rsidP="002E4C91">
            <w:pPr>
              <w:jc w:val="center"/>
              <w:rPr>
                <w:rFonts w:cs="Arial"/>
              </w:rPr>
            </w:pPr>
            <w:r>
              <w:rPr>
                <w:rFonts w:cs="Arial"/>
              </w:rPr>
              <w:t>2,113</w:t>
            </w:r>
          </w:p>
        </w:tc>
        <w:tc>
          <w:tcPr>
            <w:tcW w:w="992" w:type="dxa"/>
          </w:tcPr>
          <w:p w:rsidR="00865B41" w:rsidRPr="002E4C91" w:rsidRDefault="001B71D1" w:rsidP="002E4C91">
            <w:pPr>
              <w:jc w:val="center"/>
              <w:rPr>
                <w:rFonts w:cs="Arial"/>
              </w:rPr>
            </w:pPr>
            <w:r>
              <w:rPr>
                <w:rFonts w:cs="Arial"/>
              </w:rPr>
              <w:t>2,11</w:t>
            </w:r>
          </w:p>
        </w:tc>
      </w:tr>
      <w:tr w:rsidR="00865B41" w:rsidRPr="004D28C0" w:rsidTr="00556ED6">
        <w:tc>
          <w:tcPr>
            <w:tcW w:w="6062" w:type="dxa"/>
          </w:tcPr>
          <w:p w:rsidR="00865B41" w:rsidRPr="002E4C91" w:rsidRDefault="00865B41" w:rsidP="00556ED6">
            <w:pPr>
              <w:jc w:val="both"/>
              <w:rPr>
                <w:rFonts w:cs="Arial"/>
              </w:rPr>
            </w:pPr>
            <w:r w:rsidRPr="002E4C91">
              <w:rPr>
                <w:rFonts w:cs="Arial"/>
              </w:rPr>
              <w:t>Уровень автомобилизации</w:t>
            </w:r>
          </w:p>
        </w:tc>
        <w:tc>
          <w:tcPr>
            <w:tcW w:w="1134" w:type="dxa"/>
          </w:tcPr>
          <w:p w:rsidR="00865B41" w:rsidRPr="002E4C91" w:rsidRDefault="00615B9D" w:rsidP="00556ED6">
            <w:pPr>
              <w:jc w:val="center"/>
              <w:rPr>
                <w:rFonts w:cs="Arial"/>
              </w:rPr>
            </w:pPr>
            <w:r w:rsidRPr="002E4C91">
              <w:rPr>
                <w:rFonts w:cs="Arial"/>
              </w:rPr>
              <w:t>-</w:t>
            </w:r>
          </w:p>
        </w:tc>
        <w:tc>
          <w:tcPr>
            <w:tcW w:w="992" w:type="dxa"/>
          </w:tcPr>
          <w:p w:rsidR="00865B41" w:rsidRPr="002E4C91" w:rsidRDefault="00865B41" w:rsidP="00556ED6">
            <w:pPr>
              <w:jc w:val="center"/>
              <w:rPr>
                <w:rFonts w:cs="Arial"/>
              </w:rPr>
            </w:pPr>
            <w:r w:rsidRPr="002E4C91">
              <w:rPr>
                <w:rFonts w:cs="Arial"/>
              </w:rPr>
              <w:t>300</w:t>
            </w:r>
          </w:p>
        </w:tc>
        <w:tc>
          <w:tcPr>
            <w:tcW w:w="992" w:type="dxa"/>
          </w:tcPr>
          <w:p w:rsidR="00865B41" w:rsidRPr="002E4C91" w:rsidRDefault="00865B41" w:rsidP="00556ED6">
            <w:pPr>
              <w:jc w:val="center"/>
              <w:rPr>
                <w:rFonts w:cs="Arial"/>
              </w:rPr>
            </w:pPr>
            <w:r w:rsidRPr="002E4C91">
              <w:rPr>
                <w:rFonts w:cs="Arial"/>
              </w:rPr>
              <w:t>350</w:t>
            </w:r>
          </w:p>
        </w:tc>
      </w:tr>
      <w:tr w:rsidR="00865B41" w:rsidRPr="004D28C0" w:rsidTr="00556ED6">
        <w:tc>
          <w:tcPr>
            <w:tcW w:w="6062" w:type="dxa"/>
          </w:tcPr>
          <w:p w:rsidR="00865B41" w:rsidRPr="002E4C91" w:rsidRDefault="00865B41" w:rsidP="00556ED6">
            <w:pPr>
              <w:jc w:val="both"/>
              <w:rPr>
                <w:rFonts w:cs="Arial"/>
              </w:rPr>
            </w:pPr>
            <w:r w:rsidRPr="002E4C91">
              <w:rPr>
                <w:rFonts w:cs="Arial"/>
              </w:rPr>
              <w:t>Суммарный уровень автомобилизации</w:t>
            </w:r>
          </w:p>
        </w:tc>
        <w:tc>
          <w:tcPr>
            <w:tcW w:w="1134" w:type="dxa"/>
          </w:tcPr>
          <w:p w:rsidR="00865B41" w:rsidRPr="002E4C91" w:rsidRDefault="00615B9D" w:rsidP="00556ED6">
            <w:pPr>
              <w:jc w:val="center"/>
              <w:rPr>
                <w:rFonts w:cs="Arial"/>
              </w:rPr>
            </w:pPr>
            <w:r w:rsidRPr="002E4C91">
              <w:rPr>
                <w:rFonts w:cs="Arial"/>
              </w:rPr>
              <w:t>-</w:t>
            </w:r>
          </w:p>
        </w:tc>
        <w:tc>
          <w:tcPr>
            <w:tcW w:w="992" w:type="dxa"/>
          </w:tcPr>
          <w:p w:rsidR="00865B41" w:rsidRPr="002E4C91" w:rsidRDefault="00865B41" w:rsidP="00556ED6">
            <w:pPr>
              <w:jc w:val="center"/>
              <w:rPr>
                <w:rFonts w:cs="Arial"/>
              </w:rPr>
            </w:pPr>
            <w:r w:rsidRPr="002E4C91">
              <w:rPr>
                <w:rFonts w:cs="Arial"/>
              </w:rPr>
              <w:t>320</w:t>
            </w:r>
          </w:p>
        </w:tc>
        <w:tc>
          <w:tcPr>
            <w:tcW w:w="992" w:type="dxa"/>
          </w:tcPr>
          <w:p w:rsidR="00865B41" w:rsidRPr="002E4C91" w:rsidRDefault="00865B41" w:rsidP="00556ED6">
            <w:pPr>
              <w:jc w:val="center"/>
              <w:rPr>
                <w:rFonts w:cs="Arial"/>
              </w:rPr>
            </w:pPr>
            <w:r w:rsidRPr="002E4C91">
              <w:rPr>
                <w:rFonts w:cs="Arial"/>
              </w:rPr>
              <w:t>370</w:t>
            </w:r>
          </w:p>
        </w:tc>
      </w:tr>
      <w:tr w:rsidR="00865B41" w:rsidRPr="004D28C0" w:rsidTr="00556ED6">
        <w:tc>
          <w:tcPr>
            <w:tcW w:w="6062" w:type="dxa"/>
          </w:tcPr>
          <w:p w:rsidR="00865B41" w:rsidRPr="002E4C91" w:rsidRDefault="00865B41" w:rsidP="00556ED6">
            <w:pPr>
              <w:jc w:val="both"/>
              <w:rPr>
                <w:rFonts w:cs="Arial"/>
              </w:rPr>
            </w:pPr>
            <w:r w:rsidRPr="002E4C91">
              <w:rPr>
                <w:rFonts w:cs="Arial"/>
              </w:rPr>
              <w:t>Общее количество приведенных автомобилей</w:t>
            </w:r>
          </w:p>
        </w:tc>
        <w:tc>
          <w:tcPr>
            <w:tcW w:w="1134" w:type="dxa"/>
          </w:tcPr>
          <w:p w:rsidR="00865B41" w:rsidRPr="002E4C91" w:rsidRDefault="00615B9D" w:rsidP="00556ED6">
            <w:pPr>
              <w:jc w:val="center"/>
              <w:rPr>
                <w:rFonts w:cs="Arial"/>
              </w:rPr>
            </w:pPr>
            <w:r w:rsidRPr="002E4C91">
              <w:rPr>
                <w:rFonts w:cs="Arial"/>
              </w:rPr>
              <w:t>-</w:t>
            </w:r>
          </w:p>
        </w:tc>
        <w:tc>
          <w:tcPr>
            <w:tcW w:w="992" w:type="dxa"/>
          </w:tcPr>
          <w:p w:rsidR="00865B41" w:rsidRPr="002E4C91" w:rsidRDefault="001B71D1" w:rsidP="002E4C91">
            <w:pPr>
              <w:jc w:val="center"/>
              <w:rPr>
                <w:rFonts w:cs="Arial"/>
              </w:rPr>
            </w:pPr>
            <w:r>
              <w:rPr>
                <w:rFonts w:cs="Arial"/>
              </w:rPr>
              <w:t>676</w:t>
            </w:r>
          </w:p>
        </w:tc>
        <w:tc>
          <w:tcPr>
            <w:tcW w:w="992" w:type="dxa"/>
          </w:tcPr>
          <w:p w:rsidR="00865B41" w:rsidRPr="002E4C91" w:rsidRDefault="001B71D1" w:rsidP="002E4C91">
            <w:pPr>
              <w:jc w:val="center"/>
              <w:rPr>
                <w:rFonts w:cs="Arial"/>
              </w:rPr>
            </w:pPr>
            <w:r>
              <w:rPr>
                <w:rFonts w:cs="Arial"/>
              </w:rPr>
              <w:t>781</w:t>
            </w:r>
          </w:p>
        </w:tc>
      </w:tr>
      <w:tr w:rsidR="00865B41" w:rsidRPr="004D28C0" w:rsidTr="00556ED6">
        <w:tc>
          <w:tcPr>
            <w:tcW w:w="6062" w:type="dxa"/>
          </w:tcPr>
          <w:p w:rsidR="00865B41" w:rsidRPr="002E4C91" w:rsidRDefault="00865B41" w:rsidP="00556ED6">
            <w:pPr>
              <w:jc w:val="both"/>
              <w:rPr>
                <w:rFonts w:cs="Arial"/>
              </w:rPr>
            </w:pPr>
            <w:r w:rsidRPr="002E4C91">
              <w:rPr>
                <w:rFonts w:cs="Arial"/>
              </w:rPr>
              <w:t>Количество топливно-</w:t>
            </w:r>
            <w:r w:rsidR="00BB1040" w:rsidRPr="002E4C91">
              <w:rPr>
                <w:rFonts w:cs="Arial"/>
              </w:rPr>
              <w:t>раздаточных колонок</w:t>
            </w:r>
          </w:p>
        </w:tc>
        <w:tc>
          <w:tcPr>
            <w:tcW w:w="1134" w:type="dxa"/>
          </w:tcPr>
          <w:p w:rsidR="00865B41" w:rsidRPr="002E4C91" w:rsidRDefault="00615B9D" w:rsidP="00556ED6">
            <w:pPr>
              <w:jc w:val="center"/>
              <w:rPr>
                <w:rFonts w:cs="Arial"/>
              </w:rPr>
            </w:pPr>
            <w:r w:rsidRPr="002E4C91">
              <w:rPr>
                <w:rFonts w:cs="Arial"/>
              </w:rPr>
              <w:t>-</w:t>
            </w:r>
          </w:p>
        </w:tc>
        <w:tc>
          <w:tcPr>
            <w:tcW w:w="992" w:type="dxa"/>
          </w:tcPr>
          <w:p w:rsidR="00865B41" w:rsidRPr="002E4C91" w:rsidRDefault="00865B41" w:rsidP="00556ED6">
            <w:pPr>
              <w:jc w:val="center"/>
              <w:rPr>
                <w:rFonts w:cs="Arial"/>
              </w:rPr>
            </w:pPr>
            <w:r w:rsidRPr="002E4C91">
              <w:rPr>
                <w:rFonts w:cs="Arial"/>
              </w:rPr>
              <w:t>1</w:t>
            </w:r>
          </w:p>
        </w:tc>
        <w:tc>
          <w:tcPr>
            <w:tcW w:w="992" w:type="dxa"/>
          </w:tcPr>
          <w:p w:rsidR="00865B41" w:rsidRPr="002E4C91" w:rsidRDefault="00865B41" w:rsidP="00556ED6">
            <w:pPr>
              <w:jc w:val="center"/>
              <w:rPr>
                <w:rFonts w:cs="Arial"/>
              </w:rPr>
            </w:pPr>
            <w:r w:rsidRPr="002E4C91">
              <w:rPr>
                <w:rFonts w:cs="Arial"/>
              </w:rPr>
              <w:t>1</w:t>
            </w:r>
          </w:p>
        </w:tc>
      </w:tr>
      <w:tr w:rsidR="00865B41" w:rsidRPr="004D28C0" w:rsidTr="00556ED6">
        <w:tc>
          <w:tcPr>
            <w:tcW w:w="6062" w:type="dxa"/>
          </w:tcPr>
          <w:p w:rsidR="00865B41" w:rsidRPr="002E4C91" w:rsidRDefault="00865B41" w:rsidP="00556ED6">
            <w:pPr>
              <w:jc w:val="both"/>
              <w:rPr>
                <w:rFonts w:cs="Arial"/>
              </w:rPr>
            </w:pPr>
            <w:r w:rsidRPr="002E4C91">
              <w:rPr>
                <w:rFonts w:cs="Arial"/>
              </w:rPr>
              <w:t>Количество постов на станции технического обслуживания</w:t>
            </w:r>
          </w:p>
        </w:tc>
        <w:tc>
          <w:tcPr>
            <w:tcW w:w="1134" w:type="dxa"/>
          </w:tcPr>
          <w:p w:rsidR="00865B41" w:rsidRPr="002E4C91" w:rsidRDefault="004564BC" w:rsidP="00556ED6">
            <w:pPr>
              <w:jc w:val="center"/>
              <w:rPr>
                <w:rFonts w:cs="Arial"/>
              </w:rPr>
            </w:pPr>
            <w:r w:rsidRPr="002E4C91">
              <w:rPr>
                <w:rFonts w:cs="Arial"/>
              </w:rPr>
              <w:t>-</w:t>
            </w:r>
          </w:p>
        </w:tc>
        <w:tc>
          <w:tcPr>
            <w:tcW w:w="992" w:type="dxa"/>
          </w:tcPr>
          <w:p w:rsidR="00865B41" w:rsidRPr="002E4C91" w:rsidRDefault="00865B41" w:rsidP="00556ED6">
            <w:pPr>
              <w:jc w:val="center"/>
              <w:rPr>
                <w:rFonts w:cs="Arial"/>
              </w:rPr>
            </w:pPr>
            <w:r w:rsidRPr="002E4C91">
              <w:rPr>
                <w:rFonts w:cs="Arial"/>
              </w:rPr>
              <w:t>1</w:t>
            </w:r>
          </w:p>
        </w:tc>
        <w:tc>
          <w:tcPr>
            <w:tcW w:w="992" w:type="dxa"/>
          </w:tcPr>
          <w:p w:rsidR="00865B41" w:rsidRPr="002E4C91" w:rsidRDefault="00865B41" w:rsidP="00556ED6">
            <w:pPr>
              <w:jc w:val="center"/>
              <w:rPr>
                <w:rFonts w:cs="Arial"/>
              </w:rPr>
            </w:pPr>
            <w:r w:rsidRPr="002E4C91">
              <w:rPr>
                <w:rFonts w:cs="Arial"/>
              </w:rPr>
              <w:t>1</w:t>
            </w:r>
          </w:p>
        </w:tc>
      </w:tr>
      <w:tr w:rsidR="00865B41" w:rsidRPr="004D28C0" w:rsidTr="00556ED6">
        <w:tc>
          <w:tcPr>
            <w:tcW w:w="6062" w:type="dxa"/>
          </w:tcPr>
          <w:p w:rsidR="00865B41" w:rsidRPr="002E4C91" w:rsidRDefault="00865B41" w:rsidP="00556ED6">
            <w:pPr>
              <w:jc w:val="both"/>
              <w:rPr>
                <w:rFonts w:cs="Arial"/>
              </w:rPr>
            </w:pPr>
            <w:r w:rsidRPr="002E4C91">
              <w:rPr>
                <w:rFonts w:cs="Arial"/>
              </w:rPr>
              <w:t>Кратковременные стоянки (70% парка индивидуальных автомобилей)</w:t>
            </w:r>
          </w:p>
        </w:tc>
        <w:tc>
          <w:tcPr>
            <w:tcW w:w="1134" w:type="dxa"/>
          </w:tcPr>
          <w:p w:rsidR="00865B41" w:rsidRPr="002E4C91" w:rsidRDefault="00615B9D" w:rsidP="00556ED6">
            <w:pPr>
              <w:jc w:val="center"/>
              <w:rPr>
                <w:rFonts w:cs="Arial"/>
              </w:rPr>
            </w:pPr>
            <w:r w:rsidRPr="002E4C91">
              <w:rPr>
                <w:rFonts w:cs="Arial"/>
              </w:rPr>
              <w:t>-</w:t>
            </w:r>
          </w:p>
        </w:tc>
        <w:tc>
          <w:tcPr>
            <w:tcW w:w="992" w:type="dxa"/>
          </w:tcPr>
          <w:p w:rsidR="00865B41" w:rsidRPr="002E4C91" w:rsidRDefault="001B71D1" w:rsidP="00556ED6">
            <w:pPr>
              <w:jc w:val="center"/>
              <w:rPr>
                <w:rFonts w:cs="Arial"/>
              </w:rPr>
            </w:pPr>
            <w:r>
              <w:rPr>
                <w:rFonts w:cs="Arial"/>
              </w:rPr>
              <w:t>473</w:t>
            </w:r>
          </w:p>
        </w:tc>
        <w:tc>
          <w:tcPr>
            <w:tcW w:w="992" w:type="dxa"/>
          </w:tcPr>
          <w:p w:rsidR="00865B41" w:rsidRPr="002E4C91" w:rsidRDefault="001B71D1" w:rsidP="00556ED6">
            <w:pPr>
              <w:jc w:val="center"/>
              <w:rPr>
                <w:rFonts w:cs="Arial"/>
              </w:rPr>
            </w:pPr>
            <w:r>
              <w:rPr>
                <w:rFonts w:cs="Arial"/>
              </w:rPr>
              <w:t>547</w:t>
            </w:r>
          </w:p>
        </w:tc>
      </w:tr>
      <w:tr w:rsidR="00865B41" w:rsidRPr="004D28C0" w:rsidTr="00556ED6">
        <w:tc>
          <w:tcPr>
            <w:tcW w:w="6062" w:type="dxa"/>
            <w:tcBorders>
              <w:top w:val="single" w:sz="4" w:space="0" w:color="auto"/>
              <w:left w:val="single" w:sz="4" w:space="0" w:color="auto"/>
              <w:bottom w:val="single" w:sz="4" w:space="0" w:color="auto"/>
              <w:right w:val="single" w:sz="4" w:space="0" w:color="auto"/>
            </w:tcBorders>
          </w:tcPr>
          <w:p w:rsidR="00865B41" w:rsidRPr="002E4C91" w:rsidRDefault="00865B41" w:rsidP="00556ED6">
            <w:pPr>
              <w:jc w:val="both"/>
              <w:rPr>
                <w:rFonts w:cs="Arial"/>
              </w:rPr>
            </w:pPr>
            <w:r w:rsidRPr="002E4C91">
              <w:rPr>
                <w:rFonts w:cs="Arial"/>
              </w:rPr>
              <w:lastRenderedPageBreak/>
              <w:t>Из них в жилых районах (25%)</w:t>
            </w:r>
          </w:p>
        </w:tc>
        <w:tc>
          <w:tcPr>
            <w:tcW w:w="1134" w:type="dxa"/>
            <w:tcBorders>
              <w:top w:val="single" w:sz="4" w:space="0" w:color="auto"/>
              <w:left w:val="single" w:sz="4" w:space="0" w:color="auto"/>
              <w:bottom w:val="single" w:sz="4" w:space="0" w:color="auto"/>
              <w:right w:val="single" w:sz="4" w:space="0" w:color="auto"/>
            </w:tcBorders>
          </w:tcPr>
          <w:p w:rsidR="00865B41" w:rsidRPr="002E4C91" w:rsidRDefault="00615B9D" w:rsidP="00556ED6">
            <w:pPr>
              <w:jc w:val="center"/>
              <w:rPr>
                <w:rFonts w:cs="Arial"/>
              </w:rPr>
            </w:pPr>
            <w:r w:rsidRPr="002E4C91">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118</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137</w:t>
            </w:r>
          </w:p>
        </w:tc>
      </w:tr>
      <w:tr w:rsidR="00865B41" w:rsidRPr="004D28C0" w:rsidTr="00556ED6">
        <w:tc>
          <w:tcPr>
            <w:tcW w:w="6062" w:type="dxa"/>
            <w:tcBorders>
              <w:top w:val="single" w:sz="4" w:space="0" w:color="auto"/>
              <w:left w:val="single" w:sz="4" w:space="0" w:color="auto"/>
              <w:bottom w:val="single" w:sz="4" w:space="0" w:color="auto"/>
              <w:right w:val="single" w:sz="4" w:space="0" w:color="auto"/>
            </w:tcBorders>
          </w:tcPr>
          <w:p w:rsidR="00865B41" w:rsidRPr="002E4C91" w:rsidRDefault="00865B41" w:rsidP="00556ED6">
            <w:pPr>
              <w:jc w:val="both"/>
              <w:rPr>
                <w:rFonts w:cs="Arial"/>
              </w:rPr>
            </w:pPr>
            <w:r w:rsidRPr="002E4C91">
              <w:rPr>
                <w:rFonts w:cs="Arial"/>
              </w:rPr>
              <w:t>В общественном центре (5%)</w:t>
            </w:r>
          </w:p>
        </w:tc>
        <w:tc>
          <w:tcPr>
            <w:tcW w:w="1134" w:type="dxa"/>
            <w:tcBorders>
              <w:top w:val="single" w:sz="4" w:space="0" w:color="auto"/>
              <w:left w:val="single" w:sz="4" w:space="0" w:color="auto"/>
              <w:bottom w:val="single" w:sz="4" w:space="0" w:color="auto"/>
              <w:right w:val="single" w:sz="4" w:space="0" w:color="auto"/>
            </w:tcBorders>
          </w:tcPr>
          <w:p w:rsidR="00865B41" w:rsidRPr="002E4C91" w:rsidRDefault="00615B9D" w:rsidP="00556ED6">
            <w:pPr>
              <w:jc w:val="center"/>
              <w:rPr>
                <w:rFonts w:cs="Arial"/>
              </w:rPr>
            </w:pPr>
            <w:r w:rsidRPr="002E4C91">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34</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39</w:t>
            </w:r>
          </w:p>
        </w:tc>
      </w:tr>
      <w:tr w:rsidR="00865B41" w:rsidRPr="004D28C0" w:rsidTr="00556ED6">
        <w:tc>
          <w:tcPr>
            <w:tcW w:w="6062" w:type="dxa"/>
            <w:tcBorders>
              <w:top w:val="single" w:sz="4" w:space="0" w:color="auto"/>
              <w:left w:val="single" w:sz="4" w:space="0" w:color="auto"/>
              <w:bottom w:val="single" w:sz="4" w:space="0" w:color="auto"/>
              <w:right w:val="single" w:sz="4" w:space="0" w:color="auto"/>
            </w:tcBorders>
          </w:tcPr>
          <w:p w:rsidR="00865B41" w:rsidRPr="002E4C91" w:rsidRDefault="00865B41" w:rsidP="00556ED6">
            <w:pPr>
              <w:jc w:val="both"/>
              <w:rPr>
                <w:rFonts w:cs="Arial"/>
              </w:rPr>
            </w:pPr>
            <w:r w:rsidRPr="002E4C91">
              <w:rPr>
                <w:rFonts w:cs="Arial"/>
              </w:rPr>
              <w:t>В зоне массового кратковременного отдыха (15%)</w:t>
            </w:r>
          </w:p>
        </w:tc>
        <w:tc>
          <w:tcPr>
            <w:tcW w:w="1134" w:type="dxa"/>
            <w:tcBorders>
              <w:top w:val="single" w:sz="4" w:space="0" w:color="auto"/>
              <w:left w:val="single" w:sz="4" w:space="0" w:color="auto"/>
              <w:bottom w:val="single" w:sz="4" w:space="0" w:color="auto"/>
              <w:right w:val="single" w:sz="4" w:space="0" w:color="auto"/>
            </w:tcBorders>
          </w:tcPr>
          <w:p w:rsidR="00865B41" w:rsidRPr="002E4C91" w:rsidRDefault="00615B9D" w:rsidP="00556ED6">
            <w:pPr>
              <w:jc w:val="center"/>
              <w:rPr>
                <w:rFonts w:cs="Arial"/>
              </w:rPr>
            </w:pPr>
            <w:r w:rsidRPr="002E4C91">
              <w:rPr>
                <w:rFonts w:cs="Arial"/>
              </w:rPr>
              <w:t>-</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101</w:t>
            </w:r>
          </w:p>
        </w:tc>
        <w:tc>
          <w:tcPr>
            <w:tcW w:w="992" w:type="dxa"/>
            <w:tcBorders>
              <w:top w:val="single" w:sz="4" w:space="0" w:color="auto"/>
              <w:left w:val="single" w:sz="4" w:space="0" w:color="auto"/>
              <w:bottom w:val="single" w:sz="4" w:space="0" w:color="auto"/>
              <w:right w:val="single" w:sz="4" w:space="0" w:color="auto"/>
            </w:tcBorders>
          </w:tcPr>
          <w:p w:rsidR="00865B41" w:rsidRPr="002E4C91" w:rsidRDefault="001B71D1" w:rsidP="00556ED6">
            <w:pPr>
              <w:jc w:val="center"/>
              <w:rPr>
                <w:rFonts w:cs="Arial"/>
              </w:rPr>
            </w:pPr>
            <w:r>
              <w:rPr>
                <w:rFonts w:cs="Arial"/>
              </w:rPr>
              <w:t>117</w:t>
            </w:r>
          </w:p>
        </w:tc>
      </w:tr>
      <w:tr w:rsidR="002E4C91" w:rsidRPr="004D28C0" w:rsidTr="00556ED6">
        <w:tc>
          <w:tcPr>
            <w:tcW w:w="6062" w:type="dxa"/>
            <w:tcBorders>
              <w:top w:val="single" w:sz="4" w:space="0" w:color="auto"/>
              <w:left w:val="single" w:sz="4" w:space="0" w:color="auto"/>
              <w:bottom w:val="single" w:sz="4" w:space="0" w:color="auto"/>
              <w:right w:val="single" w:sz="4" w:space="0" w:color="auto"/>
            </w:tcBorders>
          </w:tcPr>
          <w:p w:rsidR="002E4C91" w:rsidRPr="002E4C91" w:rsidRDefault="002E4C91" w:rsidP="00556ED6">
            <w:pPr>
              <w:jc w:val="both"/>
              <w:rPr>
                <w:rFonts w:cs="Arial"/>
              </w:rPr>
            </w:pPr>
            <w:r w:rsidRPr="002E4C91">
              <w:rPr>
                <w:rFonts w:cs="Arial"/>
              </w:rPr>
              <w:t>В промышленно-коммунальной зоне (25%)</w:t>
            </w:r>
          </w:p>
        </w:tc>
        <w:tc>
          <w:tcPr>
            <w:tcW w:w="1134" w:type="dxa"/>
            <w:tcBorders>
              <w:top w:val="single" w:sz="4" w:space="0" w:color="auto"/>
              <w:left w:val="single" w:sz="4" w:space="0" w:color="auto"/>
              <w:bottom w:val="single" w:sz="4" w:space="0" w:color="auto"/>
              <w:right w:val="single" w:sz="4" w:space="0" w:color="auto"/>
            </w:tcBorders>
          </w:tcPr>
          <w:p w:rsidR="002E4C91" w:rsidRPr="002E4C91" w:rsidRDefault="002E4C91" w:rsidP="00556ED6">
            <w:pPr>
              <w:jc w:val="center"/>
              <w:rPr>
                <w:rFonts w:cs="Arial"/>
              </w:rPr>
            </w:pPr>
            <w:r w:rsidRPr="002E4C91">
              <w:rPr>
                <w:rFonts w:cs="Arial"/>
              </w:rPr>
              <w:t>-</w:t>
            </w:r>
          </w:p>
        </w:tc>
        <w:tc>
          <w:tcPr>
            <w:tcW w:w="992" w:type="dxa"/>
            <w:tcBorders>
              <w:top w:val="single" w:sz="4" w:space="0" w:color="auto"/>
              <w:left w:val="single" w:sz="4" w:space="0" w:color="auto"/>
              <w:bottom w:val="single" w:sz="4" w:space="0" w:color="auto"/>
              <w:right w:val="single" w:sz="4" w:space="0" w:color="auto"/>
            </w:tcBorders>
          </w:tcPr>
          <w:p w:rsidR="002E4C91" w:rsidRPr="002E4C91" w:rsidRDefault="001B71D1" w:rsidP="002E4C91">
            <w:pPr>
              <w:jc w:val="center"/>
              <w:rPr>
                <w:rFonts w:cs="Arial"/>
              </w:rPr>
            </w:pPr>
            <w:r>
              <w:rPr>
                <w:rFonts w:cs="Arial"/>
              </w:rPr>
              <w:t>118</w:t>
            </w:r>
          </w:p>
        </w:tc>
        <w:tc>
          <w:tcPr>
            <w:tcW w:w="992" w:type="dxa"/>
            <w:tcBorders>
              <w:top w:val="single" w:sz="4" w:space="0" w:color="auto"/>
              <w:left w:val="single" w:sz="4" w:space="0" w:color="auto"/>
              <w:bottom w:val="single" w:sz="4" w:space="0" w:color="auto"/>
              <w:right w:val="single" w:sz="4" w:space="0" w:color="auto"/>
            </w:tcBorders>
          </w:tcPr>
          <w:p w:rsidR="002E4C91" w:rsidRPr="002E4C91" w:rsidRDefault="001B71D1" w:rsidP="002E4C91">
            <w:pPr>
              <w:jc w:val="center"/>
              <w:rPr>
                <w:rFonts w:cs="Arial"/>
              </w:rPr>
            </w:pPr>
            <w:r>
              <w:rPr>
                <w:rFonts w:cs="Arial"/>
              </w:rPr>
              <w:t>137</w:t>
            </w:r>
          </w:p>
        </w:tc>
      </w:tr>
    </w:tbl>
    <w:p w:rsidR="00865B41" w:rsidRPr="004D28C0" w:rsidRDefault="00E23EB6" w:rsidP="00865B41">
      <w:pPr>
        <w:rPr>
          <w:rFonts w:cs="Arial"/>
          <w:color w:val="FF0000"/>
          <w:sz w:val="24"/>
        </w:rPr>
      </w:pPr>
      <w:r w:rsidRPr="004D28C0">
        <w:rPr>
          <w:rFonts w:cs="Arial"/>
          <w:color w:val="FF0000"/>
          <w:sz w:val="24"/>
        </w:rPr>
        <w:t xml:space="preserve">  </w:t>
      </w:r>
    </w:p>
    <w:p w:rsidR="00EC51D0" w:rsidRPr="004D28C0" w:rsidRDefault="00EC51D0" w:rsidP="00F543C9">
      <w:pPr>
        <w:jc w:val="both"/>
        <w:rPr>
          <w:rFonts w:cs="Arial"/>
          <w:b/>
          <w:color w:val="FF0000"/>
          <w:sz w:val="24"/>
        </w:rPr>
      </w:pPr>
    </w:p>
    <w:p w:rsidR="00EC51D0" w:rsidRPr="004D28C0" w:rsidRDefault="00EC51D0" w:rsidP="00F543C9">
      <w:pPr>
        <w:jc w:val="both"/>
        <w:rPr>
          <w:rFonts w:cs="Arial"/>
          <w:b/>
          <w:color w:val="FF0000"/>
          <w:sz w:val="24"/>
        </w:rPr>
      </w:pPr>
    </w:p>
    <w:p w:rsidR="00EC51D0" w:rsidRDefault="00EC51D0"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Default="00665AFC" w:rsidP="00F543C9">
      <w:pPr>
        <w:jc w:val="both"/>
        <w:rPr>
          <w:rFonts w:cs="Arial"/>
          <w:b/>
          <w:color w:val="FF0000"/>
          <w:sz w:val="24"/>
        </w:rPr>
      </w:pPr>
    </w:p>
    <w:p w:rsidR="00665AFC" w:rsidRPr="004D28C0" w:rsidRDefault="00665AFC" w:rsidP="00F543C9">
      <w:pPr>
        <w:jc w:val="both"/>
        <w:rPr>
          <w:rFonts w:cs="Arial"/>
          <w:b/>
          <w:color w:val="FF0000"/>
          <w:sz w:val="24"/>
        </w:rPr>
      </w:pPr>
    </w:p>
    <w:p w:rsidR="00EC51D0" w:rsidRPr="004D28C0" w:rsidRDefault="00EC51D0" w:rsidP="00F543C9">
      <w:pPr>
        <w:jc w:val="both"/>
        <w:rPr>
          <w:rFonts w:cs="Arial"/>
          <w:b/>
          <w:color w:val="FF0000"/>
          <w:sz w:val="24"/>
        </w:rPr>
      </w:pPr>
    </w:p>
    <w:p w:rsidR="00E23EB6" w:rsidRPr="005149EA" w:rsidRDefault="00E23EB6" w:rsidP="00E23EB6">
      <w:pPr>
        <w:ind w:firstLine="709"/>
        <w:jc w:val="both"/>
        <w:rPr>
          <w:rFonts w:cs="Arial"/>
          <w:b/>
          <w:sz w:val="24"/>
        </w:rPr>
      </w:pPr>
      <w:r w:rsidRPr="005149EA">
        <w:rPr>
          <w:rFonts w:cs="Arial"/>
          <w:b/>
          <w:sz w:val="24"/>
        </w:rPr>
        <w:lastRenderedPageBreak/>
        <w:t xml:space="preserve">Глава </w:t>
      </w:r>
      <w:r w:rsidRPr="005149EA">
        <w:rPr>
          <w:rFonts w:cs="Arial"/>
          <w:b/>
          <w:sz w:val="24"/>
          <w:lang w:val="en-US"/>
        </w:rPr>
        <w:t>VI</w:t>
      </w:r>
      <w:r w:rsidRPr="005149EA">
        <w:rPr>
          <w:rFonts w:cs="Arial"/>
          <w:b/>
          <w:sz w:val="24"/>
        </w:rPr>
        <w:t>. Инженерное обеспечение.</w:t>
      </w:r>
    </w:p>
    <w:p w:rsidR="00E23EB6" w:rsidRPr="005149EA" w:rsidRDefault="00E23EB6" w:rsidP="00AC2470">
      <w:pPr>
        <w:ind w:firstLine="709"/>
        <w:jc w:val="both"/>
        <w:rPr>
          <w:rFonts w:cs="Arial"/>
          <w:b/>
          <w:bCs/>
          <w:sz w:val="24"/>
        </w:rPr>
      </w:pPr>
    </w:p>
    <w:p w:rsidR="00E23EB6" w:rsidRDefault="00E23EB6" w:rsidP="00AC2470">
      <w:pPr>
        <w:ind w:firstLine="567"/>
        <w:jc w:val="both"/>
        <w:rPr>
          <w:rFonts w:cs="Arial"/>
          <w:b/>
          <w:bCs/>
          <w:sz w:val="24"/>
        </w:rPr>
      </w:pPr>
      <w:r w:rsidRPr="005149EA">
        <w:rPr>
          <w:rFonts w:cs="Arial"/>
          <w:b/>
          <w:bCs/>
          <w:sz w:val="24"/>
        </w:rPr>
        <w:t>6.1. Теплоснабжение.</w:t>
      </w:r>
    </w:p>
    <w:p w:rsidR="00AC2470" w:rsidRPr="005149EA" w:rsidRDefault="00AC2470" w:rsidP="00AC2470">
      <w:pPr>
        <w:ind w:firstLine="567"/>
        <w:jc w:val="both"/>
        <w:rPr>
          <w:rFonts w:cs="Arial"/>
          <w:b/>
          <w:bCs/>
          <w:sz w:val="24"/>
        </w:rPr>
      </w:pP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b/>
          <w:bCs/>
          <w:color w:val="000000"/>
          <w:kern w:val="0"/>
          <w:sz w:val="24"/>
        </w:rPr>
        <w:t>Существующее положение</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Согласно выданным данным, в настоящее время теплоснабжение сельского поселения </w:t>
      </w:r>
      <w:proofErr w:type="spellStart"/>
      <w:r w:rsidRPr="00AC2470">
        <w:rPr>
          <w:rFonts w:eastAsia="Times New Roman" w:cs="Arial"/>
          <w:color w:val="000000"/>
          <w:kern w:val="0"/>
          <w:sz w:val="24"/>
        </w:rPr>
        <w:t>Бадраковский</w:t>
      </w:r>
      <w:proofErr w:type="spellEnd"/>
      <w:r w:rsidRPr="00AC2470">
        <w:rPr>
          <w:rFonts w:eastAsia="Times New Roman" w:cs="Arial"/>
          <w:color w:val="000000"/>
          <w:kern w:val="0"/>
          <w:sz w:val="24"/>
        </w:rPr>
        <w:t xml:space="preserve"> сельсовет МР </w:t>
      </w:r>
      <w:proofErr w:type="spellStart"/>
      <w:r w:rsidRPr="00AC2470">
        <w:rPr>
          <w:rFonts w:eastAsia="Times New Roman" w:cs="Arial"/>
          <w:color w:val="000000"/>
          <w:kern w:val="0"/>
          <w:sz w:val="24"/>
        </w:rPr>
        <w:t>Бураевский</w:t>
      </w:r>
      <w:proofErr w:type="spellEnd"/>
      <w:r w:rsidRPr="00AC2470">
        <w:rPr>
          <w:rFonts w:eastAsia="Times New Roman" w:cs="Arial"/>
          <w:color w:val="000000"/>
          <w:kern w:val="0"/>
          <w:sz w:val="24"/>
        </w:rPr>
        <w:t xml:space="preserve"> район Республики Башкортостан осуществляется от небольших отопительных котельных, работающих на электричестве.</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color w:val="000000"/>
          <w:kern w:val="0"/>
          <w:sz w:val="24"/>
          <w:shd w:val="clear" w:color="auto" w:fill="FFFFFF"/>
        </w:rPr>
        <w:t>Отдельно стоящие общественные и промышленные здания отапливаются от индивидуальных котельных, в которых установлены небольшие котлы различных марок</w:t>
      </w:r>
      <w:r w:rsidRPr="00AC2470">
        <w:rPr>
          <w:rFonts w:eastAsia="Times New Roman" w:cs="Arial"/>
          <w:color w:val="000000"/>
          <w:kern w:val="0"/>
          <w:sz w:val="24"/>
        </w:rPr>
        <w:t>, работающих электричестве.</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color w:val="000000"/>
          <w:kern w:val="0"/>
          <w:sz w:val="24"/>
        </w:rPr>
        <w:t>Отопление индивидуальной застройки в основном газовое от индивидуальных источников тепла (АОГВ), частично – печное.</w:t>
      </w:r>
    </w:p>
    <w:p w:rsidR="00AC2470" w:rsidRDefault="00AC2470" w:rsidP="00AC2470">
      <w:pPr>
        <w:widowControl/>
        <w:suppressAutoHyphens w:val="0"/>
        <w:ind w:firstLine="567"/>
        <w:jc w:val="both"/>
        <w:rPr>
          <w:rFonts w:eastAsia="Times New Roman" w:cs="Arial"/>
          <w:color w:val="000000"/>
          <w:kern w:val="0"/>
          <w:sz w:val="24"/>
          <w:shd w:val="clear" w:color="auto" w:fill="FFFFFF"/>
        </w:rPr>
      </w:pPr>
      <w:r w:rsidRPr="00AC2470">
        <w:rPr>
          <w:rFonts w:eastAsia="Times New Roman" w:cs="Arial"/>
          <w:color w:val="000000"/>
          <w:kern w:val="0"/>
          <w:sz w:val="24"/>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b/>
          <w:bCs/>
          <w:color w:val="000000"/>
          <w:kern w:val="0"/>
          <w:sz w:val="24"/>
        </w:rPr>
        <w:t>Проектные решения</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color w:val="000000"/>
          <w:kern w:val="0"/>
          <w:sz w:val="24"/>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sidRPr="00AC2470">
        <w:rPr>
          <w:rFonts w:eastAsia="Times New Roman" w:cs="Arial"/>
          <w:color w:val="000000"/>
          <w:kern w:val="0"/>
          <w:sz w:val="24"/>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r w:rsidRPr="00AC2470">
        <w:rPr>
          <w:rFonts w:eastAsia="Times New Roman" w:cs="Arial"/>
          <w:color w:val="000000"/>
          <w:kern w:val="0"/>
          <w:sz w:val="24"/>
          <w:shd w:val="clear" w:color="auto" w:fill="FFFFFF"/>
        </w:rPr>
        <w:t>В табл</w:t>
      </w:r>
      <w:r w:rsidRPr="00AC2470">
        <w:rPr>
          <w:rFonts w:eastAsia="Times New Roman" w:cs="Arial"/>
          <w:color w:val="000000"/>
          <w:kern w:val="0"/>
          <w:sz w:val="24"/>
        </w:rPr>
        <w:t>ице 1 пр</w:t>
      </w:r>
      <w:r w:rsidRPr="00AC2470">
        <w:rPr>
          <w:rFonts w:eastAsia="Times New Roman" w:cs="Arial"/>
          <w:color w:val="000000"/>
          <w:kern w:val="0"/>
          <w:sz w:val="24"/>
          <w:shd w:val="clear" w:color="auto" w:fill="FFFFFF"/>
        </w:rPr>
        <w:t>иведены итоговые данные потребности в тепловой энергии.</w:t>
      </w:r>
    </w:p>
    <w:p w:rsidR="00AC2470" w:rsidRDefault="00AC2470" w:rsidP="00AC2470">
      <w:pPr>
        <w:widowControl/>
        <w:suppressAutoHyphens w:val="0"/>
        <w:ind w:firstLine="567"/>
        <w:jc w:val="both"/>
        <w:rPr>
          <w:rFonts w:eastAsia="Times New Roman" w:cs="Arial"/>
          <w:color w:val="000000"/>
          <w:kern w:val="0"/>
          <w:sz w:val="24"/>
        </w:rPr>
      </w:pPr>
      <w:r w:rsidRPr="00AC2470">
        <w:rPr>
          <w:rFonts w:eastAsia="Times New Roman" w:cs="Arial"/>
          <w:color w:val="000000"/>
          <w:kern w:val="0"/>
          <w:sz w:val="24"/>
          <w:shd w:val="clear" w:color="auto" w:fill="FFFFFF"/>
        </w:rPr>
        <w:t>Тепло</w:t>
      </w:r>
      <w:r w:rsidRPr="00AC2470">
        <w:rPr>
          <w:rFonts w:eastAsia="Times New Roman" w:cs="Arial"/>
          <w:color w:val="000000"/>
          <w:kern w:val="0"/>
          <w:sz w:val="24"/>
        </w:rPr>
        <w:t xml:space="preserve">снабжение отдельно стоящих общественных зданий и секционной застройки </w:t>
      </w:r>
      <w:r w:rsidRPr="00AC2470">
        <w:rPr>
          <w:rFonts w:eastAsia="Times New Roman" w:cs="Arial"/>
          <w:color w:val="000000"/>
          <w:kern w:val="0"/>
          <w:sz w:val="24"/>
          <w:shd w:val="clear" w:color="auto" w:fill="FFFFFF"/>
        </w:rPr>
        <w:t>на новых территориях</w:t>
      </w:r>
      <w:r w:rsidRPr="00AC2470">
        <w:rPr>
          <w:rFonts w:eastAsia="Times New Roman" w:cs="Arial"/>
          <w:color w:val="000000"/>
          <w:kern w:val="0"/>
          <w:sz w:val="24"/>
        </w:rPr>
        <w:t xml:space="preserve"> проектом предусматривается </w:t>
      </w:r>
      <w:r w:rsidRPr="00AC2470">
        <w:rPr>
          <w:rFonts w:eastAsia="Times New Roman" w:cs="Arial"/>
          <w:color w:val="000000"/>
          <w:kern w:val="0"/>
          <w:sz w:val="24"/>
          <w:shd w:val="clear" w:color="auto" w:fill="FFFFFF"/>
        </w:rPr>
        <w:t>от ав</w:t>
      </w:r>
      <w:r w:rsidRPr="00AC2470">
        <w:rPr>
          <w:rFonts w:eastAsia="Times New Roman" w:cs="Arial"/>
          <w:color w:val="000000"/>
          <w:kern w:val="0"/>
          <w:sz w:val="24"/>
        </w:rPr>
        <w:t xml:space="preserve">тономных </w:t>
      </w:r>
      <w:proofErr w:type="spellStart"/>
      <w:r w:rsidRPr="00AC2470">
        <w:rPr>
          <w:rFonts w:eastAsia="Times New Roman" w:cs="Arial"/>
          <w:color w:val="000000"/>
          <w:kern w:val="0"/>
          <w:sz w:val="24"/>
        </w:rPr>
        <w:t>теплоисточников</w:t>
      </w:r>
      <w:proofErr w:type="spellEnd"/>
      <w:r w:rsidRPr="00AC2470">
        <w:rPr>
          <w:rFonts w:eastAsia="Times New Roman" w:cs="Arial"/>
          <w:color w:val="000000"/>
          <w:kern w:val="0"/>
          <w:sz w:val="24"/>
        </w:rPr>
        <w:t>, в качестве которых могут быть предложены сертифицированные модульные котельные в двухконтурном исполнении, работающих на природном газе низкого давления.</w:t>
      </w:r>
    </w:p>
    <w:p w:rsidR="00AC2470" w:rsidRPr="00AC2470" w:rsidRDefault="00AC2470" w:rsidP="00AC2470">
      <w:pPr>
        <w:widowControl/>
        <w:suppressAutoHyphens w:val="0"/>
        <w:ind w:firstLine="567"/>
        <w:jc w:val="both"/>
        <w:rPr>
          <w:rFonts w:ascii="Times New Roman" w:eastAsia="Times New Roman" w:hAnsi="Times New Roman"/>
          <w:color w:val="000000"/>
          <w:kern w:val="0"/>
          <w:sz w:val="28"/>
          <w:szCs w:val="28"/>
        </w:rPr>
      </w:pPr>
    </w:p>
    <w:p w:rsidR="00E23EB6" w:rsidRPr="00AC2470" w:rsidRDefault="00E23EB6" w:rsidP="00AC2470">
      <w:pPr>
        <w:ind w:firstLine="567"/>
        <w:jc w:val="both"/>
        <w:rPr>
          <w:rFonts w:cs="Arial"/>
          <w:b/>
          <w:color w:val="000000" w:themeColor="text1"/>
          <w:sz w:val="24"/>
        </w:rPr>
      </w:pPr>
      <w:r w:rsidRPr="00AC2470">
        <w:rPr>
          <w:rFonts w:cs="Arial"/>
          <w:b/>
          <w:color w:val="000000" w:themeColor="text1"/>
          <w:sz w:val="24"/>
        </w:rPr>
        <w:t xml:space="preserve">Расчет расходов теплопотребления по укрупненным показателям                      </w:t>
      </w:r>
    </w:p>
    <w:p w:rsidR="00E23EB6" w:rsidRPr="00AC2470" w:rsidRDefault="00E23EB6" w:rsidP="00E23EB6">
      <w:pPr>
        <w:ind w:firstLine="709"/>
        <w:jc w:val="right"/>
        <w:rPr>
          <w:rFonts w:cs="Arial"/>
          <w:b/>
          <w:color w:val="000000" w:themeColor="text1"/>
          <w:sz w:val="24"/>
        </w:rPr>
      </w:pPr>
      <w:r w:rsidRPr="00AC2470">
        <w:rPr>
          <w:rFonts w:cs="Arial"/>
          <w:b/>
          <w:color w:val="000000" w:themeColor="text1"/>
          <w:sz w:val="24"/>
        </w:rPr>
        <w:t xml:space="preserve">Таблица </w:t>
      </w:r>
      <w:r w:rsidR="00F543C9" w:rsidRPr="00AC2470">
        <w:rPr>
          <w:rFonts w:cs="Arial"/>
          <w:b/>
          <w:color w:val="000000" w:themeColor="text1"/>
          <w:sz w:val="24"/>
        </w:rPr>
        <w:t>1</w:t>
      </w:r>
    </w:p>
    <w:p w:rsidR="00E23EB6" w:rsidRPr="004D28C0" w:rsidRDefault="00E23EB6" w:rsidP="00AC2470">
      <w:pPr>
        <w:rPr>
          <w:rFonts w:cs="Arial"/>
          <w:color w:val="FF0000"/>
          <w:sz w:val="24"/>
          <w:u w:val="single"/>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
        <w:gridCol w:w="1528"/>
        <w:gridCol w:w="1030"/>
        <w:gridCol w:w="1172"/>
        <w:gridCol w:w="1262"/>
        <w:gridCol w:w="884"/>
        <w:gridCol w:w="722"/>
        <w:gridCol w:w="961"/>
        <w:gridCol w:w="889"/>
        <w:gridCol w:w="1038"/>
      </w:tblGrid>
      <w:tr w:rsidR="00E23EB6" w:rsidRPr="00AC2470" w:rsidTr="00AC2470">
        <w:trPr>
          <w:trHeight w:val="772"/>
        </w:trPr>
        <w:tc>
          <w:tcPr>
            <w:tcW w:w="385"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 xml:space="preserve">№ </w:t>
            </w:r>
            <w:proofErr w:type="spellStart"/>
            <w:r w:rsidRPr="00AC2470">
              <w:rPr>
                <w:rFonts w:ascii="Arial Narrow" w:hAnsi="Arial Narrow" w:cs="Arial"/>
                <w:b/>
                <w:bCs/>
                <w:snapToGrid w:val="0"/>
                <w:color w:val="000000" w:themeColor="text1"/>
                <w:sz w:val="24"/>
              </w:rPr>
              <w:t>п</w:t>
            </w:r>
            <w:proofErr w:type="spellEnd"/>
            <w:r w:rsidRPr="00AC2470">
              <w:rPr>
                <w:rFonts w:ascii="Arial Narrow" w:hAnsi="Arial Narrow" w:cs="Arial"/>
                <w:b/>
                <w:bCs/>
                <w:snapToGrid w:val="0"/>
                <w:color w:val="000000" w:themeColor="text1"/>
                <w:sz w:val="24"/>
              </w:rPr>
              <w:t>/</w:t>
            </w:r>
            <w:proofErr w:type="spellStart"/>
            <w:r w:rsidRPr="00AC2470">
              <w:rPr>
                <w:rFonts w:ascii="Arial Narrow" w:hAnsi="Arial Narrow" w:cs="Arial"/>
                <w:b/>
                <w:bCs/>
                <w:snapToGrid w:val="0"/>
                <w:color w:val="000000" w:themeColor="text1"/>
                <w:sz w:val="24"/>
              </w:rPr>
              <w:t>п</w:t>
            </w:r>
            <w:proofErr w:type="spellEnd"/>
          </w:p>
        </w:tc>
        <w:tc>
          <w:tcPr>
            <w:tcW w:w="1528"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Наименование потребителей</w:t>
            </w:r>
          </w:p>
        </w:tc>
        <w:tc>
          <w:tcPr>
            <w:tcW w:w="1030"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Общая площадь, тыс. м2</w:t>
            </w:r>
          </w:p>
        </w:tc>
        <w:tc>
          <w:tcPr>
            <w:tcW w:w="1172"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 xml:space="preserve">Уд. </w:t>
            </w:r>
            <w:proofErr w:type="spellStart"/>
            <w:r w:rsidRPr="00AC2470">
              <w:rPr>
                <w:rFonts w:ascii="Arial Narrow" w:hAnsi="Arial Narrow" w:cs="Arial"/>
                <w:b/>
                <w:bCs/>
                <w:snapToGrid w:val="0"/>
                <w:color w:val="000000" w:themeColor="text1"/>
                <w:sz w:val="24"/>
              </w:rPr>
              <w:t>тепл</w:t>
            </w:r>
            <w:proofErr w:type="spellEnd"/>
            <w:r w:rsidRPr="00AC2470">
              <w:rPr>
                <w:rFonts w:ascii="Arial Narrow" w:hAnsi="Arial Narrow" w:cs="Arial"/>
                <w:b/>
                <w:bCs/>
                <w:snapToGrid w:val="0"/>
                <w:color w:val="000000" w:themeColor="text1"/>
                <w:sz w:val="24"/>
              </w:rPr>
              <w:t>. поток на отопление, Вт*м2</w:t>
            </w:r>
          </w:p>
        </w:tc>
        <w:tc>
          <w:tcPr>
            <w:tcW w:w="1262" w:type="dxa"/>
            <w:hideMark/>
          </w:tcPr>
          <w:p w:rsidR="00E23EB6" w:rsidRPr="00AC2470" w:rsidRDefault="00E23EB6" w:rsidP="00556ED6">
            <w:pPr>
              <w:tabs>
                <w:tab w:val="left" w:pos="0"/>
              </w:tabs>
              <w:ind w:right="43"/>
              <w:jc w:val="center"/>
              <w:rPr>
                <w:rFonts w:cs="Arial"/>
                <w:snapToGrid w:val="0"/>
                <w:color w:val="000000" w:themeColor="text1"/>
                <w:sz w:val="24"/>
              </w:rPr>
            </w:pPr>
            <w:proofErr w:type="spellStart"/>
            <w:r w:rsidRPr="00AC2470">
              <w:rPr>
                <w:rFonts w:ascii="Arial Narrow" w:hAnsi="Arial Narrow" w:cs="Arial"/>
                <w:b/>
                <w:bCs/>
                <w:snapToGrid w:val="0"/>
                <w:color w:val="000000" w:themeColor="text1"/>
                <w:sz w:val="24"/>
              </w:rPr>
              <w:t>Тепл</w:t>
            </w:r>
            <w:proofErr w:type="spellEnd"/>
            <w:r w:rsidRPr="00AC2470">
              <w:rPr>
                <w:rFonts w:ascii="Arial Narrow" w:hAnsi="Arial Narrow" w:cs="Arial"/>
                <w:b/>
                <w:bCs/>
                <w:snapToGrid w:val="0"/>
                <w:color w:val="000000" w:themeColor="text1"/>
                <w:sz w:val="24"/>
              </w:rPr>
              <w:t>. поток на отопление, 106 Вт</w:t>
            </w:r>
          </w:p>
        </w:tc>
        <w:tc>
          <w:tcPr>
            <w:tcW w:w="884" w:type="dxa"/>
            <w:hideMark/>
          </w:tcPr>
          <w:p w:rsidR="00E23EB6" w:rsidRPr="00AC2470" w:rsidRDefault="00E23EB6" w:rsidP="00556ED6">
            <w:pPr>
              <w:tabs>
                <w:tab w:val="left" w:pos="0"/>
              </w:tabs>
              <w:ind w:right="43"/>
              <w:jc w:val="center"/>
              <w:rPr>
                <w:rFonts w:cs="Arial"/>
                <w:snapToGrid w:val="0"/>
                <w:color w:val="000000" w:themeColor="text1"/>
                <w:sz w:val="24"/>
              </w:rPr>
            </w:pPr>
            <w:proofErr w:type="spellStart"/>
            <w:r w:rsidRPr="00AC2470">
              <w:rPr>
                <w:rFonts w:ascii="Arial Narrow" w:hAnsi="Arial Narrow" w:cs="Arial"/>
                <w:b/>
                <w:bCs/>
                <w:snapToGrid w:val="0"/>
                <w:color w:val="000000" w:themeColor="text1"/>
                <w:sz w:val="24"/>
              </w:rPr>
              <w:t>Тепл</w:t>
            </w:r>
            <w:proofErr w:type="spellEnd"/>
            <w:r w:rsidRPr="00AC2470">
              <w:rPr>
                <w:rFonts w:ascii="Arial Narrow" w:hAnsi="Arial Narrow" w:cs="Arial"/>
                <w:b/>
                <w:bCs/>
                <w:snapToGrid w:val="0"/>
                <w:color w:val="000000" w:themeColor="text1"/>
                <w:sz w:val="24"/>
              </w:rPr>
              <w:t xml:space="preserve">. поток на </w:t>
            </w:r>
            <w:proofErr w:type="spellStart"/>
            <w:r w:rsidRPr="00AC2470">
              <w:rPr>
                <w:rFonts w:ascii="Arial Narrow" w:hAnsi="Arial Narrow" w:cs="Arial"/>
                <w:b/>
                <w:bCs/>
                <w:snapToGrid w:val="0"/>
                <w:color w:val="000000" w:themeColor="text1"/>
                <w:sz w:val="24"/>
              </w:rPr>
              <w:t>вентил</w:t>
            </w:r>
            <w:proofErr w:type="spellEnd"/>
            <w:r w:rsidRPr="00AC2470">
              <w:rPr>
                <w:rFonts w:ascii="Arial Narrow" w:hAnsi="Arial Narrow" w:cs="Arial"/>
                <w:b/>
                <w:bCs/>
                <w:snapToGrid w:val="0"/>
                <w:color w:val="000000" w:themeColor="text1"/>
                <w:sz w:val="24"/>
              </w:rPr>
              <w:t>., 106 Вт</w:t>
            </w:r>
          </w:p>
        </w:tc>
        <w:tc>
          <w:tcPr>
            <w:tcW w:w="722"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Кол-во жителей, тыс. чел</w:t>
            </w:r>
          </w:p>
        </w:tc>
        <w:tc>
          <w:tcPr>
            <w:tcW w:w="961"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 xml:space="preserve">Уд. </w:t>
            </w:r>
            <w:proofErr w:type="spellStart"/>
            <w:r w:rsidRPr="00AC2470">
              <w:rPr>
                <w:rFonts w:ascii="Arial Narrow" w:hAnsi="Arial Narrow" w:cs="Arial"/>
                <w:b/>
                <w:bCs/>
                <w:snapToGrid w:val="0"/>
                <w:color w:val="000000" w:themeColor="text1"/>
                <w:sz w:val="24"/>
              </w:rPr>
              <w:t>тепл</w:t>
            </w:r>
            <w:proofErr w:type="spellEnd"/>
            <w:r w:rsidRPr="00AC2470">
              <w:rPr>
                <w:rFonts w:ascii="Arial Narrow" w:hAnsi="Arial Narrow" w:cs="Arial"/>
                <w:b/>
                <w:bCs/>
                <w:snapToGrid w:val="0"/>
                <w:color w:val="000000" w:themeColor="text1"/>
                <w:sz w:val="24"/>
              </w:rPr>
              <w:t>. поток на ГВС, Вт</w:t>
            </w:r>
          </w:p>
        </w:tc>
        <w:tc>
          <w:tcPr>
            <w:tcW w:w="889"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 xml:space="preserve">Максим. </w:t>
            </w:r>
            <w:proofErr w:type="spellStart"/>
            <w:r w:rsidRPr="00AC2470">
              <w:rPr>
                <w:rFonts w:ascii="Arial Narrow" w:hAnsi="Arial Narrow" w:cs="Arial"/>
                <w:b/>
                <w:bCs/>
                <w:snapToGrid w:val="0"/>
                <w:color w:val="000000" w:themeColor="text1"/>
                <w:sz w:val="24"/>
              </w:rPr>
              <w:t>тепл</w:t>
            </w:r>
            <w:proofErr w:type="spellEnd"/>
            <w:r w:rsidRPr="00AC2470">
              <w:rPr>
                <w:rFonts w:ascii="Arial Narrow" w:hAnsi="Arial Narrow" w:cs="Arial"/>
                <w:b/>
                <w:bCs/>
                <w:snapToGrid w:val="0"/>
                <w:color w:val="000000" w:themeColor="text1"/>
                <w:sz w:val="24"/>
              </w:rPr>
              <w:t>. поток на ГВС, 106 Вт</w:t>
            </w:r>
          </w:p>
        </w:tc>
        <w:tc>
          <w:tcPr>
            <w:tcW w:w="1038" w:type="dxa"/>
            <w:hideMark/>
          </w:tcPr>
          <w:p w:rsidR="00E23EB6" w:rsidRPr="00AC2470" w:rsidRDefault="00E23EB6" w:rsidP="00556ED6">
            <w:pPr>
              <w:tabs>
                <w:tab w:val="left" w:pos="0"/>
              </w:tabs>
              <w:ind w:right="43"/>
              <w:jc w:val="center"/>
              <w:rPr>
                <w:rFonts w:cs="Arial"/>
                <w:snapToGrid w:val="0"/>
                <w:color w:val="000000" w:themeColor="text1"/>
                <w:sz w:val="24"/>
              </w:rPr>
            </w:pPr>
            <w:r w:rsidRPr="00AC2470">
              <w:rPr>
                <w:rFonts w:ascii="Arial Narrow" w:hAnsi="Arial Narrow" w:cs="Arial"/>
                <w:b/>
                <w:bCs/>
                <w:snapToGrid w:val="0"/>
                <w:color w:val="000000" w:themeColor="text1"/>
                <w:sz w:val="24"/>
              </w:rPr>
              <w:t>Общий тепловой поток, 106 Вт</w:t>
            </w:r>
          </w:p>
        </w:tc>
      </w:tr>
      <w:tr w:rsidR="00AC2470" w:rsidRPr="00AC2470" w:rsidTr="00AC2470">
        <w:trPr>
          <w:trHeight w:val="772"/>
        </w:trPr>
        <w:tc>
          <w:tcPr>
            <w:tcW w:w="385" w:type="dxa"/>
            <w:hideMark/>
          </w:tcPr>
          <w:p w:rsidR="00AC2470" w:rsidRPr="00AC2470" w:rsidRDefault="00AC2470" w:rsidP="00556ED6">
            <w:pPr>
              <w:tabs>
                <w:tab w:val="left" w:pos="0"/>
              </w:tabs>
              <w:ind w:right="43"/>
              <w:jc w:val="center"/>
              <w:rPr>
                <w:rFonts w:cs="Arial"/>
                <w:snapToGrid w:val="0"/>
                <w:color w:val="000000" w:themeColor="text1"/>
                <w:sz w:val="24"/>
              </w:rPr>
            </w:pPr>
            <w:r w:rsidRPr="00AC2470">
              <w:rPr>
                <w:rFonts w:ascii="Arial Narrow" w:hAnsi="Arial Narrow" w:cs="Arial"/>
                <w:snapToGrid w:val="0"/>
                <w:color w:val="000000" w:themeColor="text1"/>
                <w:sz w:val="24"/>
              </w:rPr>
              <w:t>1</w:t>
            </w:r>
          </w:p>
        </w:tc>
        <w:tc>
          <w:tcPr>
            <w:tcW w:w="1528" w:type="dxa"/>
            <w:vAlign w:val="center"/>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color w:val="000000" w:themeColor="text1"/>
                <w:szCs w:val="20"/>
              </w:rPr>
              <w:t>Общественные здания усадебной застройки</w:t>
            </w:r>
          </w:p>
        </w:tc>
        <w:tc>
          <w:tcPr>
            <w:tcW w:w="1030" w:type="dxa"/>
            <w:vAlign w:val="center"/>
            <w:hideMark/>
          </w:tcPr>
          <w:p w:rsidR="00AC2470" w:rsidRPr="00AC2470" w:rsidRDefault="00AC2470">
            <w:pPr>
              <w:jc w:val="center"/>
              <w:rPr>
                <w:rFonts w:ascii="Arial CYR" w:hAnsi="Arial CYR" w:cs="Arial CYR"/>
                <w:color w:val="000000" w:themeColor="text1"/>
                <w:szCs w:val="20"/>
              </w:rPr>
            </w:pPr>
          </w:p>
        </w:tc>
        <w:tc>
          <w:tcPr>
            <w:tcW w:w="117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szCs w:val="20"/>
              </w:rPr>
              <w:t>(105х0,25)</w:t>
            </w:r>
          </w:p>
        </w:tc>
        <w:tc>
          <w:tcPr>
            <w:tcW w:w="1262" w:type="dxa"/>
            <w:vAlign w:val="center"/>
            <w:hideMark/>
          </w:tcPr>
          <w:p w:rsidR="00AC2470" w:rsidRPr="00AC2470" w:rsidRDefault="00AC2470">
            <w:pPr>
              <w:jc w:val="center"/>
              <w:rPr>
                <w:rFonts w:ascii="Arial CYR" w:hAnsi="Arial CYR" w:cs="Arial CYR"/>
                <w:color w:val="000000" w:themeColor="text1"/>
                <w:szCs w:val="20"/>
              </w:rPr>
            </w:pPr>
          </w:p>
        </w:tc>
        <w:tc>
          <w:tcPr>
            <w:tcW w:w="884" w:type="dxa"/>
            <w:vAlign w:val="center"/>
            <w:hideMark/>
          </w:tcPr>
          <w:p w:rsidR="00AC2470" w:rsidRPr="00AC2470" w:rsidRDefault="00AC2470">
            <w:pPr>
              <w:jc w:val="center"/>
              <w:rPr>
                <w:rFonts w:ascii="Arial CYR" w:hAnsi="Arial CYR" w:cs="Arial CYR"/>
                <w:color w:val="000000" w:themeColor="text1"/>
                <w:szCs w:val="20"/>
              </w:rPr>
            </w:pPr>
          </w:p>
        </w:tc>
        <w:tc>
          <w:tcPr>
            <w:tcW w:w="722" w:type="dxa"/>
            <w:vAlign w:val="center"/>
            <w:hideMark/>
          </w:tcPr>
          <w:p w:rsidR="00AC2470" w:rsidRPr="00AC2470" w:rsidRDefault="00AC2470">
            <w:pPr>
              <w:jc w:val="center"/>
              <w:rPr>
                <w:rFonts w:ascii="Arial CYR" w:hAnsi="Arial CYR" w:cs="Arial CYR"/>
                <w:color w:val="000000" w:themeColor="text1"/>
                <w:szCs w:val="20"/>
              </w:rPr>
            </w:pPr>
          </w:p>
        </w:tc>
        <w:tc>
          <w:tcPr>
            <w:tcW w:w="961"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szCs w:val="20"/>
              </w:rPr>
              <w:t>(2,4x73)</w:t>
            </w:r>
          </w:p>
        </w:tc>
        <w:tc>
          <w:tcPr>
            <w:tcW w:w="889" w:type="dxa"/>
            <w:vAlign w:val="center"/>
            <w:hideMark/>
          </w:tcPr>
          <w:p w:rsidR="00AC2470" w:rsidRPr="00AC2470" w:rsidRDefault="00AC2470">
            <w:pPr>
              <w:jc w:val="center"/>
              <w:rPr>
                <w:rFonts w:ascii="Arial CYR" w:hAnsi="Arial CYR" w:cs="Arial CYR"/>
                <w:color w:val="000000" w:themeColor="text1"/>
                <w:szCs w:val="20"/>
              </w:rPr>
            </w:pPr>
          </w:p>
        </w:tc>
        <w:tc>
          <w:tcPr>
            <w:tcW w:w="1038" w:type="dxa"/>
            <w:vAlign w:val="center"/>
            <w:hideMark/>
          </w:tcPr>
          <w:p w:rsidR="00AC2470" w:rsidRPr="00AC2470" w:rsidRDefault="00AC2470">
            <w:pPr>
              <w:jc w:val="center"/>
              <w:rPr>
                <w:rFonts w:ascii="Arial CYR" w:hAnsi="Arial CYR" w:cs="Arial CYR"/>
                <w:color w:val="000000" w:themeColor="text1"/>
                <w:szCs w:val="20"/>
              </w:rPr>
            </w:pPr>
          </w:p>
        </w:tc>
      </w:tr>
      <w:tr w:rsidR="00AC2470" w:rsidRPr="00AC2470" w:rsidTr="00AC2470">
        <w:trPr>
          <w:trHeight w:val="363"/>
        </w:trPr>
        <w:tc>
          <w:tcPr>
            <w:tcW w:w="385" w:type="dxa"/>
            <w:hideMark/>
          </w:tcPr>
          <w:p w:rsidR="00AC2470" w:rsidRPr="00AC2470" w:rsidRDefault="00AC2470" w:rsidP="00556ED6">
            <w:pPr>
              <w:tabs>
                <w:tab w:val="left" w:pos="0"/>
              </w:tabs>
              <w:ind w:right="43"/>
              <w:jc w:val="center"/>
              <w:rPr>
                <w:rFonts w:cs="Arial"/>
                <w:snapToGrid w:val="0"/>
                <w:color w:val="000000" w:themeColor="text1"/>
                <w:sz w:val="24"/>
              </w:rPr>
            </w:pPr>
          </w:p>
        </w:tc>
        <w:tc>
          <w:tcPr>
            <w:tcW w:w="1528" w:type="dxa"/>
            <w:vAlign w:val="center"/>
            <w:hideMark/>
          </w:tcPr>
          <w:p w:rsidR="00AC2470" w:rsidRPr="00AC2470" w:rsidRDefault="00AC2470">
            <w:pPr>
              <w:rPr>
                <w:rFonts w:ascii="Arial CYR" w:hAnsi="Arial CYR" w:cs="Arial CYR"/>
                <w:color w:val="000000" w:themeColor="text1"/>
                <w:szCs w:val="20"/>
              </w:rPr>
            </w:pPr>
            <w:proofErr w:type="spellStart"/>
            <w:r w:rsidRPr="00AC2470">
              <w:rPr>
                <w:rFonts w:ascii="Arial Narrow" w:hAnsi="Arial Narrow" w:cs="Arial CYR"/>
                <w:color w:val="000000" w:themeColor="text1"/>
                <w:szCs w:val="20"/>
              </w:rPr>
              <w:t>расч</w:t>
            </w:r>
            <w:proofErr w:type="spellEnd"/>
            <w:r w:rsidRPr="00AC2470">
              <w:rPr>
                <w:rFonts w:ascii="Arial Narrow" w:hAnsi="Arial Narrow" w:cs="Arial CYR"/>
                <w:color w:val="000000" w:themeColor="text1"/>
                <w:szCs w:val="20"/>
              </w:rPr>
              <w:t>. срок</w:t>
            </w:r>
          </w:p>
        </w:tc>
        <w:tc>
          <w:tcPr>
            <w:tcW w:w="1030"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73,85</w:t>
            </w:r>
          </w:p>
        </w:tc>
        <w:tc>
          <w:tcPr>
            <w:tcW w:w="117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26,25</w:t>
            </w:r>
          </w:p>
        </w:tc>
        <w:tc>
          <w:tcPr>
            <w:tcW w:w="126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1,9</w:t>
            </w:r>
          </w:p>
        </w:tc>
        <w:tc>
          <w:tcPr>
            <w:tcW w:w="884"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0,2</w:t>
            </w:r>
          </w:p>
        </w:tc>
        <w:tc>
          <w:tcPr>
            <w:tcW w:w="72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2,11</w:t>
            </w:r>
          </w:p>
        </w:tc>
        <w:tc>
          <w:tcPr>
            <w:tcW w:w="961"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CYR" w:hAnsi="Arial CYR" w:cs="Arial CYR"/>
                <w:color w:val="000000" w:themeColor="text1"/>
                <w:szCs w:val="20"/>
              </w:rPr>
              <w:t>175,2</w:t>
            </w:r>
          </w:p>
        </w:tc>
        <w:tc>
          <w:tcPr>
            <w:tcW w:w="889"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0,4</w:t>
            </w:r>
          </w:p>
        </w:tc>
        <w:tc>
          <w:tcPr>
            <w:tcW w:w="1038"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2,5</w:t>
            </w:r>
          </w:p>
        </w:tc>
      </w:tr>
      <w:tr w:rsidR="00AC2470" w:rsidRPr="00AC2470" w:rsidTr="00AC2470">
        <w:trPr>
          <w:trHeight w:val="313"/>
        </w:trPr>
        <w:tc>
          <w:tcPr>
            <w:tcW w:w="385" w:type="dxa"/>
            <w:vMerge w:val="restart"/>
            <w:hideMark/>
          </w:tcPr>
          <w:p w:rsidR="00AC2470" w:rsidRPr="00AC2470" w:rsidRDefault="00AC2470" w:rsidP="00556ED6">
            <w:pPr>
              <w:tabs>
                <w:tab w:val="left" w:pos="0"/>
              </w:tabs>
              <w:ind w:right="43"/>
              <w:jc w:val="center"/>
              <w:rPr>
                <w:rFonts w:cs="Arial"/>
                <w:snapToGrid w:val="0"/>
                <w:color w:val="000000" w:themeColor="text1"/>
                <w:sz w:val="24"/>
              </w:rPr>
            </w:pPr>
          </w:p>
        </w:tc>
        <w:tc>
          <w:tcPr>
            <w:tcW w:w="1528" w:type="dxa"/>
            <w:vAlign w:val="center"/>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color w:val="000000" w:themeColor="text1"/>
                <w:szCs w:val="20"/>
              </w:rPr>
              <w:t>сущ.</w:t>
            </w:r>
          </w:p>
        </w:tc>
        <w:tc>
          <w:tcPr>
            <w:tcW w:w="1030"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50,9</w:t>
            </w:r>
          </w:p>
        </w:tc>
        <w:tc>
          <w:tcPr>
            <w:tcW w:w="117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26,25</w:t>
            </w:r>
          </w:p>
        </w:tc>
        <w:tc>
          <w:tcPr>
            <w:tcW w:w="126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1,3</w:t>
            </w:r>
          </w:p>
        </w:tc>
        <w:tc>
          <w:tcPr>
            <w:tcW w:w="884"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0,2</w:t>
            </w:r>
          </w:p>
        </w:tc>
        <w:tc>
          <w:tcPr>
            <w:tcW w:w="72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2,113</w:t>
            </w:r>
          </w:p>
        </w:tc>
        <w:tc>
          <w:tcPr>
            <w:tcW w:w="961"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CYR" w:hAnsi="Arial CYR" w:cs="Arial CYR"/>
                <w:color w:val="000000" w:themeColor="text1"/>
                <w:szCs w:val="20"/>
              </w:rPr>
              <w:t>175,2</w:t>
            </w:r>
          </w:p>
        </w:tc>
        <w:tc>
          <w:tcPr>
            <w:tcW w:w="889"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0,4</w:t>
            </w:r>
          </w:p>
        </w:tc>
        <w:tc>
          <w:tcPr>
            <w:tcW w:w="1038"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1,9</w:t>
            </w:r>
          </w:p>
        </w:tc>
      </w:tr>
      <w:tr w:rsidR="00AC2470" w:rsidRPr="00AC2470" w:rsidTr="008E7BD0">
        <w:trPr>
          <w:trHeight w:val="332"/>
        </w:trPr>
        <w:tc>
          <w:tcPr>
            <w:tcW w:w="385" w:type="dxa"/>
            <w:vMerge/>
            <w:hideMark/>
          </w:tcPr>
          <w:p w:rsidR="00AC2470" w:rsidRPr="00AC2470" w:rsidRDefault="00AC2470" w:rsidP="00556ED6">
            <w:pPr>
              <w:tabs>
                <w:tab w:val="left" w:pos="0"/>
              </w:tabs>
              <w:ind w:right="43"/>
              <w:jc w:val="center"/>
              <w:rPr>
                <w:rFonts w:cs="Arial"/>
                <w:snapToGrid w:val="0"/>
                <w:color w:val="000000" w:themeColor="text1"/>
                <w:sz w:val="24"/>
              </w:rPr>
            </w:pPr>
          </w:p>
        </w:tc>
        <w:tc>
          <w:tcPr>
            <w:tcW w:w="1528" w:type="dxa"/>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b/>
                <w:bCs/>
                <w:color w:val="000000" w:themeColor="text1"/>
              </w:rPr>
              <w:t xml:space="preserve">Итого с учетом 8% потерь </w:t>
            </w:r>
          </w:p>
        </w:tc>
        <w:tc>
          <w:tcPr>
            <w:tcW w:w="1030" w:type="dxa"/>
            <w:vAlign w:val="center"/>
            <w:hideMark/>
          </w:tcPr>
          <w:p w:rsidR="00AC2470" w:rsidRPr="00AC2470" w:rsidRDefault="00AC2470">
            <w:pPr>
              <w:jc w:val="center"/>
              <w:rPr>
                <w:rFonts w:ascii="Arial CYR" w:hAnsi="Arial CYR" w:cs="Arial CYR"/>
                <w:color w:val="000000" w:themeColor="text1"/>
                <w:szCs w:val="20"/>
              </w:rPr>
            </w:pPr>
          </w:p>
        </w:tc>
        <w:tc>
          <w:tcPr>
            <w:tcW w:w="1172" w:type="dxa"/>
            <w:vAlign w:val="center"/>
            <w:hideMark/>
          </w:tcPr>
          <w:p w:rsidR="00AC2470" w:rsidRPr="00AC2470" w:rsidRDefault="00AC2470">
            <w:pPr>
              <w:jc w:val="center"/>
              <w:rPr>
                <w:rFonts w:ascii="Arial CYR" w:hAnsi="Arial CYR" w:cs="Arial CYR"/>
                <w:color w:val="000000" w:themeColor="text1"/>
                <w:szCs w:val="20"/>
              </w:rPr>
            </w:pPr>
          </w:p>
        </w:tc>
        <w:tc>
          <w:tcPr>
            <w:tcW w:w="1262" w:type="dxa"/>
            <w:vAlign w:val="center"/>
            <w:hideMark/>
          </w:tcPr>
          <w:p w:rsidR="00AC2470" w:rsidRPr="00AC2470" w:rsidRDefault="00AC2470">
            <w:pPr>
              <w:jc w:val="center"/>
              <w:rPr>
                <w:rFonts w:ascii="Arial CYR" w:hAnsi="Arial CYR" w:cs="Arial CYR"/>
                <w:color w:val="000000" w:themeColor="text1"/>
                <w:szCs w:val="20"/>
              </w:rPr>
            </w:pPr>
          </w:p>
        </w:tc>
        <w:tc>
          <w:tcPr>
            <w:tcW w:w="884" w:type="dxa"/>
            <w:vAlign w:val="center"/>
            <w:hideMark/>
          </w:tcPr>
          <w:p w:rsidR="00AC2470" w:rsidRPr="00AC2470" w:rsidRDefault="00AC2470">
            <w:pPr>
              <w:jc w:val="center"/>
              <w:rPr>
                <w:rFonts w:ascii="Arial CYR" w:hAnsi="Arial CYR" w:cs="Arial CYR"/>
                <w:color w:val="000000" w:themeColor="text1"/>
                <w:szCs w:val="20"/>
              </w:rPr>
            </w:pPr>
          </w:p>
        </w:tc>
        <w:tc>
          <w:tcPr>
            <w:tcW w:w="722" w:type="dxa"/>
            <w:vAlign w:val="center"/>
            <w:hideMark/>
          </w:tcPr>
          <w:p w:rsidR="00AC2470" w:rsidRPr="00AC2470" w:rsidRDefault="00AC2470">
            <w:pPr>
              <w:jc w:val="center"/>
              <w:rPr>
                <w:rFonts w:ascii="Arial CYR" w:hAnsi="Arial CYR" w:cs="Arial CYR"/>
                <w:color w:val="000000" w:themeColor="text1"/>
                <w:szCs w:val="20"/>
              </w:rPr>
            </w:pPr>
          </w:p>
        </w:tc>
        <w:tc>
          <w:tcPr>
            <w:tcW w:w="961" w:type="dxa"/>
            <w:vAlign w:val="center"/>
            <w:hideMark/>
          </w:tcPr>
          <w:p w:rsidR="00AC2470" w:rsidRPr="00AC2470" w:rsidRDefault="00AC2470">
            <w:pPr>
              <w:jc w:val="center"/>
              <w:rPr>
                <w:rFonts w:ascii="Arial CYR" w:hAnsi="Arial CYR" w:cs="Arial CYR"/>
                <w:color w:val="000000" w:themeColor="text1"/>
                <w:szCs w:val="20"/>
              </w:rPr>
            </w:pPr>
          </w:p>
        </w:tc>
        <w:tc>
          <w:tcPr>
            <w:tcW w:w="889" w:type="dxa"/>
            <w:vAlign w:val="center"/>
            <w:hideMark/>
          </w:tcPr>
          <w:p w:rsidR="00AC2470" w:rsidRPr="00AC2470" w:rsidRDefault="00AC2470">
            <w:pPr>
              <w:jc w:val="center"/>
              <w:rPr>
                <w:rFonts w:ascii="Arial CYR" w:hAnsi="Arial CYR" w:cs="Arial CYR"/>
                <w:color w:val="000000" w:themeColor="text1"/>
                <w:szCs w:val="20"/>
              </w:rPr>
            </w:pPr>
          </w:p>
        </w:tc>
        <w:tc>
          <w:tcPr>
            <w:tcW w:w="1038" w:type="dxa"/>
            <w:vAlign w:val="center"/>
            <w:hideMark/>
          </w:tcPr>
          <w:p w:rsidR="00AC2470" w:rsidRPr="00AC2470" w:rsidRDefault="00AC2470">
            <w:pPr>
              <w:jc w:val="center"/>
              <w:rPr>
                <w:rFonts w:ascii="Arial CYR" w:hAnsi="Arial CYR" w:cs="Arial CYR"/>
                <w:color w:val="000000" w:themeColor="text1"/>
                <w:szCs w:val="20"/>
              </w:rPr>
            </w:pPr>
          </w:p>
        </w:tc>
      </w:tr>
      <w:tr w:rsidR="00AC2470" w:rsidRPr="00AC2470" w:rsidTr="00AC2470">
        <w:trPr>
          <w:trHeight w:val="846"/>
        </w:trPr>
        <w:tc>
          <w:tcPr>
            <w:tcW w:w="385" w:type="dxa"/>
            <w:vMerge w:val="restart"/>
            <w:hideMark/>
          </w:tcPr>
          <w:p w:rsidR="00AC2470" w:rsidRPr="00AC2470" w:rsidRDefault="00AC2470" w:rsidP="00556ED6">
            <w:pPr>
              <w:tabs>
                <w:tab w:val="left" w:pos="0"/>
              </w:tabs>
              <w:ind w:right="43"/>
              <w:jc w:val="center"/>
              <w:rPr>
                <w:rFonts w:cs="Arial"/>
                <w:snapToGrid w:val="0"/>
                <w:color w:val="000000" w:themeColor="text1"/>
                <w:sz w:val="24"/>
              </w:rPr>
            </w:pPr>
          </w:p>
        </w:tc>
        <w:tc>
          <w:tcPr>
            <w:tcW w:w="1528" w:type="dxa"/>
            <w:hideMark/>
          </w:tcPr>
          <w:p w:rsidR="00AC2470" w:rsidRPr="00AC2470" w:rsidRDefault="00AC2470">
            <w:pPr>
              <w:rPr>
                <w:rFonts w:ascii="Arial CYR" w:hAnsi="Arial CYR" w:cs="Arial CYR"/>
                <w:color w:val="000000" w:themeColor="text1"/>
                <w:szCs w:val="20"/>
              </w:rPr>
            </w:pPr>
            <w:proofErr w:type="spellStart"/>
            <w:r w:rsidRPr="00AC2470">
              <w:rPr>
                <w:rFonts w:ascii="Arial Narrow" w:hAnsi="Arial Narrow" w:cs="Arial CYR"/>
                <w:color w:val="000000" w:themeColor="text1"/>
              </w:rPr>
              <w:t>расч</w:t>
            </w:r>
            <w:proofErr w:type="spellEnd"/>
            <w:r w:rsidRPr="00AC2470">
              <w:rPr>
                <w:rFonts w:ascii="Arial Narrow" w:hAnsi="Arial Narrow" w:cs="Arial CYR"/>
                <w:color w:val="000000" w:themeColor="text1"/>
              </w:rPr>
              <w:t>. срок</w:t>
            </w:r>
          </w:p>
        </w:tc>
        <w:tc>
          <w:tcPr>
            <w:tcW w:w="1030" w:type="dxa"/>
            <w:vAlign w:val="center"/>
            <w:hideMark/>
          </w:tcPr>
          <w:p w:rsidR="00AC2470" w:rsidRPr="00AC2470" w:rsidRDefault="00AC2470">
            <w:pPr>
              <w:jc w:val="center"/>
              <w:rPr>
                <w:rFonts w:ascii="Arial CYR" w:hAnsi="Arial CYR" w:cs="Arial CYR"/>
                <w:color w:val="000000" w:themeColor="text1"/>
                <w:szCs w:val="20"/>
              </w:rPr>
            </w:pPr>
          </w:p>
        </w:tc>
        <w:tc>
          <w:tcPr>
            <w:tcW w:w="1172" w:type="dxa"/>
            <w:vAlign w:val="center"/>
            <w:hideMark/>
          </w:tcPr>
          <w:p w:rsidR="00AC2470" w:rsidRPr="00AC2470" w:rsidRDefault="00AC2470">
            <w:pPr>
              <w:jc w:val="center"/>
              <w:rPr>
                <w:rFonts w:ascii="Arial CYR" w:hAnsi="Arial CYR" w:cs="Arial CYR"/>
                <w:color w:val="000000" w:themeColor="text1"/>
                <w:szCs w:val="20"/>
              </w:rPr>
            </w:pPr>
          </w:p>
        </w:tc>
        <w:tc>
          <w:tcPr>
            <w:tcW w:w="1262"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w:t>
            </w:r>
          </w:p>
        </w:tc>
        <w:tc>
          <w:tcPr>
            <w:tcW w:w="884"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0,3</w:t>
            </w:r>
          </w:p>
        </w:tc>
        <w:tc>
          <w:tcPr>
            <w:tcW w:w="722" w:type="dxa"/>
            <w:vAlign w:val="center"/>
            <w:hideMark/>
          </w:tcPr>
          <w:p w:rsidR="00AC2470" w:rsidRPr="00AC2470" w:rsidRDefault="00AC2470">
            <w:pPr>
              <w:jc w:val="center"/>
              <w:rPr>
                <w:rFonts w:ascii="Arial CYR" w:hAnsi="Arial CYR" w:cs="Arial CYR"/>
                <w:color w:val="000000" w:themeColor="text1"/>
                <w:szCs w:val="20"/>
              </w:rPr>
            </w:pPr>
          </w:p>
        </w:tc>
        <w:tc>
          <w:tcPr>
            <w:tcW w:w="961" w:type="dxa"/>
            <w:vAlign w:val="center"/>
            <w:hideMark/>
          </w:tcPr>
          <w:p w:rsidR="00AC2470" w:rsidRPr="00AC2470" w:rsidRDefault="00AC2470">
            <w:pPr>
              <w:jc w:val="center"/>
              <w:rPr>
                <w:rFonts w:ascii="Arial CYR" w:hAnsi="Arial CYR" w:cs="Arial CYR"/>
                <w:color w:val="000000" w:themeColor="text1"/>
                <w:szCs w:val="20"/>
              </w:rPr>
            </w:pPr>
          </w:p>
        </w:tc>
        <w:tc>
          <w:tcPr>
            <w:tcW w:w="889"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0,4</w:t>
            </w:r>
          </w:p>
        </w:tc>
        <w:tc>
          <w:tcPr>
            <w:tcW w:w="1038"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2,7</w:t>
            </w:r>
          </w:p>
        </w:tc>
      </w:tr>
      <w:tr w:rsidR="00AC2470" w:rsidRPr="00AC2470" w:rsidTr="00AC2470">
        <w:trPr>
          <w:trHeight w:val="313"/>
        </w:trPr>
        <w:tc>
          <w:tcPr>
            <w:tcW w:w="385" w:type="dxa"/>
            <w:vMerge/>
            <w:hideMark/>
          </w:tcPr>
          <w:p w:rsidR="00AC2470" w:rsidRPr="00AC2470" w:rsidRDefault="00AC2470" w:rsidP="00556ED6">
            <w:pPr>
              <w:tabs>
                <w:tab w:val="left" w:pos="0"/>
              </w:tabs>
              <w:ind w:right="43"/>
              <w:jc w:val="center"/>
              <w:rPr>
                <w:rFonts w:cs="Arial"/>
                <w:snapToGrid w:val="0"/>
                <w:color w:val="000000" w:themeColor="text1"/>
                <w:sz w:val="24"/>
              </w:rPr>
            </w:pPr>
          </w:p>
        </w:tc>
        <w:tc>
          <w:tcPr>
            <w:tcW w:w="1528" w:type="dxa"/>
            <w:tcBorders>
              <w:top w:val="single" w:sz="4" w:space="0" w:color="auto"/>
              <w:left w:val="single" w:sz="4" w:space="0" w:color="auto"/>
              <w:bottom w:val="single" w:sz="4" w:space="0" w:color="auto"/>
              <w:right w:val="single" w:sz="4" w:space="0" w:color="auto"/>
            </w:tcBorders>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color w:val="000000" w:themeColor="text1"/>
              </w:rPr>
              <w:t>сущ.</w:t>
            </w:r>
          </w:p>
        </w:tc>
        <w:tc>
          <w:tcPr>
            <w:tcW w:w="1030"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1,4</w:t>
            </w:r>
          </w:p>
        </w:tc>
        <w:tc>
          <w:tcPr>
            <w:tcW w:w="884"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0,2</w:t>
            </w:r>
          </w:p>
        </w:tc>
        <w:tc>
          <w:tcPr>
            <w:tcW w:w="72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0,4</w:t>
            </w:r>
          </w:p>
        </w:tc>
        <w:tc>
          <w:tcPr>
            <w:tcW w:w="1038"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2,0</w:t>
            </w:r>
          </w:p>
        </w:tc>
      </w:tr>
      <w:tr w:rsidR="00AC2470" w:rsidRPr="00AC2470" w:rsidTr="00AC2470">
        <w:trPr>
          <w:trHeight w:val="313"/>
        </w:trPr>
        <w:tc>
          <w:tcPr>
            <w:tcW w:w="385" w:type="dxa"/>
            <w:vMerge/>
            <w:hideMark/>
          </w:tcPr>
          <w:p w:rsidR="00AC2470" w:rsidRPr="00AC2470" w:rsidRDefault="00AC2470" w:rsidP="008E7BD0">
            <w:pPr>
              <w:tabs>
                <w:tab w:val="left" w:pos="0"/>
              </w:tabs>
              <w:ind w:right="43"/>
              <w:jc w:val="center"/>
              <w:rPr>
                <w:rFonts w:cs="Arial"/>
                <w:snapToGrid w:val="0"/>
                <w:color w:val="000000" w:themeColor="text1"/>
                <w:sz w:val="24"/>
              </w:rPr>
            </w:pPr>
          </w:p>
        </w:tc>
        <w:tc>
          <w:tcPr>
            <w:tcW w:w="1528" w:type="dxa"/>
            <w:tcBorders>
              <w:top w:val="single" w:sz="4" w:space="0" w:color="auto"/>
              <w:left w:val="single" w:sz="4" w:space="0" w:color="auto"/>
              <w:bottom w:val="single" w:sz="4" w:space="0" w:color="auto"/>
              <w:right w:val="single" w:sz="4" w:space="0" w:color="auto"/>
            </w:tcBorders>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color w:val="000000" w:themeColor="text1"/>
              </w:rPr>
              <w:t>То же в Гкал/час</w:t>
            </w:r>
          </w:p>
        </w:tc>
        <w:tc>
          <w:tcPr>
            <w:tcW w:w="1030"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884"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038"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r>
      <w:tr w:rsidR="00AC2470" w:rsidRPr="00AC2470" w:rsidTr="00AC2470">
        <w:trPr>
          <w:trHeight w:val="313"/>
        </w:trPr>
        <w:tc>
          <w:tcPr>
            <w:tcW w:w="385" w:type="dxa"/>
            <w:vMerge/>
            <w:hideMark/>
          </w:tcPr>
          <w:p w:rsidR="00AC2470" w:rsidRPr="00AC2470" w:rsidRDefault="00AC2470" w:rsidP="008E7BD0">
            <w:pPr>
              <w:tabs>
                <w:tab w:val="left" w:pos="0"/>
              </w:tabs>
              <w:ind w:right="43"/>
              <w:jc w:val="center"/>
              <w:rPr>
                <w:rFonts w:cs="Arial"/>
                <w:snapToGrid w:val="0"/>
                <w:color w:val="000000" w:themeColor="text1"/>
                <w:sz w:val="24"/>
              </w:rPr>
            </w:pPr>
          </w:p>
        </w:tc>
        <w:tc>
          <w:tcPr>
            <w:tcW w:w="1528" w:type="dxa"/>
            <w:tcBorders>
              <w:top w:val="single" w:sz="4" w:space="0" w:color="auto"/>
              <w:left w:val="single" w:sz="4" w:space="0" w:color="auto"/>
              <w:bottom w:val="single" w:sz="4" w:space="0" w:color="auto"/>
              <w:right w:val="single" w:sz="4" w:space="0" w:color="auto"/>
            </w:tcBorders>
            <w:hideMark/>
          </w:tcPr>
          <w:p w:rsidR="00AC2470" w:rsidRPr="00AC2470" w:rsidRDefault="00AC2470">
            <w:pPr>
              <w:rPr>
                <w:rFonts w:ascii="Arial CYR" w:hAnsi="Arial CYR" w:cs="Arial CYR"/>
                <w:color w:val="000000" w:themeColor="text1"/>
                <w:szCs w:val="20"/>
              </w:rPr>
            </w:pPr>
            <w:proofErr w:type="spellStart"/>
            <w:r w:rsidRPr="00AC2470">
              <w:rPr>
                <w:rFonts w:ascii="Arial Narrow" w:hAnsi="Arial Narrow" w:cs="Arial CYR"/>
                <w:color w:val="000000" w:themeColor="text1"/>
              </w:rPr>
              <w:t>расч</w:t>
            </w:r>
            <w:proofErr w:type="spellEnd"/>
            <w:r w:rsidRPr="00AC2470">
              <w:rPr>
                <w:rFonts w:ascii="Arial Narrow" w:hAnsi="Arial Narrow" w:cs="Arial CYR"/>
                <w:color w:val="000000" w:themeColor="text1"/>
              </w:rPr>
              <w:t>. срок</w:t>
            </w:r>
          </w:p>
        </w:tc>
        <w:tc>
          <w:tcPr>
            <w:tcW w:w="1030"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1,8</w:t>
            </w:r>
          </w:p>
        </w:tc>
        <w:tc>
          <w:tcPr>
            <w:tcW w:w="884"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0,2</w:t>
            </w:r>
          </w:p>
        </w:tc>
        <w:tc>
          <w:tcPr>
            <w:tcW w:w="72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2,4</w:t>
            </w:r>
          </w:p>
        </w:tc>
      </w:tr>
      <w:tr w:rsidR="00AC2470" w:rsidRPr="00AC2470" w:rsidTr="00AC2470">
        <w:trPr>
          <w:trHeight w:val="313"/>
        </w:trPr>
        <w:tc>
          <w:tcPr>
            <w:tcW w:w="385" w:type="dxa"/>
            <w:vMerge/>
            <w:hideMark/>
          </w:tcPr>
          <w:p w:rsidR="00AC2470" w:rsidRPr="00AC2470" w:rsidRDefault="00AC2470" w:rsidP="008E7BD0">
            <w:pPr>
              <w:tabs>
                <w:tab w:val="left" w:pos="0"/>
              </w:tabs>
              <w:ind w:right="43"/>
              <w:jc w:val="center"/>
              <w:rPr>
                <w:rFonts w:cs="Arial"/>
                <w:snapToGrid w:val="0"/>
                <w:color w:val="000000" w:themeColor="text1"/>
                <w:sz w:val="24"/>
              </w:rPr>
            </w:pPr>
          </w:p>
        </w:tc>
        <w:tc>
          <w:tcPr>
            <w:tcW w:w="1528" w:type="dxa"/>
            <w:tcBorders>
              <w:top w:val="single" w:sz="4" w:space="0" w:color="auto"/>
              <w:left w:val="single" w:sz="4" w:space="0" w:color="auto"/>
              <w:bottom w:val="single" w:sz="4" w:space="0" w:color="auto"/>
              <w:right w:val="single" w:sz="4" w:space="0" w:color="auto"/>
            </w:tcBorders>
            <w:hideMark/>
          </w:tcPr>
          <w:p w:rsidR="00AC2470" w:rsidRPr="00AC2470" w:rsidRDefault="00AC2470">
            <w:pPr>
              <w:rPr>
                <w:rFonts w:ascii="Arial CYR" w:hAnsi="Arial CYR" w:cs="Arial CYR"/>
                <w:color w:val="000000" w:themeColor="text1"/>
                <w:szCs w:val="20"/>
              </w:rPr>
            </w:pPr>
            <w:r w:rsidRPr="00AC2470">
              <w:rPr>
                <w:rFonts w:ascii="Arial Narrow" w:hAnsi="Arial Narrow" w:cs="Arial CYR"/>
                <w:color w:val="000000" w:themeColor="text1"/>
              </w:rPr>
              <w:t>сущ.</w:t>
            </w:r>
          </w:p>
        </w:tc>
        <w:tc>
          <w:tcPr>
            <w:tcW w:w="1030"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126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1,2</w:t>
            </w:r>
          </w:p>
        </w:tc>
        <w:tc>
          <w:tcPr>
            <w:tcW w:w="884"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0,1</w:t>
            </w:r>
          </w:p>
        </w:tc>
        <w:tc>
          <w:tcPr>
            <w:tcW w:w="722"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961"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0,3</w:t>
            </w:r>
          </w:p>
        </w:tc>
        <w:tc>
          <w:tcPr>
            <w:tcW w:w="1038" w:type="dxa"/>
            <w:tcBorders>
              <w:top w:val="single" w:sz="4" w:space="0" w:color="auto"/>
              <w:left w:val="single" w:sz="4" w:space="0" w:color="auto"/>
              <w:bottom w:val="single" w:sz="4" w:space="0" w:color="auto"/>
              <w:right w:val="single" w:sz="4" w:space="0" w:color="auto"/>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1,7</w:t>
            </w:r>
          </w:p>
        </w:tc>
      </w:tr>
    </w:tbl>
    <w:p w:rsidR="00E23EB6" w:rsidRPr="004D28C0" w:rsidRDefault="00E23EB6" w:rsidP="00E23EB6">
      <w:pPr>
        <w:rPr>
          <w:color w:val="FF0000"/>
        </w:rPr>
      </w:pPr>
    </w:p>
    <w:p w:rsidR="00E23EB6" w:rsidRPr="004D28C0" w:rsidRDefault="00E23EB6" w:rsidP="00E23EB6">
      <w:pPr>
        <w:rPr>
          <w:color w:val="FF0000"/>
        </w:rPr>
      </w:pPr>
    </w:p>
    <w:p w:rsidR="00E23EB6" w:rsidRDefault="00E23EB6" w:rsidP="00E23EB6">
      <w:pPr>
        <w:ind w:firstLine="567"/>
        <w:jc w:val="both"/>
        <w:rPr>
          <w:rFonts w:cs="Arial"/>
          <w:b/>
          <w:bCs/>
          <w:sz w:val="24"/>
        </w:rPr>
      </w:pPr>
      <w:r w:rsidRPr="006F4410">
        <w:rPr>
          <w:rFonts w:cs="Arial"/>
          <w:sz w:val="24"/>
        </w:rPr>
        <w:t xml:space="preserve">  </w:t>
      </w:r>
      <w:r w:rsidRPr="006F4410">
        <w:rPr>
          <w:rFonts w:cs="Arial"/>
          <w:b/>
          <w:bCs/>
          <w:sz w:val="24"/>
        </w:rPr>
        <w:t>6.2. Газоснабжение</w:t>
      </w:r>
    </w:p>
    <w:p w:rsidR="005F14CA" w:rsidRPr="006F4410" w:rsidRDefault="005F14CA" w:rsidP="00E23EB6">
      <w:pPr>
        <w:ind w:firstLine="567"/>
        <w:jc w:val="both"/>
        <w:rPr>
          <w:rFonts w:cs="Arial"/>
          <w:b/>
          <w:bCs/>
          <w:sz w:val="24"/>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b/>
          <w:bCs/>
          <w:color w:val="000000"/>
          <w:kern w:val="0"/>
          <w:sz w:val="24"/>
        </w:rPr>
        <w:t>Существующее положение</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Газоснабжение сельского поселения </w:t>
      </w:r>
      <w:proofErr w:type="spellStart"/>
      <w:r w:rsidRPr="00AC2470">
        <w:rPr>
          <w:rFonts w:eastAsia="Times New Roman" w:cs="Arial"/>
          <w:color w:val="000000"/>
          <w:kern w:val="0"/>
          <w:sz w:val="24"/>
        </w:rPr>
        <w:t>Бадраковский</w:t>
      </w:r>
      <w:proofErr w:type="spellEnd"/>
      <w:r w:rsidRPr="00AC2470">
        <w:rPr>
          <w:rFonts w:eastAsia="Times New Roman" w:cs="Arial"/>
          <w:color w:val="000000"/>
          <w:kern w:val="0"/>
          <w:sz w:val="24"/>
        </w:rPr>
        <w:t xml:space="preserve"> сельсовет МР </w:t>
      </w:r>
      <w:proofErr w:type="spellStart"/>
      <w:r w:rsidRPr="00AC2470">
        <w:rPr>
          <w:rFonts w:eastAsia="Times New Roman" w:cs="Arial"/>
          <w:color w:val="000000"/>
          <w:kern w:val="0"/>
          <w:sz w:val="24"/>
        </w:rPr>
        <w:t>Бураевский</w:t>
      </w:r>
      <w:proofErr w:type="spellEnd"/>
      <w:r w:rsidRPr="00AC2470">
        <w:rPr>
          <w:rFonts w:eastAsia="Times New Roman" w:cs="Arial"/>
          <w:color w:val="000000"/>
          <w:kern w:val="0"/>
          <w:sz w:val="24"/>
        </w:rPr>
        <w:t xml:space="preserve"> район Республики Башкортостан осуществляется через АГРС «</w:t>
      </w:r>
      <w:proofErr w:type="spellStart"/>
      <w:r w:rsidRPr="00AC2470">
        <w:rPr>
          <w:rFonts w:eastAsia="Times New Roman" w:cs="Arial"/>
          <w:color w:val="000000"/>
          <w:kern w:val="0"/>
          <w:sz w:val="24"/>
        </w:rPr>
        <w:t>Бураевский</w:t>
      </w:r>
      <w:proofErr w:type="spellEnd"/>
      <w:r w:rsidRPr="00AC2470">
        <w:rPr>
          <w:rFonts w:eastAsia="Times New Roman" w:cs="Arial"/>
          <w:color w:val="000000"/>
          <w:kern w:val="0"/>
          <w:sz w:val="24"/>
        </w:rPr>
        <w:t>».</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Газ высокого и среднего давления распределяется по потребителям.</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Газ низкого давления подается в жилые дома после понижения давления в ГРП (ШРП).</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Газ подается на хозяйственно-бытовые, коммунальные нужды; на технологические нужды промышленных и сельскохозяйственных предприятий.</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b/>
          <w:bCs/>
          <w:color w:val="000000"/>
          <w:kern w:val="0"/>
          <w:sz w:val="24"/>
        </w:rPr>
        <w:t>Направление использования газа</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В соответствии с техническими характеристиками газовых приборов и аппаратов номинальные часовые расходы газа приняты: </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ПГ4 — плита газовая 4-х конфорочная — 1,5 м</w:t>
      </w:r>
      <w:r w:rsidRPr="00AC2470">
        <w:rPr>
          <w:rFonts w:eastAsia="Times New Roman" w:cs="Arial"/>
          <w:color w:val="000000"/>
          <w:kern w:val="0"/>
          <w:sz w:val="24"/>
          <w:vertAlign w:val="superscript"/>
        </w:rPr>
        <w:t>3</w:t>
      </w:r>
      <w:r w:rsidRPr="00AC2470">
        <w:rPr>
          <w:rFonts w:eastAsia="Times New Roman" w:cs="Arial"/>
          <w:color w:val="000000"/>
          <w:kern w:val="0"/>
          <w:sz w:val="24"/>
        </w:rPr>
        <w:t>/час;</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ВПГ — водонагреватель проточный газовый — 2,0 м</w:t>
      </w:r>
      <w:r w:rsidRPr="00AC2470">
        <w:rPr>
          <w:rFonts w:eastAsia="Times New Roman" w:cs="Arial"/>
          <w:color w:val="000000"/>
          <w:kern w:val="0"/>
          <w:sz w:val="24"/>
          <w:vertAlign w:val="superscript"/>
        </w:rPr>
        <w:t>3</w:t>
      </w:r>
      <w:r w:rsidRPr="00AC2470">
        <w:rPr>
          <w:rFonts w:eastAsia="Times New Roman" w:cs="Arial"/>
          <w:color w:val="000000"/>
          <w:kern w:val="0"/>
          <w:sz w:val="24"/>
        </w:rPr>
        <w:t>/час;</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АОГВ — автоматический отопительный газовый водонагреватель — 1,8 м</w:t>
      </w:r>
      <w:r w:rsidRPr="00AC2470">
        <w:rPr>
          <w:rFonts w:eastAsia="Times New Roman" w:cs="Arial"/>
          <w:color w:val="000000"/>
          <w:kern w:val="0"/>
          <w:sz w:val="24"/>
          <w:vertAlign w:val="superscript"/>
        </w:rPr>
        <w:t>3</w:t>
      </w:r>
      <w:r w:rsidRPr="00AC2470">
        <w:rPr>
          <w:rFonts w:eastAsia="Times New Roman" w:cs="Arial"/>
          <w:color w:val="000000"/>
          <w:kern w:val="0"/>
          <w:sz w:val="24"/>
        </w:rPr>
        <w:t>/час.</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Согласно СП 42-101-2003 норма потребления газа при наличии централизованного горячего водоснабжения составляет 120 м</w:t>
      </w:r>
      <w:r w:rsidRPr="00AC2470">
        <w:rPr>
          <w:rFonts w:eastAsia="Times New Roman" w:cs="Arial"/>
          <w:color w:val="000000"/>
          <w:kern w:val="0"/>
          <w:sz w:val="24"/>
          <w:vertAlign w:val="superscript"/>
        </w:rPr>
        <w:t>3</w:t>
      </w:r>
      <w:r w:rsidRPr="00AC2470">
        <w:rPr>
          <w:rFonts w:eastAsia="Times New Roman" w:cs="Arial"/>
          <w:color w:val="000000"/>
          <w:kern w:val="0"/>
          <w:sz w:val="24"/>
        </w:rPr>
        <w:t>/год на 1 человека, а при горячем водоснабжении от газовых водонагревателей –– 300 м</w:t>
      </w:r>
      <w:r w:rsidRPr="00AC2470">
        <w:rPr>
          <w:rFonts w:eastAsia="Times New Roman" w:cs="Arial"/>
          <w:color w:val="000000"/>
          <w:kern w:val="0"/>
          <w:sz w:val="24"/>
          <w:vertAlign w:val="superscript"/>
        </w:rPr>
        <w:t>3</w:t>
      </w:r>
      <w:r w:rsidRPr="00AC2470">
        <w:rPr>
          <w:rFonts w:eastAsia="Times New Roman" w:cs="Arial"/>
          <w:color w:val="000000"/>
          <w:kern w:val="0"/>
          <w:sz w:val="24"/>
        </w:rPr>
        <w:t>/год на 1 человека.</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Расходы газа для каждой категории потребителей определены на 1 очередь строительства, а так же на расчетный срок.</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1 категорию потребителей составляет существующий и проектируемый жилой сектор, использующий газ на </w:t>
      </w:r>
      <w:proofErr w:type="spellStart"/>
      <w:r w:rsidRPr="00AC2470">
        <w:rPr>
          <w:rFonts w:eastAsia="Times New Roman" w:cs="Arial"/>
          <w:color w:val="000000"/>
          <w:kern w:val="0"/>
          <w:sz w:val="24"/>
        </w:rPr>
        <w:t>хозбытовые</w:t>
      </w:r>
      <w:proofErr w:type="spellEnd"/>
      <w:r w:rsidRPr="00AC2470">
        <w:rPr>
          <w:rFonts w:eastAsia="Times New Roman" w:cs="Arial"/>
          <w:color w:val="000000"/>
          <w:kern w:val="0"/>
          <w:sz w:val="24"/>
        </w:rPr>
        <w:t xml:space="preserve"> и </w:t>
      </w:r>
      <w:proofErr w:type="spellStart"/>
      <w:r w:rsidRPr="00AC2470">
        <w:rPr>
          <w:rFonts w:eastAsia="Times New Roman" w:cs="Arial"/>
          <w:color w:val="000000"/>
          <w:kern w:val="0"/>
          <w:sz w:val="24"/>
        </w:rPr>
        <w:t>сангигиенические</w:t>
      </w:r>
      <w:proofErr w:type="spellEnd"/>
      <w:r w:rsidRPr="00AC2470">
        <w:rPr>
          <w:rFonts w:eastAsia="Times New Roman" w:cs="Arial"/>
          <w:color w:val="000000"/>
          <w:kern w:val="0"/>
          <w:sz w:val="24"/>
        </w:rPr>
        <w:t xml:space="preserve"> нужды.</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Расходы газа на 2-ю категорию потребителей (на коммунально-бытовые нужды) приняты в размере 5% от расхода по 1-й категории, согласно СП 42-101-2003.</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Расчеты данных по </w:t>
      </w:r>
      <w:proofErr w:type="spellStart"/>
      <w:r w:rsidRPr="00AC2470">
        <w:rPr>
          <w:rFonts w:eastAsia="Times New Roman" w:cs="Arial"/>
          <w:color w:val="000000"/>
          <w:kern w:val="0"/>
          <w:sz w:val="24"/>
        </w:rPr>
        <w:t>газопотреблению</w:t>
      </w:r>
      <w:proofErr w:type="spellEnd"/>
      <w:r w:rsidRPr="00AC2470">
        <w:rPr>
          <w:rFonts w:eastAsia="Times New Roman" w:cs="Arial"/>
          <w:color w:val="000000"/>
          <w:kern w:val="0"/>
          <w:sz w:val="24"/>
        </w:rPr>
        <w:t>, с учетом категорий потребителей, с соответствующими часовыми и годовыми расходами на расчетный срок сведены в таблицу №1.</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b/>
          <w:bCs/>
          <w:color w:val="000000"/>
          <w:kern w:val="0"/>
          <w:sz w:val="24"/>
        </w:rPr>
        <w:t xml:space="preserve"> Проектные решения </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lastRenderedPageBreak/>
        <w:t xml:space="preserve">Проектом предусматривается 100%-ое обеспечение населения природным газом. Сжиженный газ будет использоваться в основном для приготовления пищи и горячей воды населением с небольшой </w:t>
      </w:r>
      <w:proofErr w:type="spellStart"/>
      <w:r w:rsidRPr="00AC2470">
        <w:rPr>
          <w:rFonts w:eastAsia="Times New Roman" w:cs="Arial"/>
          <w:color w:val="000000"/>
          <w:kern w:val="0"/>
          <w:sz w:val="24"/>
        </w:rPr>
        <w:t>газоемкостью</w:t>
      </w:r>
      <w:proofErr w:type="spellEnd"/>
      <w:r w:rsidRPr="00AC2470">
        <w:rPr>
          <w:rFonts w:eastAsia="Times New Roman" w:cs="Arial"/>
          <w:color w:val="000000"/>
          <w:kern w:val="0"/>
          <w:sz w:val="24"/>
        </w:rPr>
        <w:t xml:space="preserve"> в недоступных для прокладки газопроводов природного газа местах.</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 xml:space="preserve">Исходя из планировочной структуры, разделом проектируются газовые сети и газорегуляторные пункты. </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Газопроводы после ГРС закольцовываются между собой соответственно, что создает надежную систему газоснабжения района.</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AC2470" w:rsidRPr="00AC2470" w:rsidRDefault="00AC2470" w:rsidP="005F14CA">
      <w:pPr>
        <w:widowControl/>
        <w:suppressAutoHyphens w:val="0"/>
        <w:ind w:firstLine="556"/>
        <w:jc w:val="both"/>
        <w:rPr>
          <w:rFonts w:ascii="Times New Roman" w:eastAsia="Times New Roman" w:hAnsi="Times New Roman"/>
          <w:color w:val="000000"/>
          <w:kern w:val="0"/>
          <w:sz w:val="28"/>
          <w:szCs w:val="28"/>
        </w:rPr>
      </w:pPr>
      <w:r w:rsidRPr="00AC2470">
        <w:rPr>
          <w:rFonts w:eastAsia="Times New Roman" w:cs="Arial"/>
          <w:color w:val="000000"/>
          <w:kern w:val="0"/>
          <w:sz w:val="24"/>
        </w:rPr>
        <w:t>Активная защита стальных газопроводов выполняется катодной поляризацией.</w:t>
      </w:r>
    </w:p>
    <w:p w:rsidR="00E23EB6" w:rsidRPr="00AC2470" w:rsidRDefault="00E23EB6" w:rsidP="00E23EB6">
      <w:pPr>
        <w:tabs>
          <w:tab w:val="left" w:pos="720"/>
        </w:tabs>
        <w:ind w:firstLine="709"/>
        <w:jc w:val="both"/>
        <w:rPr>
          <w:rFonts w:cs="Arial"/>
          <w:color w:val="000000" w:themeColor="text1"/>
          <w:sz w:val="24"/>
        </w:rPr>
      </w:pPr>
    </w:p>
    <w:p w:rsidR="00E23EB6" w:rsidRPr="00AC2470" w:rsidRDefault="00E23EB6" w:rsidP="008E7BD0">
      <w:pPr>
        <w:rPr>
          <w:rFonts w:cs="Arial"/>
          <w:b/>
          <w:color w:val="000000" w:themeColor="text1"/>
          <w:sz w:val="24"/>
        </w:rPr>
      </w:pPr>
      <w:r w:rsidRPr="00AC2470">
        <w:rPr>
          <w:rFonts w:cs="Arial"/>
          <w:b/>
          <w:color w:val="000000" w:themeColor="text1"/>
          <w:sz w:val="24"/>
        </w:rPr>
        <w:t xml:space="preserve">                    Расчет расходов газа по укрупненным показателям </w:t>
      </w:r>
    </w:p>
    <w:p w:rsidR="00E23EB6" w:rsidRPr="00AC2470" w:rsidRDefault="00E23EB6" w:rsidP="00E23EB6">
      <w:pPr>
        <w:ind w:firstLine="709"/>
        <w:jc w:val="right"/>
        <w:rPr>
          <w:rFonts w:cs="Arial"/>
          <w:b/>
          <w:color w:val="000000" w:themeColor="text1"/>
          <w:sz w:val="24"/>
        </w:rPr>
      </w:pPr>
      <w:r w:rsidRPr="00AC2470">
        <w:rPr>
          <w:rFonts w:cs="Arial"/>
          <w:b/>
          <w:color w:val="000000" w:themeColor="text1"/>
          <w:sz w:val="24"/>
        </w:rPr>
        <w:t xml:space="preserve">Таблица </w:t>
      </w:r>
      <w:r w:rsidR="008E7BD0" w:rsidRPr="00AC2470">
        <w:rPr>
          <w:rFonts w:cs="Arial"/>
          <w:b/>
          <w:color w:val="000000" w:themeColor="text1"/>
          <w:sz w:val="24"/>
        </w:rPr>
        <w:t>1</w:t>
      </w:r>
    </w:p>
    <w:p w:rsidR="00E23EB6" w:rsidRPr="004D28C0" w:rsidRDefault="00E23EB6" w:rsidP="00E23EB6">
      <w:pPr>
        <w:rPr>
          <w:rFonts w:cs="Arial"/>
          <w:color w:val="FF0000"/>
          <w:sz w:val="24"/>
          <w:u w:val="single"/>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
        <w:gridCol w:w="2963"/>
        <w:gridCol w:w="1275"/>
        <w:gridCol w:w="40"/>
        <w:gridCol w:w="1068"/>
        <w:gridCol w:w="827"/>
        <w:gridCol w:w="759"/>
        <w:gridCol w:w="76"/>
        <w:gridCol w:w="827"/>
        <w:gridCol w:w="835"/>
      </w:tblGrid>
      <w:tr w:rsidR="00E23EB6" w:rsidRPr="00AC2470" w:rsidTr="00556ED6">
        <w:trPr>
          <w:trHeight w:val="428"/>
        </w:trPr>
        <w:tc>
          <w:tcPr>
            <w:tcW w:w="323" w:type="dxa"/>
            <w:vMerge w:val="restart"/>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 xml:space="preserve">№ </w:t>
            </w:r>
            <w:proofErr w:type="spellStart"/>
            <w:r w:rsidRPr="00AC2470">
              <w:rPr>
                <w:rFonts w:cs="Arial"/>
                <w:snapToGrid w:val="0"/>
                <w:color w:val="000000" w:themeColor="text1"/>
              </w:rPr>
              <w:t>п</w:t>
            </w:r>
            <w:proofErr w:type="spellEnd"/>
            <w:r w:rsidRPr="00AC2470">
              <w:rPr>
                <w:rFonts w:cs="Arial"/>
                <w:snapToGrid w:val="0"/>
                <w:color w:val="000000" w:themeColor="text1"/>
              </w:rPr>
              <w:t>/</w:t>
            </w:r>
            <w:proofErr w:type="spellStart"/>
            <w:r w:rsidRPr="00AC2470">
              <w:rPr>
                <w:rFonts w:cs="Arial"/>
                <w:snapToGrid w:val="0"/>
                <w:color w:val="000000" w:themeColor="text1"/>
              </w:rPr>
              <w:t>п</w:t>
            </w:r>
            <w:proofErr w:type="spellEnd"/>
          </w:p>
        </w:tc>
        <w:tc>
          <w:tcPr>
            <w:tcW w:w="2963" w:type="dxa"/>
            <w:vMerge w:val="restart"/>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Наименование потребителей</w:t>
            </w:r>
          </w:p>
        </w:tc>
        <w:tc>
          <w:tcPr>
            <w:tcW w:w="2383" w:type="dxa"/>
            <w:gridSpan w:val="3"/>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Число жителей,</w:t>
            </w:r>
          </w:p>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тыс. чел.</w:t>
            </w:r>
          </w:p>
        </w:tc>
        <w:tc>
          <w:tcPr>
            <w:tcW w:w="1662" w:type="dxa"/>
            <w:gridSpan w:val="3"/>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1 очередь строительства</w:t>
            </w:r>
          </w:p>
        </w:tc>
        <w:tc>
          <w:tcPr>
            <w:tcW w:w="1662" w:type="dxa"/>
            <w:gridSpan w:val="2"/>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Расчетный срок</w:t>
            </w:r>
          </w:p>
        </w:tc>
      </w:tr>
      <w:tr w:rsidR="00E23EB6" w:rsidRPr="00AC2470" w:rsidTr="00556ED6">
        <w:trPr>
          <w:trHeight w:val="746"/>
        </w:trPr>
        <w:tc>
          <w:tcPr>
            <w:tcW w:w="323" w:type="dxa"/>
            <w:vMerge/>
            <w:hideMark/>
          </w:tcPr>
          <w:p w:rsidR="00E23EB6" w:rsidRPr="00AC2470" w:rsidRDefault="00E23EB6" w:rsidP="00556ED6">
            <w:pPr>
              <w:jc w:val="both"/>
              <w:rPr>
                <w:rFonts w:cs="Arial"/>
                <w:snapToGrid w:val="0"/>
                <w:color w:val="000000" w:themeColor="text1"/>
              </w:rPr>
            </w:pPr>
          </w:p>
        </w:tc>
        <w:tc>
          <w:tcPr>
            <w:tcW w:w="2963" w:type="dxa"/>
            <w:vMerge/>
            <w:hideMark/>
          </w:tcPr>
          <w:p w:rsidR="00E23EB6" w:rsidRPr="00AC2470" w:rsidRDefault="00E23EB6" w:rsidP="00556ED6">
            <w:pPr>
              <w:jc w:val="both"/>
              <w:rPr>
                <w:rFonts w:cs="Arial"/>
                <w:snapToGrid w:val="0"/>
                <w:color w:val="000000" w:themeColor="text1"/>
              </w:rPr>
            </w:pPr>
          </w:p>
        </w:tc>
        <w:tc>
          <w:tcPr>
            <w:tcW w:w="1275" w:type="dxa"/>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1 очередь строительства</w:t>
            </w:r>
          </w:p>
        </w:tc>
        <w:tc>
          <w:tcPr>
            <w:tcW w:w="1108" w:type="dxa"/>
            <w:gridSpan w:val="2"/>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Расчетный срок</w:t>
            </w:r>
          </w:p>
        </w:tc>
        <w:tc>
          <w:tcPr>
            <w:tcW w:w="827" w:type="dxa"/>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Годовой расход,</w:t>
            </w:r>
          </w:p>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тыс. м3/год</w:t>
            </w:r>
          </w:p>
        </w:tc>
        <w:tc>
          <w:tcPr>
            <w:tcW w:w="835" w:type="dxa"/>
            <w:gridSpan w:val="2"/>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Часовой расход,</w:t>
            </w:r>
          </w:p>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м3/час</w:t>
            </w:r>
          </w:p>
        </w:tc>
        <w:tc>
          <w:tcPr>
            <w:tcW w:w="827" w:type="dxa"/>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Годовой расход,</w:t>
            </w:r>
          </w:p>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тыс. м3/год</w:t>
            </w:r>
          </w:p>
        </w:tc>
        <w:tc>
          <w:tcPr>
            <w:tcW w:w="835" w:type="dxa"/>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Часовой расход,</w:t>
            </w:r>
          </w:p>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м3/час</w:t>
            </w:r>
          </w:p>
        </w:tc>
      </w:tr>
      <w:tr w:rsidR="00E23EB6" w:rsidRPr="00AC2470" w:rsidTr="00556ED6">
        <w:trPr>
          <w:trHeight w:val="167"/>
        </w:trPr>
        <w:tc>
          <w:tcPr>
            <w:tcW w:w="8993" w:type="dxa"/>
            <w:gridSpan w:val="10"/>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Категория 1</w:t>
            </w:r>
          </w:p>
        </w:tc>
      </w:tr>
      <w:tr w:rsidR="00AC2470" w:rsidRPr="00AC2470" w:rsidTr="00556ED6">
        <w:trPr>
          <w:trHeight w:val="653"/>
        </w:trPr>
        <w:tc>
          <w:tcPr>
            <w:tcW w:w="323" w:type="dxa"/>
            <w:hideMark/>
          </w:tcPr>
          <w:p w:rsidR="00AC2470" w:rsidRPr="00AC2470" w:rsidRDefault="00AC2470" w:rsidP="00556ED6">
            <w:pPr>
              <w:jc w:val="center"/>
              <w:rPr>
                <w:rFonts w:cs="Arial"/>
                <w:snapToGrid w:val="0"/>
                <w:color w:val="000000" w:themeColor="text1"/>
              </w:rPr>
            </w:pPr>
            <w:r w:rsidRPr="00AC2470">
              <w:rPr>
                <w:rFonts w:cs="Arial"/>
                <w:snapToGrid w:val="0"/>
                <w:color w:val="000000" w:themeColor="text1"/>
              </w:rPr>
              <w:t>1</w:t>
            </w:r>
          </w:p>
        </w:tc>
        <w:tc>
          <w:tcPr>
            <w:tcW w:w="2963" w:type="dxa"/>
            <w:hideMark/>
          </w:tcPr>
          <w:p w:rsidR="00AC2470" w:rsidRPr="00AC2470" w:rsidRDefault="00AC2470" w:rsidP="00556ED6">
            <w:pPr>
              <w:jc w:val="both"/>
              <w:rPr>
                <w:rFonts w:cs="Arial"/>
                <w:snapToGrid w:val="0"/>
                <w:color w:val="000000" w:themeColor="text1"/>
              </w:rPr>
            </w:pPr>
            <w:proofErr w:type="spellStart"/>
            <w:r w:rsidRPr="00AC2470">
              <w:rPr>
                <w:rFonts w:cs="Arial"/>
                <w:snapToGrid w:val="0"/>
                <w:color w:val="000000" w:themeColor="text1"/>
              </w:rPr>
              <w:t>Хозбытовые</w:t>
            </w:r>
            <w:proofErr w:type="spellEnd"/>
            <w:r w:rsidRPr="00AC2470">
              <w:rPr>
                <w:rFonts w:cs="Arial"/>
                <w:snapToGrid w:val="0"/>
                <w:color w:val="000000" w:themeColor="text1"/>
              </w:rPr>
              <w:t xml:space="preserve"> нужды при ГВС от газового водонагревателя (ПГ+ВПГ), 300 м3/год на 1 чел.</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2,113</w:t>
            </w:r>
          </w:p>
        </w:tc>
        <w:tc>
          <w:tcPr>
            <w:tcW w:w="1068"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2,11</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633,9</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317,0</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633,0</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316,5</w:t>
            </w:r>
          </w:p>
        </w:tc>
      </w:tr>
      <w:tr w:rsidR="00AC2470" w:rsidRPr="00AC2470" w:rsidTr="00556ED6">
        <w:trPr>
          <w:trHeight w:val="507"/>
        </w:trPr>
        <w:tc>
          <w:tcPr>
            <w:tcW w:w="323" w:type="dxa"/>
            <w:hideMark/>
          </w:tcPr>
          <w:p w:rsidR="00AC2470" w:rsidRPr="00AC2470" w:rsidRDefault="00AC2470" w:rsidP="00556ED6">
            <w:pPr>
              <w:jc w:val="center"/>
              <w:rPr>
                <w:rFonts w:cs="Arial"/>
                <w:snapToGrid w:val="0"/>
                <w:color w:val="000000" w:themeColor="text1"/>
              </w:rPr>
            </w:pPr>
            <w:r w:rsidRPr="00AC2470">
              <w:rPr>
                <w:rFonts w:cs="Arial"/>
                <w:snapToGrid w:val="0"/>
                <w:color w:val="000000" w:themeColor="text1"/>
              </w:rPr>
              <w:t>2</w:t>
            </w:r>
          </w:p>
        </w:tc>
        <w:tc>
          <w:tcPr>
            <w:tcW w:w="2963" w:type="dxa"/>
            <w:hideMark/>
          </w:tcPr>
          <w:p w:rsidR="00AC2470" w:rsidRPr="00AC2470" w:rsidRDefault="00AC2470" w:rsidP="00556ED6">
            <w:pPr>
              <w:jc w:val="both"/>
              <w:rPr>
                <w:rFonts w:cs="Arial"/>
                <w:snapToGrid w:val="0"/>
                <w:color w:val="000000" w:themeColor="text1"/>
              </w:rPr>
            </w:pPr>
            <w:r w:rsidRPr="00AC2470">
              <w:rPr>
                <w:rFonts w:cs="Arial"/>
                <w:snapToGrid w:val="0"/>
                <w:color w:val="000000" w:themeColor="text1"/>
              </w:rPr>
              <w:t>Отопление усадебная и блокированная застройка - АОГВ (квартир)</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1061</w:t>
            </w:r>
          </w:p>
        </w:tc>
        <w:tc>
          <w:tcPr>
            <w:tcW w:w="1068"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1432</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CYR" w:hAnsi="Arial CYR" w:cs="Arial CYR"/>
                <w:color w:val="000000" w:themeColor="text1"/>
              </w:rPr>
              <w:t>2922,0</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1623,3</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CYR" w:hAnsi="Arial CYR" w:cs="Arial CYR"/>
                <w:color w:val="000000" w:themeColor="text1"/>
              </w:rPr>
              <w:t>3943,7</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2191,0</w:t>
            </w:r>
          </w:p>
        </w:tc>
      </w:tr>
      <w:tr w:rsidR="00AC2470" w:rsidRPr="00AC2470" w:rsidTr="00556ED6">
        <w:trPr>
          <w:trHeight w:val="232"/>
        </w:trPr>
        <w:tc>
          <w:tcPr>
            <w:tcW w:w="323" w:type="dxa"/>
            <w:hideMark/>
          </w:tcPr>
          <w:p w:rsidR="00AC2470" w:rsidRPr="00AC2470" w:rsidRDefault="00AC2470" w:rsidP="00556ED6">
            <w:pPr>
              <w:jc w:val="center"/>
              <w:rPr>
                <w:rFonts w:cs="Arial"/>
                <w:snapToGrid w:val="0"/>
                <w:color w:val="000000" w:themeColor="text1"/>
              </w:rPr>
            </w:pPr>
          </w:p>
        </w:tc>
        <w:tc>
          <w:tcPr>
            <w:tcW w:w="2963" w:type="dxa"/>
            <w:hideMark/>
          </w:tcPr>
          <w:p w:rsidR="00AC2470" w:rsidRPr="00AC2470" w:rsidRDefault="00AC2470" w:rsidP="00556ED6">
            <w:pPr>
              <w:jc w:val="both"/>
              <w:rPr>
                <w:rFonts w:cs="Arial"/>
                <w:snapToGrid w:val="0"/>
                <w:color w:val="000000" w:themeColor="text1"/>
              </w:rPr>
            </w:pPr>
            <w:r w:rsidRPr="00AC2470">
              <w:rPr>
                <w:rFonts w:cs="Arial"/>
                <w:snapToGrid w:val="0"/>
                <w:color w:val="000000" w:themeColor="text1"/>
              </w:rPr>
              <w:t xml:space="preserve">Итого </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p>
        </w:tc>
        <w:tc>
          <w:tcPr>
            <w:tcW w:w="1068" w:type="dxa"/>
            <w:vAlign w:val="center"/>
            <w:hideMark/>
          </w:tcPr>
          <w:p w:rsidR="00AC2470" w:rsidRPr="00AC2470" w:rsidRDefault="00AC2470">
            <w:pPr>
              <w:jc w:val="center"/>
              <w:rPr>
                <w:rFonts w:ascii="Arial CYR" w:hAnsi="Arial CYR" w:cs="Arial CYR"/>
                <w:color w:val="000000" w:themeColor="text1"/>
                <w:szCs w:val="20"/>
              </w:rPr>
            </w:pP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3555,9</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1940,3</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4576,7</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2507,5</w:t>
            </w:r>
          </w:p>
        </w:tc>
      </w:tr>
      <w:tr w:rsidR="00AC2470" w:rsidRPr="00AC2470" w:rsidTr="00556ED6">
        <w:trPr>
          <w:trHeight w:val="450"/>
        </w:trPr>
        <w:tc>
          <w:tcPr>
            <w:tcW w:w="323" w:type="dxa"/>
            <w:hideMark/>
          </w:tcPr>
          <w:p w:rsidR="00AC2470" w:rsidRPr="00AC2470" w:rsidRDefault="00AC2470" w:rsidP="00556ED6">
            <w:pPr>
              <w:jc w:val="center"/>
              <w:rPr>
                <w:rFonts w:cs="Arial"/>
                <w:snapToGrid w:val="0"/>
                <w:color w:val="000000" w:themeColor="text1"/>
              </w:rPr>
            </w:pPr>
          </w:p>
        </w:tc>
        <w:tc>
          <w:tcPr>
            <w:tcW w:w="2963" w:type="dxa"/>
            <w:hideMark/>
          </w:tcPr>
          <w:p w:rsidR="00AC2470" w:rsidRPr="00AC2470" w:rsidRDefault="00AC2470" w:rsidP="00556ED6">
            <w:pPr>
              <w:jc w:val="both"/>
              <w:rPr>
                <w:rFonts w:cs="Arial"/>
                <w:snapToGrid w:val="0"/>
                <w:color w:val="000000" w:themeColor="text1"/>
              </w:rPr>
            </w:pPr>
            <w:r w:rsidRPr="00AC2470">
              <w:rPr>
                <w:rFonts w:cs="Arial"/>
                <w:b/>
                <w:bCs/>
                <w:snapToGrid w:val="0"/>
                <w:color w:val="000000" w:themeColor="text1"/>
              </w:rPr>
              <w:t>Итого с 5% на неучтенные расходы</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p>
        </w:tc>
        <w:tc>
          <w:tcPr>
            <w:tcW w:w="1068" w:type="dxa"/>
            <w:vAlign w:val="center"/>
            <w:hideMark/>
          </w:tcPr>
          <w:p w:rsidR="00AC2470" w:rsidRPr="00AC2470" w:rsidRDefault="00AC2470">
            <w:pPr>
              <w:jc w:val="center"/>
              <w:rPr>
                <w:rFonts w:ascii="Arial CYR" w:hAnsi="Arial CYR" w:cs="Arial CYR"/>
                <w:color w:val="000000" w:themeColor="text1"/>
                <w:szCs w:val="20"/>
              </w:rPr>
            </w:pP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3733,7</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2037,3</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4805,6</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2632,8</w:t>
            </w:r>
          </w:p>
        </w:tc>
      </w:tr>
      <w:tr w:rsidR="00E23EB6" w:rsidRPr="00AC2470" w:rsidTr="00556ED6">
        <w:trPr>
          <w:trHeight w:val="212"/>
        </w:trPr>
        <w:tc>
          <w:tcPr>
            <w:tcW w:w="8993" w:type="dxa"/>
            <w:gridSpan w:val="10"/>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Категория 2</w:t>
            </w:r>
          </w:p>
        </w:tc>
      </w:tr>
      <w:tr w:rsidR="00AC2470" w:rsidRPr="00AC2470" w:rsidTr="00AC2470">
        <w:trPr>
          <w:trHeight w:val="439"/>
        </w:trPr>
        <w:tc>
          <w:tcPr>
            <w:tcW w:w="323" w:type="dxa"/>
            <w:hideMark/>
          </w:tcPr>
          <w:p w:rsidR="00AC2470" w:rsidRPr="00AC2470" w:rsidRDefault="00AC2470" w:rsidP="00556ED6">
            <w:pPr>
              <w:jc w:val="center"/>
              <w:rPr>
                <w:rFonts w:cs="Arial"/>
                <w:snapToGrid w:val="0"/>
                <w:color w:val="000000" w:themeColor="text1"/>
              </w:rPr>
            </w:pPr>
          </w:p>
        </w:tc>
        <w:tc>
          <w:tcPr>
            <w:tcW w:w="2963" w:type="dxa"/>
            <w:hideMark/>
          </w:tcPr>
          <w:p w:rsidR="00AC2470" w:rsidRPr="00AC2470" w:rsidRDefault="00AC2470" w:rsidP="00556ED6">
            <w:pPr>
              <w:jc w:val="both"/>
              <w:rPr>
                <w:rFonts w:cs="Arial"/>
                <w:snapToGrid w:val="0"/>
                <w:color w:val="000000" w:themeColor="text1"/>
              </w:rPr>
            </w:pPr>
            <w:r w:rsidRPr="00AC2470">
              <w:rPr>
                <w:rFonts w:cs="Arial"/>
                <w:snapToGrid w:val="0"/>
                <w:color w:val="000000" w:themeColor="text1"/>
              </w:rPr>
              <w:t>Коммунально-бытовые нужды, 5% от расходов категории 1</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p>
        </w:tc>
        <w:tc>
          <w:tcPr>
            <w:tcW w:w="1068" w:type="dxa"/>
            <w:vAlign w:val="center"/>
            <w:hideMark/>
          </w:tcPr>
          <w:p w:rsidR="00AC2470" w:rsidRPr="00AC2470" w:rsidRDefault="00AC2470">
            <w:pPr>
              <w:jc w:val="center"/>
              <w:rPr>
                <w:rFonts w:ascii="Arial CYR" w:hAnsi="Arial CYR" w:cs="Arial CYR"/>
                <w:color w:val="000000" w:themeColor="text1"/>
                <w:szCs w:val="20"/>
              </w:rPr>
            </w:pP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186,7</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101,9</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240,3</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131,6</w:t>
            </w:r>
          </w:p>
        </w:tc>
      </w:tr>
      <w:tr w:rsidR="00AC2470" w:rsidRPr="00AC2470" w:rsidTr="00AC2470">
        <w:trPr>
          <w:trHeight w:val="348"/>
        </w:trPr>
        <w:tc>
          <w:tcPr>
            <w:tcW w:w="323" w:type="dxa"/>
            <w:hideMark/>
          </w:tcPr>
          <w:p w:rsidR="00AC2470" w:rsidRPr="00AC2470" w:rsidRDefault="00AC2470" w:rsidP="00556ED6">
            <w:pPr>
              <w:jc w:val="center"/>
              <w:rPr>
                <w:rFonts w:cs="Arial"/>
                <w:snapToGrid w:val="0"/>
                <w:color w:val="000000" w:themeColor="text1"/>
              </w:rPr>
            </w:pPr>
          </w:p>
        </w:tc>
        <w:tc>
          <w:tcPr>
            <w:tcW w:w="2963" w:type="dxa"/>
            <w:hideMark/>
          </w:tcPr>
          <w:p w:rsidR="00AC2470" w:rsidRPr="00AC2470" w:rsidRDefault="00AC2470" w:rsidP="00556ED6">
            <w:pPr>
              <w:jc w:val="both"/>
              <w:rPr>
                <w:rFonts w:cs="Arial"/>
                <w:snapToGrid w:val="0"/>
                <w:color w:val="000000" w:themeColor="text1"/>
              </w:rPr>
            </w:pPr>
            <w:r w:rsidRPr="00AC2470">
              <w:rPr>
                <w:rFonts w:cs="Arial"/>
                <w:b/>
                <w:bCs/>
                <w:snapToGrid w:val="0"/>
                <w:color w:val="000000" w:themeColor="text1"/>
              </w:rPr>
              <w:t>Всего с 5% на неучтенные расходы</w:t>
            </w:r>
          </w:p>
        </w:tc>
        <w:tc>
          <w:tcPr>
            <w:tcW w:w="1315" w:type="dxa"/>
            <w:gridSpan w:val="2"/>
            <w:vAlign w:val="center"/>
            <w:hideMark/>
          </w:tcPr>
          <w:p w:rsidR="00AC2470" w:rsidRPr="00AC2470" w:rsidRDefault="00AC2470">
            <w:pPr>
              <w:jc w:val="center"/>
              <w:rPr>
                <w:rFonts w:ascii="Arial CYR" w:hAnsi="Arial CYR" w:cs="Arial CYR"/>
                <w:color w:val="000000" w:themeColor="text1"/>
                <w:szCs w:val="20"/>
              </w:rPr>
            </w:pPr>
          </w:p>
        </w:tc>
        <w:tc>
          <w:tcPr>
            <w:tcW w:w="1068" w:type="dxa"/>
            <w:vAlign w:val="center"/>
            <w:hideMark/>
          </w:tcPr>
          <w:p w:rsidR="00AC2470" w:rsidRPr="00AC2470" w:rsidRDefault="00AC2470">
            <w:pPr>
              <w:jc w:val="center"/>
              <w:rPr>
                <w:rFonts w:ascii="Arial CYR" w:hAnsi="Arial CYR" w:cs="Arial CYR"/>
                <w:color w:val="000000" w:themeColor="text1"/>
                <w:szCs w:val="20"/>
              </w:rPr>
            </w:pP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196,0</w:t>
            </w:r>
          </w:p>
        </w:tc>
        <w:tc>
          <w:tcPr>
            <w:tcW w:w="835" w:type="dxa"/>
            <w:gridSpan w:val="2"/>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107,0</w:t>
            </w:r>
          </w:p>
        </w:tc>
        <w:tc>
          <w:tcPr>
            <w:tcW w:w="827"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252,3</w:t>
            </w:r>
          </w:p>
        </w:tc>
        <w:tc>
          <w:tcPr>
            <w:tcW w:w="835" w:type="dxa"/>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138,2</w:t>
            </w:r>
          </w:p>
        </w:tc>
      </w:tr>
      <w:tr w:rsidR="00E23EB6" w:rsidRPr="00AC2470" w:rsidTr="00556ED6">
        <w:trPr>
          <w:trHeight w:val="442"/>
        </w:trPr>
        <w:tc>
          <w:tcPr>
            <w:tcW w:w="8993" w:type="dxa"/>
            <w:gridSpan w:val="10"/>
            <w:hideMark/>
          </w:tcPr>
          <w:p w:rsidR="00E23EB6" w:rsidRPr="00AC2470" w:rsidRDefault="00E23EB6" w:rsidP="00556ED6">
            <w:pPr>
              <w:jc w:val="center"/>
              <w:rPr>
                <w:rFonts w:cs="Arial"/>
                <w:snapToGrid w:val="0"/>
                <w:color w:val="000000" w:themeColor="text1"/>
              </w:rPr>
            </w:pPr>
            <w:r w:rsidRPr="00AC2470">
              <w:rPr>
                <w:rFonts w:cs="Arial"/>
                <w:snapToGrid w:val="0"/>
                <w:color w:val="000000" w:themeColor="text1"/>
              </w:rPr>
              <w:t>Категория 3</w:t>
            </w:r>
          </w:p>
        </w:tc>
      </w:tr>
      <w:tr w:rsidR="00AC2470" w:rsidRPr="00AC2470" w:rsidTr="008E7BD0">
        <w:trPr>
          <w:trHeight w:val="273"/>
        </w:trPr>
        <w:tc>
          <w:tcPr>
            <w:tcW w:w="323" w:type="dxa"/>
            <w:vMerge w:val="restart"/>
            <w:hideMark/>
          </w:tcPr>
          <w:p w:rsidR="00AC2470" w:rsidRPr="00AC2470" w:rsidRDefault="00AC2470" w:rsidP="00556ED6">
            <w:pPr>
              <w:jc w:val="center"/>
              <w:rPr>
                <w:rFonts w:cs="Arial"/>
                <w:snapToGrid w:val="0"/>
                <w:color w:val="000000" w:themeColor="text1"/>
              </w:rPr>
            </w:pPr>
          </w:p>
        </w:tc>
        <w:tc>
          <w:tcPr>
            <w:tcW w:w="2963" w:type="dxa"/>
            <w:vMerge w:val="restart"/>
            <w:hideMark/>
          </w:tcPr>
          <w:p w:rsidR="00AC2470" w:rsidRPr="00AC2470" w:rsidRDefault="00AC2470" w:rsidP="00556ED6">
            <w:pPr>
              <w:jc w:val="both"/>
              <w:rPr>
                <w:rFonts w:cs="Arial"/>
                <w:snapToGrid w:val="0"/>
                <w:color w:val="000000" w:themeColor="text1"/>
              </w:rPr>
            </w:pPr>
            <w:r w:rsidRPr="00AC2470">
              <w:rPr>
                <w:rFonts w:cs="Arial"/>
                <w:snapToGrid w:val="0"/>
                <w:color w:val="000000" w:themeColor="text1"/>
              </w:rPr>
              <w:t xml:space="preserve">Котельные (для нужд </w:t>
            </w:r>
            <w:proofErr w:type="spellStart"/>
            <w:r w:rsidRPr="00AC2470">
              <w:rPr>
                <w:rFonts w:cs="Arial"/>
                <w:snapToGrid w:val="0"/>
                <w:color w:val="000000" w:themeColor="text1"/>
              </w:rPr>
              <w:t>соцкульбыта</w:t>
            </w:r>
            <w:proofErr w:type="spellEnd"/>
            <w:r w:rsidRPr="00AC2470">
              <w:rPr>
                <w:rFonts w:cs="Arial"/>
                <w:snapToGrid w:val="0"/>
                <w:color w:val="000000" w:themeColor="text1"/>
              </w:rPr>
              <w:t>.)</w:t>
            </w:r>
          </w:p>
        </w:tc>
        <w:tc>
          <w:tcPr>
            <w:tcW w:w="1275" w:type="dxa"/>
            <w:tcBorders>
              <w:bottom w:val="nil"/>
            </w:tcBorders>
            <w:vAlign w:val="bottom"/>
            <w:hideMark/>
          </w:tcPr>
          <w:p w:rsidR="00AC2470" w:rsidRPr="00AC2470" w:rsidRDefault="00AC2470">
            <w:pPr>
              <w:jc w:val="center"/>
              <w:rPr>
                <w:rFonts w:ascii="Arial Narrow" w:hAnsi="Arial Narrow" w:cs="Arial"/>
                <w:color w:val="000000" w:themeColor="text1"/>
                <w:szCs w:val="20"/>
              </w:rPr>
            </w:pPr>
            <w:r w:rsidRPr="00AC2470">
              <w:rPr>
                <w:rFonts w:ascii="Arial Narrow" w:hAnsi="Arial Narrow" w:cs="Arial"/>
                <w:color w:val="000000" w:themeColor="text1"/>
                <w:szCs w:val="20"/>
              </w:rPr>
              <w:t>1,2</w:t>
            </w:r>
          </w:p>
        </w:tc>
        <w:tc>
          <w:tcPr>
            <w:tcW w:w="1108" w:type="dxa"/>
            <w:gridSpan w:val="2"/>
            <w:tcBorders>
              <w:bottom w:val="nil"/>
            </w:tcBorders>
            <w:vAlign w:val="bottom"/>
          </w:tcPr>
          <w:p w:rsidR="00AC2470" w:rsidRPr="00AC2470" w:rsidRDefault="00AC2470">
            <w:pPr>
              <w:jc w:val="center"/>
              <w:rPr>
                <w:rFonts w:ascii="Arial Narrow" w:hAnsi="Arial Narrow" w:cs="Arial"/>
                <w:color w:val="000000" w:themeColor="text1"/>
                <w:szCs w:val="20"/>
              </w:rPr>
            </w:pPr>
            <w:r w:rsidRPr="00AC2470">
              <w:rPr>
                <w:rFonts w:ascii="Arial Narrow" w:hAnsi="Arial Narrow" w:cs="Arial"/>
                <w:color w:val="000000" w:themeColor="text1"/>
                <w:szCs w:val="20"/>
              </w:rPr>
              <w:t>7,4</w:t>
            </w:r>
          </w:p>
        </w:tc>
        <w:tc>
          <w:tcPr>
            <w:tcW w:w="827" w:type="dxa"/>
            <w:vMerge w:val="restart"/>
            <w:tcBorders>
              <w:bottom w:val="nil"/>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854,9</w:t>
            </w:r>
          </w:p>
        </w:tc>
        <w:tc>
          <w:tcPr>
            <w:tcW w:w="759" w:type="dxa"/>
            <w:vMerge w:val="restart"/>
            <w:tcBorders>
              <w:bottom w:val="nil"/>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243,3</w:t>
            </w:r>
          </w:p>
        </w:tc>
        <w:tc>
          <w:tcPr>
            <w:tcW w:w="903" w:type="dxa"/>
            <w:gridSpan w:val="2"/>
            <w:vMerge w:val="restart"/>
            <w:tcBorders>
              <w:bottom w:val="nil"/>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1096,3</w:t>
            </w:r>
          </w:p>
        </w:tc>
        <w:tc>
          <w:tcPr>
            <w:tcW w:w="835" w:type="dxa"/>
            <w:vMerge w:val="restart"/>
            <w:tcBorders>
              <w:bottom w:val="nil"/>
            </w:tcBorders>
            <w:vAlign w:val="center"/>
            <w:hideMark/>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color w:val="000000" w:themeColor="text1"/>
              </w:rPr>
              <w:t>331,2</w:t>
            </w:r>
          </w:p>
        </w:tc>
      </w:tr>
      <w:tr w:rsidR="008E7BD0" w:rsidRPr="00AC2470" w:rsidTr="008E7BD0">
        <w:trPr>
          <w:trHeight w:val="337"/>
        </w:trPr>
        <w:tc>
          <w:tcPr>
            <w:tcW w:w="323" w:type="dxa"/>
            <w:vMerge/>
            <w:tcBorders>
              <w:bottom w:val="single" w:sz="4" w:space="0" w:color="000000"/>
            </w:tcBorders>
            <w:hideMark/>
          </w:tcPr>
          <w:p w:rsidR="008E7BD0" w:rsidRPr="00AC2470" w:rsidRDefault="008E7BD0" w:rsidP="00556ED6">
            <w:pPr>
              <w:jc w:val="center"/>
              <w:rPr>
                <w:rFonts w:cs="Arial"/>
                <w:snapToGrid w:val="0"/>
                <w:color w:val="000000" w:themeColor="text1"/>
              </w:rPr>
            </w:pPr>
          </w:p>
        </w:tc>
        <w:tc>
          <w:tcPr>
            <w:tcW w:w="2963" w:type="dxa"/>
            <w:vMerge/>
            <w:tcBorders>
              <w:bottom w:val="nil"/>
            </w:tcBorders>
            <w:hideMark/>
          </w:tcPr>
          <w:p w:rsidR="008E7BD0" w:rsidRPr="00AC2470" w:rsidRDefault="008E7BD0" w:rsidP="00556ED6">
            <w:pPr>
              <w:jc w:val="both"/>
              <w:rPr>
                <w:rFonts w:cs="Arial"/>
                <w:snapToGrid w:val="0"/>
                <w:color w:val="000000" w:themeColor="text1"/>
              </w:rPr>
            </w:pPr>
          </w:p>
        </w:tc>
        <w:tc>
          <w:tcPr>
            <w:tcW w:w="1275" w:type="dxa"/>
            <w:tcBorders>
              <w:top w:val="nil"/>
              <w:bottom w:val="nil"/>
            </w:tcBorders>
            <w:vAlign w:val="bottom"/>
            <w:hideMark/>
          </w:tcPr>
          <w:p w:rsidR="008E7BD0" w:rsidRPr="00AC2470" w:rsidRDefault="008E7BD0" w:rsidP="00556ED6">
            <w:pPr>
              <w:jc w:val="center"/>
              <w:rPr>
                <w:rFonts w:ascii="Arial Narrow" w:hAnsi="Arial Narrow" w:cs="Arial"/>
                <w:snapToGrid w:val="0"/>
                <w:color w:val="000000" w:themeColor="text1"/>
                <w:szCs w:val="20"/>
              </w:rPr>
            </w:pPr>
            <w:r w:rsidRPr="00AC2470">
              <w:rPr>
                <w:rFonts w:ascii="Arial Narrow" w:hAnsi="Arial Narrow" w:cs="Arial"/>
                <w:color w:val="000000" w:themeColor="text1"/>
                <w:szCs w:val="20"/>
              </w:rPr>
              <w:t xml:space="preserve">Гкал/час </w:t>
            </w:r>
          </w:p>
        </w:tc>
        <w:tc>
          <w:tcPr>
            <w:tcW w:w="1108" w:type="dxa"/>
            <w:gridSpan w:val="2"/>
            <w:tcBorders>
              <w:top w:val="nil"/>
              <w:bottom w:val="nil"/>
            </w:tcBorders>
            <w:vAlign w:val="bottom"/>
          </w:tcPr>
          <w:p w:rsidR="008E7BD0" w:rsidRPr="00AC2470" w:rsidRDefault="008E7BD0" w:rsidP="00556ED6">
            <w:pPr>
              <w:jc w:val="center"/>
              <w:rPr>
                <w:rFonts w:ascii="Arial Narrow" w:hAnsi="Arial Narrow" w:cs="Arial"/>
                <w:snapToGrid w:val="0"/>
                <w:color w:val="000000" w:themeColor="text1"/>
                <w:szCs w:val="20"/>
              </w:rPr>
            </w:pPr>
            <w:r w:rsidRPr="00AC2470">
              <w:rPr>
                <w:rFonts w:ascii="Arial Narrow" w:hAnsi="Arial Narrow" w:cs="Arial"/>
                <w:color w:val="000000" w:themeColor="text1"/>
                <w:szCs w:val="20"/>
              </w:rPr>
              <w:t xml:space="preserve">Гкал/час </w:t>
            </w:r>
          </w:p>
        </w:tc>
        <w:tc>
          <w:tcPr>
            <w:tcW w:w="827" w:type="dxa"/>
            <w:vMerge/>
            <w:tcBorders>
              <w:top w:val="nil"/>
              <w:bottom w:val="nil"/>
            </w:tcBorders>
            <w:vAlign w:val="center"/>
            <w:hideMark/>
          </w:tcPr>
          <w:p w:rsidR="008E7BD0" w:rsidRPr="00AC2470" w:rsidRDefault="008E7BD0" w:rsidP="00556ED6">
            <w:pPr>
              <w:jc w:val="center"/>
              <w:rPr>
                <w:rFonts w:ascii="Arial Narrow" w:hAnsi="Arial Narrow" w:cs="Arial"/>
                <w:snapToGrid w:val="0"/>
                <w:color w:val="000000" w:themeColor="text1"/>
                <w:szCs w:val="20"/>
              </w:rPr>
            </w:pPr>
          </w:p>
        </w:tc>
        <w:tc>
          <w:tcPr>
            <w:tcW w:w="759" w:type="dxa"/>
            <w:vMerge/>
            <w:tcBorders>
              <w:top w:val="nil"/>
              <w:bottom w:val="nil"/>
            </w:tcBorders>
            <w:vAlign w:val="center"/>
            <w:hideMark/>
          </w:tcPr>
          <w:p w:rsidR="008E7BD0" w:rsidRPr="00AC2470" w:rsidRDefault="008E7BD0" w:rsidP="00556ED6">
            <w:pPr>
              <w:jc w:val="center"/>
              <w:rPr>
                <w:rFonts w:ascii="Arial Narrow" w:hAnsi="Arial Narrow" w:cs="Arial"/>
                <w:snapToGrid w:val="0"/>
                <w:color w:val="000000" w:themeColor="text1"/>
                <w:szCs w:val="20"/>
              </w:rPr>
            </w:pPr>
          </w:p>
        </w:tc>
        <w:tc>
          <w:tcPr>
            <w:tcW w:w="903" w:type="dxa"/>
            <w:gridSpan w:val="2"/>
            <w:vMerge/>
            <w:tcBorders>
              <w:top w:val="nil"/>
              <w:bottom w:val="nil"/>
            </w:tcBorders>
            <w:vAlign w:val="center"/>
            <w:hideMark/>
          </w:tcPr>
          <w:p w:rsidR="008E7BD0" w:rsidRPr="00AC2470" w:rsidRDefault="008E7BD0" w:rsidP="00556ED6">
            <w:pPr>
              <w:jc w:val="center"/>
              <w:rPr>
                <w:rFonts w:ascii="Arial Narrow" w:hAnsi="Arial Narrow" w:cs="Arial"/>
                <w:snapToGrid w:val="0"/>
                <w:color w:val="000000" w:themeColor="text1"/>
                <w:szCs w:val="20"/>
              </w:rPr>
            </w:pPr>
          </w:p>
        </w:tc>
        <w:tc>
          <w:tcPr>
            <w:tcW w:w="835" w:type="dxa"/>
            <w:vMerge/>
            <w:tcBorders>
              <w:top w:val="nil"/>
              <w:bottom w:val="nil"/>
            </w:tcBorders>
            <w:vAlign w:val="center"/>
            <w:hideMark/>
          </w:tcPr>
          <w:p w:rsidR="008E7BD0" w:rsidRPr="00AC2470" w:rsidRDefault="008E7BD0" w:rsidP="00556ED6">
            <w:pPr>
              <w:jc w:val="center"/>
              <w:rPr>
                <w:rFonts w:ascii="Arial Narrow" w:hAnsi="Arial Narrow" w:cs="Arial"/>
                <w:snapToGrid w:val="0"/>
                <w:color w:val="000000" w:themeColor="text1"/>
                <w:szCs w:val="20"/>
              </w:rPr>
            </w:pPr>
          </w:p>
        </w:tc>
      </w:tr>
      <w:tr w:rsidR="008E7BD0" w:rsidRPr="00AC2470" w:rsidTr="008E7BD0">
        <w:trPr>
          <w:trHeight w:val="163"/>
        </w:trPr>
        <w:tc>
          <w:tcPr>
            <w:tcW w:w="323" w:type="dxa"/>
            <w:tcBorders>
              <w:bottom w:val="nil"/>
            </w:tcBorders>
            <w:hideMark/>
          </w:tcPr>
          <w:p w:rsidR="008E7BD0" w:rsidRPr="00AC2470" w:rsidRDefault="008E7BD0" w:rsidP="00556ED6">
            <w:pPr>
              <w:jc w:val="center"/>
              <w:rPr>
                <w:rFonts w:cs="Arial"/>
                <w:snapToGrid w:val="0"/>
                <w:color w:val="000000" w:themeColor="text1"/>
              </w:rPr>
            </w:pPr>
          </w:p>
        </w:tc>
        <w:tc>
          <w:tcPr>
            <w:tcW w:w="2963" w:type="dxa"/>
            <w:tcBorders>
              <w:top w:val="nil"/>
              <w:bottom w:val="nil"/>
            </w:tcBorders>
            <w:hideMark/>
          </w:tcPr>
          <w:p w:rsidR="008E7BD0" w:rsidRPr="00AC2470" w:rsidRDefault="008E7BD0" w:rsidP="00556ED6">
            <w:pPr>
              <w:jc w:val="both"/>
              <w:rPr>
                <w:rFonts w:cs="Arial"/>
                <w:snapToGrid w:val="0"/>
                <w:color w:val="000000" w:themeColor="text1"/>
              </w:rPr>
            </w:pPr>
          </w:p>
        </w:tc>
        <w:tc>
          <w:tcPr>
            <w:tcW w:w="1275" w:type="dxa"/>
            <w:tcBorders>
              <w:top w:val="nil"/>
              <w:bottom w:val="nil"/>
            </w:tcBorders>
            <w:vAlign w:val="bottom"/>
            <w:hideMark/>
          </w:tcPr>
          <w:p w:rsidR="008E7BD0" w:rsidRPr="00AC2470" w:rsidRDefault="008E7BD0">
            <w:pPr>
              <w:jc w:val="center"/>
              <w:rPr>
                <w:rFonts w:ascii="Arial Narrow" w:hAnsi="Arial Narrow" w:cs="Arial"/>
                <w:color w:val="000000" w:themeColor="text1"/>
                <w:szCs w:val="20"/>
              </w:rPr>
            </w:pPr>
            <w:r w:rsidRPr="00AC2470">
              <w:rPr>
                <w:rFonts w:ascii="Arial Narrow" w:hAnsi="Arial Narrow" w:cs="Arial"/>
                <w:color w:val="000000" w:themeColor="text1"/>
                <w:szCs w:val="20"/>
              </w:rPr>
              <w:t> </w:t>
            </w:r>
          </w:p>
        </w:tc>
        <w:tc>
          <w:tcPr>
            <w:tcW w:w="1108" w:type="dxa"/>
            <w:gridSpan w:val="2"/>
            <w:tcBorders>
              <w:top w:val="nil"/>
              <w:bottom w:val="nil"/>
            </w:tcBorders>
            <w:vAlign w:val="bottom"/>
            <w:hideMark/>
          </w:tcPr>
          <w:p w:rsidR="008E7BD0" w:rsidRPr="00AC2470" w:rsidRDefault="008E7BD0">
            <w:pPr>
              <w:jc w:val="center"/>
              <w:rPr>
                <w:rFonts w:ascii="Arial Narrow" w:hAnsi="Arial Narrow" w:cs="Arial"/>
                <w:color w:val="000000" w:themeColor="text1"/>
                <w:szCs w:val="20"/>
              </w:rPr>
            </w:pPr>
            <w:r w:rsidRPr="00AC2470">
              <w:rPr>
                <w:rFonts w:ascii="Arial Narrow" w:hAnsi="Arial Narrow" w:cs="Arial"/>
                <w:color w:val="000000" w:themeColor="text1"/>
                <w:szCs w:val="20"/>
              </w:rPr>
              <w:t> </w:t>
            </w:r>
          </w:p>
        </w:tc>
        <w:tc>
          <w:tcPr>
            <w:tcW w:w="827"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759"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903" w:type="dxa"/>
            <w:gridSpan w:val="2"/>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835"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r>
      <w:tr w:rsidR="008E7BD0" w:rsidRPr="00AC2470" w:rsidTr="008E7BD0">
        <w:trPr>
          <w:trHeight w:val="310"/>
        </w:trPr>
        <w:tc>
          <w:tcPr>
            <w:tcW w:w="323" w:type="dxa"/>
            <w:tcBorders>
              <w:top w:val="nil"/>
              <w:bottom w:val="nil"/>
            </w:tcBorders>
            <w:hideMark/>
          </w:tcPr>
          <w:p w:rsidR="008E7BD0" w:rsidRPr="00AC2470" w:rsidRDefault="008E7BD0" w:rsidP="00556ED6">
            <w:pPr>
              <w:jc w:val="center"/>
              <w:rPr>
                <w:rFonts w:cs="Arial"/>
                <w:snapToGrid w:val="0"/>
                <w:color w:val="000000" w:themeColor="text1"/>
              </w:rPr>
            </w:pPr>
          </w:p>
        </w:tc>
        <w:tc>
          <w:tcPr>
            <w:tcW w:w="2963" w:type="dxa"/>
            <w:tcBorders>
              <w:top w:val="nil"/>
              <w:bottom w:val="nil"/>
            </w:tcBorders>
            <w:hideMark/>
          </w:tcPr>
          <w:p w:rsidR="008E7BD0" w:rsidRPr="00AC2470" w:rsidRDefault="008E7BD0" w:rsidP="00556ED6">
            <w:pPr>
              <w:jc w:val="both"/>
              <w:rPr>
                <w:rFonts w:cs="Arial"/>
                <w:snapToGrid w:val="0"/>
                <w:color w:val="000000" w:themeColor="text1"/>
              </w:rPr>
            </w:pPr>
          </w:p>
        </w:tc>
        <w:tc>
          <w:tcPr>
            <w:tcW w:w="1275" w:type="dxa"/>
            <w:tcBorders>
              <w:top w:val="nil"/>
              <w:bottom w:val="nil"/>
            </w:tcBorders>
            <w:vAlign w:val="bottom"/>
            <w:hideMark/>
          </w:tcPr>
          <w:p w:rsidR="008E7BD0" w:rsidRPr="00AC2470" w:rsidRDefault="00AC2470">
            <w:pPr>
              <w:jc w:val="center"/>
              <w:rPr>
                <w:rFonts w:ascii="Arial Narrow" w:hAnsi="Arial Narrow" w:cs="Arial"/>
                <w:color w:val="000000" w:themeColor="text1"/>
                <w:szCs w:val="20"/>
              </w:rPr>
            </w:pPr>
            <w:r w:rsidRPr="00AC2470">
              <w:rPr>
                <w:rFonts w:ascii="Arial Narrow" w:hAnsi="Arial Narrow" w:cs="Arial"/>
                <w:color w:val="000000" w:themeColor="text1"/>
                <w:szCs w:val="20"/>
              </w:rPr>
              <w:t>6,1</w:t>
            </w:r>
          </w:p>
        </w:tc>
        <w:tc>
          <w:tcPr>
            <w:tcW w:w="1108" w:type="dxa"/>
            <w:gridSpan w:val="2"/>
            <w:tcBorders>
              <w:top w:val="nil"/>
              <w:bottom w:val="nil"/>
            </w:tcBorders>
            <w:vAlign w:val="bottom"/>
            <w:hideMark/>
          </w:tcPr>
          <w:p w:rsidR="008E7BD0" w:rsidRPr="00AC2470" w:rsidRDefault="00AC2470">
            <w:pPr>
              <w:jc w:val="center"/>
              <w:rPr>
                <w:rFonts w:ascii="Arial Narrow" w:hAnsi="Arial Narrow" w:cs="Arial"/>
                <w:color w:val="000000" w:themeColor="text1"/>
                <w:szCs w:val="20"/>
              </w:rPr>
            </w:pPr>
            <w:r w:rsidRPr="00AC2470">
              <w:rPr>
                <w:rFonts w:ascii="Arial Narrow" w:hAnsi="Arial Narrow" w:cs="Arial"/>
                <w:color w:val="000000" w:themeColor="text1"/>
                <w:szCs w:val="20"/>
              </w:rPr>
              <w:t>7,8</w:t>
            </w:r>
          </w:p>
        </w:tc>
        <w:tc>
          <w:tcPr>
            <w:tcW w:w="827"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759"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903" w:type="dxa"/>
            <w:gridSpan w:val="2"/>
            <w:tcBorders>
              <w:top w:val="nil"/>
              <w:bottom w:val="nil"/>
            </w:tcBorders>
            <w:vAlign w:val="center"/>
            <w:hideMark/>
          </w:tcPr>
          <w:p w:rsidR="008E7BD0" w:rsidRPr="00AC2470" w:rsidRDefault="008E7BD0">
            <w:pPr>
              <w:rPr>
                <w:rFonts w:ascii="Arial Narrow" w:hAnsi="Arial Narrow" w:cs="Arial"/>
                <w:color w:val="000000" w:themeColor="text1"/>
                <w:szCs w:val="20"/>
              </w:rPr>
            </w:pPr>
          </w:p>
        </w:tc>
        <w:tc>
          <w:tcPr>
            <w:tcW w:w="835" w:type="dxa"/>
            <w:tcBorders>
              <w:top w:val="nil"/>
              <w:bottom w:val="nil"/>
            </w:tcBorders>
            <w:vAlign w:val="center"/>
            <w:hideMark/>
          </w:tcPr>
          <w:p w:rsidR="008E7BD0" w:rsidRPr="00AC2470" w:rsidRDefault="008E7BD0">
            <w:pPr>
              <w:rPr>
                <w:rFonts w:ascii="Arial Narrow" w:hAnsi="Arial Narrow" w:cs="Arial"/>
                <w:color w:val="000000" w:themeColor="text1"/>
                <w:szCs w:val="20"/>
              </w:rPr>
            </w:pPr>
          </w:p>
        </w:tc>
      </w:tr>
      <w:tr w:rsidR="008E7BD0" w:rsidRPr="00AC2470" w:rsidTr="008E7BD0">
        <w:trPr>
          <w:trHeight w:val="310"/>
        </w:trPr>
        <w:tc>
          <w:tcPr>
            <w:tcW w:w="323" w:type="dxa"/>
            <w:tcBorders>
              <w:top w:val="nil"/>
              <w:bottom w:val="single" w:sz="4" w:space="0" w:color="auto"/>
            </w:tcBorders>
          </w:tcPr>
          <w:p w:rsidR="008E7BD0" w:rsidRPr="00AC2470" w:rsidRDefault="008E7BD0" w:rsidP="00556ED6">
            <w:pPr>
              <w:jc w:val="center"/>
              <w:rPr>
                <w:rFonts w:cs="Arial"/>
                <w:snapToGrid w:val="0"/>
                <w:color w:val="000000" w:themeColor="text1"/>
              </w:rPr>
            </w:pPr>
          </w:p>
        </w:tc>
        <w:tc>
          <w:tcPr>
            <w:tcW w:w="2963" w:type="dxa"/>
            <w:tcBorders>
              <w:top w:val="nil"/>
              <w:bottom w:val="single" w:sz="4" w:space="0" w:color="auto"/>
            </w:tcBorders>
          </w:tcPr>
          <w:p w:rsidR="008E7BD0" w:rsidRPr="00AC2470" w:rsidRDefault="008E7BD0" w:rsidP="00556ED6">
            <w:pPr>
              <w:jc w:val="both"/>
              <w:rPr>
                <w:rFonts w:cs="Arial"/>
                <w:b/>
                <w:bCs/>
                <w:snapToGrid w:val="0"/>
                <w:color w:val="000000" w:themeColor="text1"/>
              </w:rPr>
            </w:pPr>
          </w:p>
        </w:tc>
        <w:tc>
          <w:tcPr>
            <w:tcW w:w="1275" w:type="dxa"/>
            <w:tcBorders>
              <w:top w:val="nil"/>
            </w:tcBorders>
            <w:vAlign w:val="bottom"/>
          </w:tcPr>
          <w:p w:rsidR="008E7BD0" w:rsidRPr="00AC2470" w:rsidRDefault="008E7BD0">
            <w:pPr>
              <w:jc w:val="center"/>
              <w:rPr>
                <w:rFonts w:ascii="Arial Narrow" w:hAnsi="Arial Narrow" w:cs="Arial"/>
                <w:color w:val="000000" w:themeColor="text1"/>
                <w:szCs w:val="20"/>
              </w:rPr>
            </w:pPr>
            <w:r w:rsidRPr="00AC2470">
              <w:rPr>
                <w:rFonts w:ascii="Arial Narrow" w:hAnsi="Arial Narrow" w:cs="Arial"/>
                <w:color w:val="000000" w:themeColor="text1"/>
                <w:szCs w:val="20"/>
              </w:rPr>
              <w:t xml:space="preserve">тыс. Гкал/год </w:t>
            </w:r>
          </w:p>
        </w:tc>
        <w:tc>
          <w:tcPr>
            <w:tcW w:w="1108" w:type="dxa"/>
            <w:gridSpan w:val="2"/>
            <w:tcBorders>
              <w:top w:val="nil"/>
            </w:tcBorders>
            <w:vAlign w:val="bottom"/>
          </w:tcPr>
          <w:p w:rsidR="008E7BD0" w:rsidRPr="00AC2470" w:rsidRDefault="008E7BD0">
            <w:pPr>
              <w:jc w:val="center"/>
              <w:rPr>
                <w:rFonts w:ascii="Arial Narrow" w:hAnsi="Arial Narrow" w:cs="Arial"/>
                <w:color w:val="000000" w:themeColor="text1"/>
                <w:szCs w:val="20"/>
              </w:rPr>
            </w:pPr>
            <w:r w:rsidRPr="00AC2470">
              <w:rPr>
                <w:rFonts w:ascii="Arial Narrow" w:hAnsi="Arial Narrow" w:cs="Arial"/>
                <w:color w:val="000000" w:themeColor="text1"/>
                <w:szCs w:val="20"/>
              </w:rPr>
              <w:t xml:space="preserve">тыс. Гкал/год </w:t>
            </w:r>
          </w:p>
        </w:tc>
        <w:tc>
          <w:tcPr>
            <w:tcW w:w="827" w:type="dxa"/>
            <w:tcBorders>
              <w:top w:val="nil"/>
            </w:tcBorders>
            <w:vAlign w:val="center"/>
          </w:tcPr>
          <w:p w:rsidR="008E7BD0" w:rsidRPr="00AC2470" w:rsidRDefault="008E7BD0">
            <w:pPr>
              <w:rPr>
                <w:rFonts w:ascii="Arial Narrow" w:hAnsi="Arial Narrow" w:cs="Arial"/>
                <w:color w:val="000000" w:themeColor="text1"/>
                <w:szCs w:val="20"/>
              </w:rPr>
            </w:pPr>
          </w:p>
        </w:tc>
        <w:tc>
          <w:tcPr>
            <w:tcW w:w="759" w:type="dxa"/>
            <w:tcBorders>
              <w:top w:val="nil"/>
            </w:tcBorders>
            <w:vAlign w:val="center"/>
          </w:tcPr>
          <w:p w:rsidR="008E7BD0" w:rsidRPr="00AC2470" w:rsidRDefault="008E7BD0">
            <w:pPr>
              <w:rPr>
                <w:rFonts w:ascii="Arial Narrow" w:hAnsi="Arial Narrow" w:cs="Arial"/>
                <w:color w:val="000000" w:themeColor="text1"/>
                <w:szCs w:val="20"/>
              </w:rPr>
            </w:pPr>
          </w:p>
        </w:tc>
        <w:tc>
          <w:tcPr>
            <w:tcW w:w="903" w:type="dxa"/>
            <w:gridSpan w:val="2"/>
            <w:tcBorders>
              <w:top w:val="nil"/>
            </w:tcBorders>
            <w:vAlign w:val="center"/>
          </w:tcPr>
          <w:p w:rsidR="008E7BD0" w:rsidRPr="00AC2470" w:rsidRDefault="008E7BD0">
            <w:pPr>
              <w:rPr>
                <w:rFonts w:ascii="Arial Narrow" w:hAnsi="Arial Narrow" w:cs="Arial"/>
                <w:color w:val="000000" w:themeColor="text1"/>
                <w:szCs w:val="20"/>
              </w:rPr>
            </w:pPr>
          </w:p>
        </w:tc>
        <w:tc>
          <w:tcPr>
            <w:tcW w:w="835" w:type="dxa"/>
            <w:tcBorders>
              <w:top w:val="nil"/>
            </w:tcBorders>
            <w:vAlign w:val="center"/>
          </w:tcPr>
          <w:p w:rsidR="008E7BD0" w:rsidRPr="00AC2470" w:rsidRDefault="008E7BD0">
            <w:pPr>
              <w:rPr>
                <w:rFonts w:ascii="Arial Narrow" w:hAnsi="Arial Narrow" w:cs="Arial"/>
                <w:color w:val="000000" w:themeColor="text1"/>
                <w:szCs w:val="20"/>
              </w:rPr>
            </w:pPr>
          </w:p>
        </w:tc>
      </w:tr>
      <w:tr w:rsidR="00AC2470" w:rsidRPr="00AC2470" w:rsidTr="008E7BD0">
        <w:trPr>
          <w:trHeight w:val="310"/>
        </w:trPr>
        <w:tc>
          <w:tcPr>
            <w:tcW w:w="323" w:type="dxa"/>
            <w:tcBorders>
              <w:top w:val="single" w:sz="4" w:space="0" w:color="auto"/>
              <w:right w:val="single" w:sz="4" w:space="0" w:color="auto"/>
            </w:tcBorders>
          </w:tcPr>
          <w:p w:rsidR="00AC2470" w:rsidRPr="00AC2470" w:rsidRDefault="00AC2470" w:rsidP="00556ED6">
            <w:pPr>
              <w:jc w:val="center"/>
              <w:rPr>
                <w:rFonts w:cs="Arial"/>
                <w:snapToGrid w:val="0"/>
                <w:color w:val="000000" w:themeColor="text1"/>
              </w:rPr>
            </w:pPr>
          </w:p>
        </w:tc>
        <w:tc>
          <w:tcPr>
            <w:tcW w:w="2963" w:type="dxa"/>
            <w:tcBorders>
              <w:top w:val="single" w:sz="4" w:space="0" w:color="auto"/>
              <w:left w:val="single" w:sz="4" w:space="0" w:color="auto"/>
              <w:bottom w:val="single" w:sz="4" w:space="0" w:color="auto"/>
              <w:right w:val="single" w:sz="4" w:space="0" w:color="auto"/>
            </w:tcBorders>
          </w:tcPr>
          <w:p w:rsidR="00AC2470" w:rsidRPr="00AC2470" w:rsidRDefault="00AC2470" w:rsidP="00556ED6">
            <w:pPr>
              <w:jc w:val="both"/>
              <w:rPr>
                <w:rFonts w:cs="Arial"/>
                <w:b/>
                <w:bCs/>
                <w:snapToGrid w:val="0"/>
                <w:color w:val="000000" w:themeColor="text1"/>
              </w:rPr>
            </w:pPr>
            <w:r w:rsidRPr="00AC2470">
              <w:rPr>
                <w:rFonts w:cs="Arial"/>
                <w:b/>
                <w:bCs/>
                <w:snapToGrid w:val="0"/>
                <w:color w:val="000000" w:themeColor="text1"/>
              </w:rPr>
              <w:t>Общий расход по 1; 2 и 3 категориям</w:t>
            </w:r>
          </w:p>
        </w:tc>
        <w:tc>
          <w:tcPr>
            <w:tcW w:w="1275" w:type="dxa"/>
            <w:tcBorders>
              <w:left w:val="single" w:sz="4" w:space="0" w:color="auto"/>
            </w:tcBorders>
            <w:vAlign w:val="bottom"/>
          </w:tcPr>
          <w:p w:rsidR="00AC2470" w:rsidRPr="00AC2470" w:rsidRDefault="00AC2470">
            <w:pPr>
              <w:jc w:val="center"/>
              <w:rPr>
                <w:rFonts w:ascii="Arial Narrow" w:hAnsi="Arial Narrow" w:cs="Arial"/>
                <w:b/>
                <w:bCs/>
                <w:color w:val="000000" w:themeColor="text1"/>
                <w:szCs w:val="20"/>
              </w:rPr>
            </w:pPr>
            <w:r w:rsidRPr="00AC2470">
              <w:rPr>
                <w:rFonts w:ascii="Arial Narrow" w:hAnsi="Arial Narrow" w:cs="Arial"/>
                <w:b/>
                <w:bCs/>
                <w:color w:val="000000" w:themeColor="text1"/>
                <w:szCs w:val="20"/>
              </w:rPr>
              <w:t> </w:t>
            </w:r>
          </w:p>
        </w:tc>
        <w:tc>
          <w:tcPr>
            <w:tcW w:w="1108" w:type="dxa"/>
            <w:gridSpan w:val="2"/>
            <w:vAlign w:val="bottom"/>
          </w:tcPr>
          <w:p w:rsidR="00AC2470" w:rsidRPr="00AC2470" w:rsidRDefault="00AC2470">
            <w:pPr>
              <w:jc w:val="center"/>
              <w:rPr>
                <w:rFonts w:ascii="Arial Narrow" w:hAnsi="Arial Narrow" w:cs="Arial"/>
                <w:b/>
                <w:bCs/>
                <w:color w:val="000000" w:themeColor="text1"/>
                <w:szCs w:val="20"/>
              </w:rPr>
            </w:pPr>
            <w:r w:rsidRPr="00AC2470">
              <w:rPr>
                <w:rFonts w:ascii="Arial Narrow" w:hAnsi="Arial Narrow" w:cs="Arial"/>
                <w:b/>
                <w:bCs/>
                <w:color w:val="000000" w:themeColor="text1"/>
                <w:szCs w:val="20"/>
              </w:rPr>
              <w:t> </w:t>
            </w:r>
          </w:p>
        </w:tc>
        <w:tc>
          <w:tcPr>
            <w:tcW w:w="827" w:type="dxa"/>
            <w:vAlign w:val="center"/>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4784,6</w:t>
            </w:r>
          </w:p>
        </w:tc>
        <w:tc>
          <w:tcPr>
            <w:tcW w:w="759" w:type="dxa"/>
            <w:vAlign w:val="center"/>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2387,6</w:t>
            </w:r>
          </w:p>
        </w:tc>
        <w:tc>
          <w:tcPr>
            <w:tcW w:w="903" w:type="dxa"/>
            <w:gridSpan w:val="2"/>
            <w:vAlign w:val="center"/>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6154,1</w:t>
            </w:r>
          </w:p>
        </w:tc>
        <w:tc>
          <w:tcPr>
            <w:tcW w:w="835" w:type="dxa"/>
            <w:vAlign w:val="center"/>
          </w:tcPr>
          <w:p w:rsidR="00AC2470" w:rsidRPr="00AC2470" w:rsidRDefault="00AC2470">
            <w:pPr>
              <w:jc w:val="center"/>
              <w:rPr>
                <w:rFonts w:ascii="Arial CYR" w:hAnsi="Arial CYR" w:cs="Arial CYR"/>
                <w:color w:val="000000" w:themeColor="text1"/>
                <w:szCs w:val="20"/>
              </w:rPr>
            </w:pPr>
            <w:r w:rsidRPr="00AC2470">
              <w:rPr>
                <w:rFonts w:ascii="Arial Narrow" w:hAnsi="Arial Narrow" w:cs="Arial CYR"/>
                <w:b/>
                <w:bCs/>
                <w:color w:val="000000" w:themeColor="text1"/>
              </w:rPr>
              <w:t>3102,2</w:t>
            </w:r>
          </w:p>
        </w:tc>
      </w:tr>
    </w:tbl>
    <w:p w:rsidR="00E23EB6" w:rsidRPr="004D28C0" w:rsidRDefault="00E23EB6" w:rsidP="00E23EB6">
      <w:pPr>
        <w:ind w:firstLine="567"/>
        <w:jc w:val="both"/>
        <w:rPr>
          <w:rFonts w:cs="Arial"/>
          <w:color w:val="FF0000"/>
          <w:sz w:val="24"/>
        </w:rPr>
      </w:pPr>
    </w:p>
    <w:p w:rsidR="00556ED6" w:rsidRPr="006F4410" w:rsidRDefault="00556ED6" w:rsidP="00556ED6"/>
    <w:p w:rsidR="00556ED6" w:rsidRDefault="00556ED6" w:rsidP="00556ED6">
      <w:pPr>
        <w:ind w:firstLine="709"/>
        <w:rPr>
          <w:rFonts w:cs="Arial"/>
          <w:b/>
          <w:sz w:val="24"/>
        </w:rPr>
      </w:pPr>
      <w:r w:rsidRPr="006F4410">
        <w:rPr>
          <w:rFonts w:cs="Arial"/>
          <w:b/>
          <w:sz w:val="24"/>
        </w:rPr>
        <w:lastRenderedPageBreak/>
        <w:t>6.3.Водоснабжение.</w:t>
      </w:r>
    </w:p>
    <w:p w:rsidR="005F14CA" w:rsidRPr="006F4410" w:rsidRDefault="005F14CA" w:rsidP="00556ED6">
      <w:pPr>
        <w:ind w:firstLine="709"/>
        <w:rPr>
          <w:rFonts w:cs="Arial"/>
          <w:b/>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b/>
          <w:bCs/>
          <w:kern w:val="0"/>
          <w:sz w:val="24"/>
        </w:rPr>
        <w:t>Современное состояние водоснабжения.</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 xml:space="preserve">По данным проекта республиканской целевой программы «Обеспечение населения Республики Башкортостан питьевой водой» по водным ресурсам </w:t>
      </w:r>
      <w:proofErr w:type="spellStart"/>
      <w:r w:rsidRPr="005F14CA">
        <w:rPr>
          <w:rFonts w:eastAsia="Times New Roman" w:cs="Arial"/>
          <w:kern w:val="0"/>
          <w:sz w:val="24"/>
        </w:rPr>
        <w:t>Бадраковский</w:t>
      </w:r>
      <w:proofErr w:type="spellEnd"/>
      <w:r w:rsidRPr="005F14CA">
        <w:rPr>
          <w:rFonts w:eastAsia="Times New Roman" w:cs="Arial"/>
          <w:kern w:val="0"/>
          <w:sz w:val="24"/>
        </w:rPr>
        <w:t xml:space="preserve"> сельсовет относится к надежно обеспеченным по подземным источникам воды., но на 20% расчетной площади возможно превышение ПДК по </w:t>
      </w:r>
      <w:r w:rsidRPr="005F14CA">
        <w:rPr>
          <w:rFonts w:eastAsia="Times New Roman" w:cs="Arial"/>
          <w:kern w:val="0"/>
          <w:sz w:val="24"/>
          <w:lang w:val="en-US"/>
        </w:rPr>
        <w:t>Si</w:t>
      </w:r>
      <w:r w:rsidRPr="005F14CA">
        <w:rPr>
          <w:rFonts w:eastAsia="Times New Roman" w:cs="Arial"/>
          <w:kern w:val="0"/>
          <w:sz w:val="24"/>
        </w:rPr>
        <w:t>.</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Население обеспечивается водой из открытых источников — для хозяйственных нужд, из каптированных родников - для питьевых нужд.</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b/>
          <w:bCs/>
          <w:kern w:val="0"/>
          <w:sz w:val="24"/>
        </w:rPr>
        <w:t>Проектные предложения.</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Настоящим проектом предусматривается застройка жилого массива:</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-индивидуальная застройка с оборудованным внутренним водопроводом с местными водонагревателями;</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-строительство общественных и коммунальных зданий оборудованных внутренним</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водопроводом.</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Для организации централизованного водоснабжения необходимо произвести гидрогеологические изыскания для поиска запасов питьевой воды.</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b/>
          <w:bCs/>
          <w:kern w:val="0"/>
          <w:sz w:val="24"/>
        </w:rPr>
        <w:t>Пожаротушение.</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На все сроки строительства принимается 1 пожар для наружного пожаротушения с расходом воды 10 л/сек и 1 внутренний — 1 струя по 2,5 л/сек.</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Продолжительность тушения пожара 3 часа. Расход воды на пожаротушение составит:</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(2,5+10)*3*3600/1000=135 м3/</w:t>
      </w:r>
      <w:proofErr w:type="spellStart"/>
      <w:r w:rsidRPr="005F14CA">
        <w:rPr>
          <w:rFonts w:eastAsia="Times New Roman" w:cs="Arial"/>
          <w:kern w:val="0"/>
          <w:sz w:val="24"/>
        </w:rPr>
        <w:t>сут</w:t>
      </w:r>
      <w:proofErr w:type="spellEnd"/>
      <w:r w:rsidRPr="005F14CA">
        <w:rPr>
          <w:rFonts w:eastAsia="Times New Roman" w:cs="Arial"/>
          <w:kern w:val="0"/>
          <w:sz w:val="24"/>
        </w:rPr>
        <w:t>.</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Пополнение пожарных запасов по действующим нормам производится за счет сокращения расходов воды на хозяйственно-питьевые нужды.</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Противопожарный запас воды хранится в резервуарах чистой воды и пожарных водоемах. На всех естественных и искусственных водоемах устраиваются пирсы для забора воды пожарными автомашинами.</w:t>
      </w:r>
    </w:p>
    <w:p w:rsidR="005F14CA" w:rsidRPr="005F14CA" w:rsidRDefault="005F14CA" w:rsidP="006F5685">
      <w:pPr>
        <w:widowControl/>
        <w:suppressAutoHyphens w:val="0"/>
        <w:jc w:val="both"/>
        <w:rPr>
          <w:rFonts w:eastAsia="Times New Roman" w:cs="Arial"/>
          <w:kern w:val="0"/>
          <w:sz w:val="24"/>
        </w:rPr>
      </w:pPr>
    </w:p>
    <w:p w:rsidR="005F14CA" w:rsidRDefault="005F14CA" w:rsidP="00E673EE">
      <w:pPr>
        <w:ind w:firstLine="567"/>
        <w:rPr>
          <w:rFonts w:cs="Arial"/>
          <w:b/>
          <w:sz w:val="24"/>
        </w:rPr>
      </w:pPr>
    </w:p>
    <w:p w:rsidR="00E673EE" w:rsidRDefault="00E673EE" w:rsidP="00E673EE">
      <w:pPr>
        <w:ind w:firstLine="567"/>
        <w:rPr>
          <w:rFonts w:cs="Arial"/>
          <w:b/>
          <w:sz w:val="24"/>
        </w:rPr>
      </w:pPr>
      <w:r w:rsidRPr="00476405">
        <w:rPr>
          <w:rFonts w:cs="Arial"/>
          <w:b/>
          <w:sz w:val="24"/>
        </w:rPr>
        <w:t>6.4.Водоотведение.</w:t>
      </w:r>
    </w:p>
    <w:p w:rsidR="005F14CA" w:rsidRPr="00476405" w:rsidRDefault="005F14CA" w:rsidP="00E673EE">
      <w:pPr>
        <w:ind w:firstLine="567"/>
        <w:rPr>
          <w:rFonts w:cs="Arial"/>
          <w:b/>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b/>
          <w:bCs/>
          <w:color w:val="000000"/>
          <w:kern w:val="0"/>
          <w:sz w:val="24"/>
        </w:rPr>
        <w:t>Существующее положение.</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spacing w:after="119"/>
        <w:ind w:firstLine="567"/>
        <w:jc w:val="both"/>
        <w:rPr>
          <w:rFonts w:eastAsia="Times New Roman" w:cs="Arial"/>
          <w:kern w:val="0"/>
          <w:sz w:val="24"/>
        </w:rPr>
      </w:pPr>
      <w:r w:rsidRPr="005F14CA">
        <w:rPr>
          <w:rFonts w:eastAsia="Times New Roman" w:cs="Arial"/>
          <w:kern w:val="0"/>
          <w:sz w:val="24"/>
        </w:rPr>
        <w:t xml:space="preserve">Централизованная система водоотведения в </w:t>
      </w:r>
      <w:proofErr w:type="spellStart"/>
      <w:r w:rsidRPr="005F14CA">
        <w:rPr>
          <w:rFonts w:eastAsia="Times New Roman" w:cs="Arial"/>
          <w:kern w:val="0"/>
          <w:sz w:val="24"/>
        </w:rPr>
        <w:t>Бадраковском</w:t>
      </w:r>
      <w:proofErr w:type="spellEnd"/>
      <w:r w:rsidRPr="005F14CA">
        <w:rPr>
          <w:rFonts w:eastAsia="Times New Roman" w:cs="Arial"/>
          <w:kern w:val="0"/>
          <w:sz w:val="24"/>
        </w:rPr>
        <w:t xml:space="preserve"> сельсовете отсутствует. Во всех сельских населенных пунктах действует выгребная система канализации. </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b/>
          <w:bCs/>
          <w:kern w:val="0"/>
          <w:sz w:val="24"/>
        </w:rPr>
        <w:t>Проектное решение.</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 xml:space="preserve">Во всех населенных </w:t>
      </w:r>
      <w:proofErr w:type="spellStart"/>
      <w:r w:rsidRPr="005F14CA">
        <w:rPr>
          <w:rFonts w:eastAsia="Times New Roman" w:cs="Arial"/>
          <w:kern w:val="0"/>
          <w:sz w:val="24"/>
        </w:rPr>
        <w:t>пкнктах</w:t>
      </w:r>
      <w:proofErr w:type="spellEnd"/>
      <w:r w:rsidRPr="005F14CA">
        <w:rPr>
          <w:rFonts w:eastAsia="Times New Roman" w:cs="Arial"/>
          <w:kern w:val="0"/>
          <w:sz w:val="24"/>
        </w:rPr>
        <w:t xml:space="preserve"> </w:t>
      </w:r>
      <w:proofErr w:type="spellStart"/>
      <w:r w:rsidRPr="005F14CA">
        <w:rPr>
          <w:rFonts w:eastAsia="Times New Roman" w:cs="Arial"/>
          <w:kern w:val="0"/>
          <w:sz w:val="24"/>
        </w:rPr>
        <w:t>Бадраковского</w:t>
      </w:r>
      <w:proofErr w:type="spellEnd"/>
      <w:r w:rsidRPr="005F14CA">
        <w:rPr>
          <w:rFonts w:eastAsia="Times New Roman" w:cs="Arial"/>
          <w:kern w:val="0"/>
          <w:sz w:val="24"/>
        </w:rPr>
        <w:t xml:space="preserve"> сельсовета предусматривается устройство системы септиков.</w:t>
      </w:r>
    </w:p>
    <w:p w:rsidR="005F14CA" w:rsidRPr="005F14CA" w:rsidRDefault="005F14CA" w:rsidP="005F14CA">
      <w:pPr>
        <w:widowControl/>
        <w:suppressAutoHyphens w:val="0"/>
        <w:spacing w:after="119"/>
        <w:ind w:firstLine="567"/>
        <w:jc w:val="both"/>
        <w:rPr>
          <w:rFonts w:eastAsia="Times New Roman" w:cs="Arial"/>
          <w:kern w:val="0"/>
          <w:sz w:val="24"/>
        </w:rPr>
      </w:pPr>
      <w:r w:rsidRPr="005F14CA">
        <w:rPr>
          <w:rFonts w:eastAsia="Times New Roman" w:cs="Arial"/>
          <w:kern w:val="0"/>
          <w:sz w:val="24"/>
        </w:rPr>
        <w:t xml:space="preserve">Предлагаемые системы септиков работают по принципу отстойника, в котором происходит осаждение взвешенных частиц и их микробиологическая анаэробная </w:t>
      </w:r>
      <w:r w:rsidRPr="005F14CA">
        <w:rPr>
          <w:rFonts w:eastAsia="Times New Roman" w:cs="Arial"/>
          <w:kern w:val="0"/>
          <w:sz w:val="24"/>
        </w:rPr>
        <w:lastRenderedPageBreak/>
        <w:t>переработка. В системах, укомплектованных фильтрационным колодцем, предусмотрена аэробная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сточных вод от взвеси.</w:t>
      </w:r>
    </w:p>
    <w:p w:rsidR="005F14CA" w:rsidRPr="005F14CA" w:rsidRDefault="005F14CA" w:rsidP="005F14CA">
      <w:pPr>
        <w:widowControl/>
        <w:suppressAutoHyphens w:val="0"/>
        <w:spacing w:after="119"/>
        <w:ind w:firstLine="567"/>
        <w:jc w:val="both"/>
        <w:rPr>
          <w:rFonts w:eastAsia="Times New Roman" w:cs="Arial"/>
          <w:kern w:val="0"/>
          <w:sz w:val="24"/>
        </w:rPr>
      </w:pPr>
      <w:r w:rsidRPr="005F14CA">
        <w:rPr>
          <w:rFonts w:eastAsia="Times New Roman" w:cs="Arial"/>
          <w:kern w:val="0"/>
          <w:sz w:val="24"/>
        </w:rPr>
        <w:t>Вначале сточные воды попадают в септики-отстойники, в которых осаждается, накапливается и перерабатывается взвесь. После очистки от взвеси воды сбрасываются в естественные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содержать недопустимо большое количество органической взвеси, которая обладает неприятным запахом и может привести к загрязнению фильтрующего элемента и окружающей среды.</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Норма водоотведения принята по табл. 1, 3 СНиП 2.04.02–84*.</w:t>
      </w: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kern w:val="0"/>
          <w:sz w:val="24"/>
        </w:rPr>
        <w:t>Нормы водоотведения и расходы стоков сведены в таблице 1.</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Таблица 1 - Нормы и расходы водопотребления и водоотведения на расчетный срок.</w:t>
      </w:r>
    </w:p>
    <w:p w:rsidR="005F14CA" w:rsidRPr="005F14CA" w:rsidRDefault="005F14CA" w:rsidP="005F14CA">
      <w:pPr>
        <w:widowControl/>
        <w:suppressAutoHyphens w:val="0"/>
        <w:ind w:firstLine="567"/>
        <w:jc w:val="both"/>
        <w:rPr>
          <w:rFonts w:eastAsia="Times New Roman" w:cs="Arial"/>
          <w:kern w:val="0"/>
          <w:sz w:val="24"/>
        </w:rPr>
      </w:pPr>
    </w:p>
    <w:tbl>
      <w:tblPr>
        <w:tblW w:w="0" w:type="auto"/>
        <w:tblCellSpacing w:w="0" w:type="dxa"/>
        <w:tblCellMar>
          <w:top w:w="15" w:type="dxa"/>
          <w:left w:w="15" w:type="dxa"/>
          <w:bottom w:w="15" w:type="dxa"/>
          <w:right w:w="15" w:type="dxa"/>
        </w:tblCellMar>
        <w:tblLook w:val="04A0"/>
      </w:tblPr>
      <w:tblGrid>
        <w:gridCol w:w="273"/>
        <w:gridCol w:w="2839"/>
        <w:gridCol w:w="572"/>
        <w:gridCol w:w="553"/>
        <w:gridCol w:w="678"/>
        <w:gridCol w:w="677"/>
        <w:gridCol w:w="677"/>
        <w:gridCol w:w="677"/>
        <w:gridCol w:w="678"/>
        <w:gridCol w:w="677"/>
        <w:gridCol w:w="714"/>
        <w:gridCol w:w="672"/>
      </w:tblGrid>
      <w:tr w:rsidR="005F14CA" w:rsidRPr="005F14CA" w:rsidTr="005F14CA">
        <w:trPr>
          <w:trHeight w:val="255"/>
          <w:tblCellSpacing w:w="0" w:type="dxa"/>
        </w:trPr>
        <w:tc>
          <w:tcPr>
            <w:tcW w:w="0" w:type="auto"/>
            <w:tcBorders>
              <w:top w:val="single" w:sz="4" w:space="0" w:color="auto"/>
              <w:left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Наименование</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Насел.</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Норма </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Средне-</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Максим.</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Максим.</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Максим.</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Средне-</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Максим.</w:t>
            </w:r>
          </w:p>
        </w:tc>
        <w:tc>
          <w:tcPr>
            <w:tcW w:w="0" w:type="auto"/>
            <w:tcBorders>
              <w:top w:val="single" w:sz="4" w:space="0" w:color="auto"/>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Средний</w:t>
            </w:r>
          </w:p>
        </w:tc>
        <w:tc>
          <w:tcPr>
            <w:tcW w:w="0" w:type="auto"/>
            <w:tcBorders>
              <w:top w:val="single" w:sz="4" w:space="0" w:color="auto"/>
              <w:left w:val="single" w:sz="6" w:space="0" w:color="000000"/>
              <w:right w:val="single" w:sz="4" w:space="0" w:color="auto"/>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Максим.</w:t>
            </w:r>
          </w:p>
        </w:tc>
      </w:tr>
      <w:tr w:rsidR="005F14CA" w:rsidRPr="005F14CA" w:rsidTr="005F14CA">
        <w:trPr>
          <w:trHeight w:val="270"/>
          <w:tblCellSpacing w:w="0" w:type="dxa"/>
        </w:trPr>
        <w:tc>
          <w:tcPr>
            <w:tcW w:w="0" w:type="auto"/>
            <w:tcBorders>
              <w:left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п</w:t>
            </w:r>
            <w:proofErr w:type="spellEnd"/>
            <w:r w:rsidRPr="005F14CA">
              <w:rPr>
                <w:rFonts w:ascii="Arial CYR" w:eastAsia="Times New Roman" w:hAnsi="Arial CYR" w:cs="Arial CYR"/>
                <w:kern w:val="0"/>
                <w:sz w:val="16"/>
                <w:szCs w:val="16"/>
              </w:rPr>
              <w:t>/</w:t>
            </w:r>
            <w:proofErr w:type="spellStart"/>
            <w:r w:rsidRPr="005F14CA">
              <w:rPr>
                <w:rFonts w:ascii="Arial CYR" w:eastAsia="Times New Roman" w:hAnsi="Arial CYR" w:cs="Arial CYR"/>
                <w:kern w:val="0"/>
                <w:sz w:val="16"/>
                <w:szCs w:val="16"/>
              </w:rPr>
              <w:t>п</w:t>
            </w:r>
            <w:proofErr w:type="spellEnd"/>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потребителей</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чел.</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водо</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суточн</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суточн</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часов.</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секунд.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суточн</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суточн</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4" w:space="0" w:color="auto"/>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секунд</w:t>
            </w:r>
          </w:p>
        </w:tc>
      </w:tr>
      <w:tr w:rsidR="005F14CA" w:rsidRPr="005F14CA" w:rsidTr="005F14CA">
        <w:trPr>
          <w:trHeight w:val="255"/>
          <w:tblCellSpacing w:w="0" w:type="dxa"/>
        </w:trPr>
        <w:tc>
          <w:tcPr>
            <w:tcW w:w="0" w:type="auto"/>
            <w:tcBorders>
              <w:left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потр</w:t>
            </w:r>
            <w:proofErr w:type="spellEnd"/>
            <w:r w:rsidRPr="005F14CA">
              <w:rPr>
                <w:rFonts w:ascii="Arial CYR" w:eastAsia="Times New Roman" w:hAnsi="Arial CYR" w:cs="Arial CYR"/>
                <w:kern w:val="0"/>
                <w:sz w:val="16"/>
                <w:szCs w:val="16"/>
              </w:rPr>
              <w:t>.</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ст.вод</w:t>
            </w:r>
          </w:p>
        </w:tc>
        <w:tc>
          <w:tcPr>
            <w:tcW w:w="0" w:type="auto"/>
            <w:tcBorders>
              <w:left w:val="single" w:sz="6" w:space="0" w:color="000000"/>
              <w:right w:val="single" w:sz="4" w:space="0" w:color="auto"/>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расход</w:t>
            </w:r>
          </w:p>
        </w:tc>
      </w:tr>
      <w:tr w:rsidR="005F14CA" w:rsidRPr="005F14CA" w:rsidTr="005F14CA">
        <w:trPr>
          <w:trHeight w:val="255"/>
          <w:tblCellSpacing w:w="0" w:type="dxa"/>
        </w:trPr>
        <w:tc>
          <w:tcPr>
            <w:tcW w:w="0" w:type="auto"/>
            <w:tcBorders>
              <w:left w:val="single" w:sz="4" w:space="0" w:color="auto"/>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л/</w:t>
            </w:r>
            <w:proofErr w:type="spellStart"/>
            <w:r w:rsidRPr="005F14CA">
              <w:rPr>
                <w:rFonts w:ascii="Arial CYR" w:eastAsia="Times New Roman" w:hAnsi="Arial CYR" w:cs="Arial CYR"/>
                <w:kern w:val="0"/>
                <w:sz w:val="16"/>
                <w:szCs w:val="16"/>
              </w:rPr>
              <w:t>сут</w:t>
            </w:r>
            <w:proofErr w:type="spellEnd"/>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м3/</w:t>
            </w:r>
            <w:proofErr w:type="spellStart"/>
            <w:r w:rsidRPr="005F14CA">
              <w:rPr>
                <w:rFonts w:ascii="Arial CYR" w:eastAsia="Times New Roman" w:hAnsi="Arial CYR" w:cs="Arial CYR"/>
                <w:kern w:val="0"/>
                <w:sz w:val="16"/>
                <w:szCs w:val="16"/>
              </w:rPr>
              <w:t>сут</w:t>
            </w:r>
            <w:proofErr w:type="spellEnd"/>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м3/</w:t>
            </w:r>
            <w:proofErr w:type="spellStart"/>
            <w:r w:rsidRPr="005F14CA">
              <w:rPr>
                <w:rFonts w:ascii="Arial CYR" w:eastAsia="Times New Roman" w:hAnsi="Arial CYR" w:cs="Arial CYR"/>
                <w:kern w:val="0"/>
                <w:sz w:val="16"/>
                <w:szCs w:val="16"/>
              </w:rPr>
              <w:t>сут</w:t>
            </w:r>
            <w:proofErr w:type="spellEnd"/>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м3/ч</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л/с</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м3/</w:t>
            </w:r>
            <w:proofErr w:type="spellStart"/>
            <w:r w:rsidRPr="005F14CA">
              <w:rPr>
                <w:rFonts w:ascii="Arial CYR" w:eastAsia="Times New Roman" w:hAnsi="Arial CYR" w:cs="Arial CYR"/>
                <w:kern w:val="0"/>
                <w:sz w:val="16"/>
                <w:szCs w:val="16"/>
              </w:rPr>
              <w:t>сут</w:t>
            </w:r>
            <w:proofErr w:type="spellEnd"/>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м3/</w:t>
            </w:r>
            <w:proofErr w:type="spellStart"/>
            <w:r w:rsidRPr="005F14CA">
              <w:rPr>
                <w:rFonts w:ascii="Arial CYR" w:eastAsia="Times New Roman" w:hAnsi="Arial CYR" w:cs="Arial CYR"/>
                <w:kern w:val="0"/>
                <w:sz w:val="16"/>
                <w:szCs w:val="16"/>
              </w:rPr>
              <w:t>сут</w:t>
            </w:r>
            <w:proofErr w:type="spellEnd"/>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л/с</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л/с</w:t>
            </w:r>
          </w:p>
        </w:tc>
      </w:tr>
      <w:tr w:rsidR="005F14CA" w:rsidRPr="005F14CA" w:rsidTr="005F14CA">
        <w:trPr>
          <w:trHeight w:val="34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Берлячево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55"/>
          <w:tblCellSpacing w:w="0" w:type="dxa"/>
        </w:trPr>
        <w:tc>
          <w:tcPr>
            <w:tcW w:w="0" w:type="auto"/>
            <w:tcBorders>
              <w:left w:val="single" w:sz="4" w:space="0" w:color="auto"/>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37,50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45,00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7,31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2,03</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37,50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45,00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0,43</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1,30</w:t>
            </w:r>
          </w:p>
        </w:tc>
      </w:tr>
      <w:tr w:rsidR="005F14CA" w:rsidRPr="005F14CA" w:rsidTr="005F14CA">
        <w:trPr>
          <w:trHeight w:val="405"/>
          <w:tblCellSpacing w:w="0" w:type="dxa"/>
        </w:trPr>
        <w:tc>
          <w:tcPr>
            <w:tcW w:w="0" w:type="auto"/>
            <w:tcBorders>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Большебадраково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440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150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66</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79,2</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10,49</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2,92</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66</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79,2</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0,76</w:t>
            </w:r>
          </w:p>
        </w:tc>
        <w:tc>
          <w:tcPr>
            <w:tcW w:w="0" w:type="auto"/>
            <w:tcBorders>
              <w:left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2,29</w:t>
            </w:r>
          </w:p>
        </w:tc>
      </w:tr>
      <w:tr w:rsidR="005F14CA" w:rsidRPr="005F14CA" w:rsidTr="005F14CA">
        <w:trPr>
          <w:trHeight w:val="43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д. Калмыково</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1,69</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0,47</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0,07</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0,22</w:t>
            </w:r>
          </w:p>
        </w:tc>
      </w:tr>
      <w:tr w:rsidR="005F14CA" w:rsidRPr="005F14CA" w:rsidTr="005F14CA">
        <w:trPr>
          <w:trHeight w:val="330"/>
          <w:tblCellSpacing w:w="0" w:type="dxa"/>
        </w:trPr>
        <w:tc>
          <w:tcPr>
            <w:tcW w:w="0" w:type="auto"/>
            <w:tcBorders>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Малобадраково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240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36</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43,2</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7,13</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1,98</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36</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43,2</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0,42</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r>
      <w:tr w:rsidR="005F14CA" w:rsidRPr="005F14CA" w:rsidTr="005F14CA">
        <w:trPr>
          <w:trHeight w:val="330"/>
          <w:tblCellSpacing w:w="0" w:type="dxa"/>
        </w:trPr>
        <w:tc>
          <w:tcPr>
            <w:tcW w:w="0" w:type="auto"/>
            <w:tcBorders>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Нарышево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80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2,70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0,75</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10</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w:t>
            </w:r>
          </w:p>
        </w:tc>
        <w:tc>
          <w:tcPr>
            <w:tcW w:w="0" w:type="auto"/>
            <w:tcBorders>
              <w:left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0,12</w:t>
            </w:r>
          </w:p>
        </w:tc>
        <w:tc>
          <w:tcPr>
            <w:tcW w:w="0" w:type="auto"/>
            <w:tcBorders>
              <w:left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0,35</w:t>
            </w:r>
          </w:p>
        </w:tc>
      </w:tr>
      <w:tr w:rsidR="005F14CA" w:rsidRPr="005F14CA" w:rsidTr="005F14CA">
        <w:trPr>
          <w:trHeight w:val="43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д.Силосово</w:t>
            </w:r>
            <w:proofErr w:type="spellEnd"/>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310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46,5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55,8</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8,31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2,31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46,5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55,8</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0,54</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1,61</w:t>
            </w:r>
          </w:p>
        </w:tc>
      </w:tr>
      <w:tr w:rsidR="005F14CA" w:rsidRPr="005F14CA" w:rsidTr="005F14CA">
        <w:trPr>
          <w:trHeight w:val="34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7</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Старобикметово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55"/>
          <w:tblCellSpacing w:w="0" w:type="dxa"/>
        </w:trPr>
        <w:tc>
          <w:tcPr>
            <w:tcW w:w="0" w:type="auto"/>
            <w:tcBorders>
              <w:left w:val="single" w:sz="4" w:space="0" w:color="auto"/>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340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51,00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61,20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8,87</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2,47</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51,00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61,20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0,59</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1,77</w:t>
            </w:r>
          </w:p>
        </w:tc>
      </w:tr>
      <w:tr w:rsidR="005F14CA" w:rsidRPr="005F14CA" w:rsidTr="005F14CA">
        <w:trPr>
          <w:trHeight w:val="34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8</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Старотукраново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55"/>
          <w:tblCellSpacing w:w="0" w:type="dxa"/>
        </w:trPr>
        <w:tc>
          <w:tcPr>
            <w:tcW w:w="0" w:type="auto"/>
            <w:tcBorders>
              <w:left w:val="single" w:sz="4" w:space="0" w:color="auto"/>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170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25,50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4,85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1,35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25,50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0,25</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0,74</w:t>
            </w:r>
          </w:p>
        </w:tc>
      </w:tr>
      <w:tr w:rsidR="005F14CA" w:rsidRPr="005F14CA" w:rsidTr="005F14CA">
        <w:trPr>
          <w:trHeight w:val="34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9</w:t>
            </w: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д. </w:t>
            </w:r>
            <w:proofErr w:type="spellStart"/>
            <w:r w:rsidRPr="005F14CA">
              <w:rPr>
                <w:rFonts w:ascii="Arial CYR" w:eastAsia="Times New Roman" w:hAnsi="Arial CYR" w:cs="Arial CYR"/>
                <w:kern w:val="0"/>
                <w:sz w:val="16"/>
                <w:szCs w:val="16"/>
              </w:rPr>
              <w:t>Тукаево</w:t>
            </w:r>
            <w:proofErr w:type="spellEnd"/>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55"/>
          <w:tblCellSpacing w:w="0" w:type="dxa"/>
        </w:trPr>
        <w:tc>
          <w:tcPr>
            <w:tcW w:w="0" w:type="auto"/>
            <w:tcBorders>
              <w:left w:val="single" w:sz="4" w:space="0" w:color="auto"/>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90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13,50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3,04</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0,84</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13,50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0,13</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0,39</w:t>
            </w:r>
          </w:p>
        </w:tc>
      </w:tr>
      <w:tr w:rsidR="005F14CA" w:rsidRPr="005F14CA" w:rsidTr="005F14CA">
        <w:trPr>
          <w:trHeight w:val="435"/>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10</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roofErr w:type="spellStart"/>
            <w:r w:rsidRPr="005F14CA">
              <w:rPr>
                <w:rFonts w:ascii="Arial CYR" w:eastAsia="Times New Roman" w:hAnsi="Arial CYR" w:cs="Arial CYR"/>
                <w:kern w:val="0"/>
                <w:sz w:val="16"/>
                <w:szCs w:val="16"/>
              </w:rPr>
              <w:t>д.Улеево</w:t>
            </w:r>
            <w:proofErr w:type="spellEnd"/>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540"/>
          <w:tblCellSpacing w:w="0" w:type="dxa"/>
        </w:trPr>
        <w:tc>
          <w:tcPr>
            <w:tcW w:w="0" w:type="auto"/>
            <w:tcBorders>
              <w:left w:val="single" w:sz="4" w:space="0" w:color="auto"/>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индивидуальная застройка с участками</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140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17,5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4,31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1,20</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17,5</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21</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0,20</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0,61</w:t>
            </w:r>
          </w:p>
        </w:tc>
      </w:tr>
      <w:tr w:rsidR="005F14CA" w:rsidRPr="005F14CA" w:rsidTr="005F14CA">
        <w:trPr>
          <w:trHeight w:val="1080"/>
          <w:tblCellSpacing w:w="0" w:type="dxa"/>
        </w:trPr>
        <w:tc>
          <w:tcPr>
            <w:tcW w:w="0" w:type="auto"/>
            <w:tcBorders>
              <w:top w:val="single" w:sz="6" w:space="0" w:color="000000"/>
              <w:left w:val="single" w:sz="4" w:space="0" w:color="auto"/>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 xml:space="preserve">Нужды промышленности, обеспечивающей население продуктами и неучтенные расходы </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10%</w:t>
            </w: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top w:val="single" w:sz="6" w:space="0" w:color="000000"/>
              <w:left w:val="single" w:sz="6" w:space="0" w:color="000000"/>
              <w:right w:val="single" w:sz="4" w:space="0" w:color="auto"/>
            </w:tcBorders>
            <w:hideMark/>
          </w:tcPr>
          <w:p w:rsidR="005F14CA" w:rsidRPr="005F14CA" w:rsidRDefault="005F14CA" w:rsidP="005F14CA">
            <w:pPr>
              <w:widowControl/>
              <w:suppressAutoHyphens w:val="0"/>
              <w:rPr>
                <w:rFonts w:ascii="Arial CYR" w:eastAsia="Times New Roman" w:hAnsi="Arial CYR" w:cs="Arial CYR"/>
                <w:kern w:val="0"/>
                <w:sz w:val="16"/>
                <w:szCs w:val="16"/>
              </w:rPr>
            </w:pPr>
          </w:p>
        </w:tc>
      </w:tr>
      <w:tr w:rsidR="005F14CA" w:rsidRPr="005F14CA" w:rsidTr="005F14CA">
        <w:trPr>
          <w:trHeight w:val="300"/>
          <w:tblCellSpacing w:w="0" w:type="dxa"/>
        </w:trPr>
        <w:tc>
          <w:tcPr>
            <w:tcW w:w="0" w:type="auto"/>
            <w:tcBorders>
              <w:left w:val="single" w:sz="4" w:space="0" w:color="auto"/>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расчетный срок</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30,33</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36,39</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5,87</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1,63</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30,33</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36,39</w:t>
            </w:r>
          </w:p>
        </w:tc>
        <w:tc>
          <w:tcPr>
            <w:tcW w:w="0" w:type="auto"/>
            <w:tcBorders>
              <w:left w:val="single" w:sz="6" w:space="0" w:color="000000"/>
              <w:bottom w:val="single" w:sz="6" w:space="0" w:color="000000"/>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0,35</w:t>
            </w:r>
          </w:p>
        </w:tc>
        <w:tc>
          <w:tcPr>
            <w:tcW w:w="0" w:type="auto"/>
            <w:tcBorders>
              <w:left w:val="single" w:sz="6" w:space="0" w:color="000000"/>
              <w:bottom w:val="single" w:sz="6" w:space="0" w:color="000000"/>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1,05</w:t>
            </w:r>
          </w:p>
        </w:tc>
      </w:tr>
      <w:tr w:rsidR="005F14CA" w:rsidRPr="005F14CA" w:rsidTr="005F14CA">
        <w:trPr>
          <w:trHeight w:val="420"/>
          <w:tblCellSpacing w:w="0" w:type="dxa"/>
        </w:trPr>
        <w:tc>
          <w:tcPr>
            <w:tcW w:w="0" w:type="auto"/>
            <w:tcBorders>
              <w:left w:val="single" w:sz="4" w:space="0" w:color="auto"/>
              <w:bottom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4" w:space="0" w:color="auto"/>
              <w:right w:val="single" w:sz="6" w:space="0" w:color="000000"/>
            </w:tcBorders>
            <w:hideMark/>
          </w:tcPr>
          <w:p w:rsidR="005F14CA" w:rsidRPr="005F14CA" w:rsidRDefault="005F14CA" w:rsidP="005F14CA">
            <w:pPr>
              <w:widowControl/>
              <w:suppressAutoHyphens w:val="0"/>
              <w:rPr>
                <w:rFonts w:ascii="Arial CYR" w:eastAsia="Times New Roman" w:hAnsi="Arial CYR" w:cs="Arial CYR"/>
                <w:kern w:val="0"/>
                <w:sz w:val="16"/>
                <w:szCs w:val="16"/>
              </w:rPr>
            </w:pPr>
            <w:r w:rsidRPr="005F14CA">
              <w:rPr>
                <w:rFonts w:ascii="Arial CYR" w:eastAsia="Times New Roman" w:hAnsi="Arial CYR" w:cs="Arial CYR"/>
                <w:kern w:val="0"/>
                <w:sz w:val="16"/>
                <w:szCs w:val="16"/>
              </w:rPr>
              <w:t>Итого на расчетный срок</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2110</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400,29</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64,57</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17,94</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rPr>
                <w:rFonts w:ascii="Arial CYR" w:eastAsia="Times New Roman" w:hAnsi="Arial CYR" w:cs="Arial CYR"/>
                <w:kern w:val="0"/>
                <w:sz w:val="16"/>
                <w:szCs w:val="16"/>
              </w:rPr>
            </w:pP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400,29</w:t>
            </w:r>
          </w:p>
        </w:tc>
        <w:tc>
          <w:tcPr>
            <w:tcW w:w="0" w:type="auto"/>
            <w:tcBorders>
              <w:left w:val="single" w:sz="6" w:space="0" w:color="000000"/>
              <w:bottom w:val="single" w:sz="4" w:space="0" w:color="auto"/>
              <w:right w:val="single" w:sz="6" w:space="0" w:color="000000"/>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3,86</w:t>
            </w:r>
          </w:p>
        </w:tc>
        <w:tc>
          <w:tcPr>
            <w:tcW w:w="0" w:type="auto"/>
            <w:tcBorders>
              <w:left w:val="single" w:sz="6" w:space="0" w:color="000000"/>
              <w:bottom w:val="single" w:sz="4" w:space="0" w:color="auto"/>
              <w:right w:val="single" w:sz="4" w:space="0" w:color="auto"/>
            </w:tcBorders>
            <w:vAlign w:val="center"/>
            <w:hideMark/>
          </w:tcPr>
          <w:p w:rsidR="005F14CA" w:rsidRPr="005F14CA" w:rsidRDefault="005F14CA" w:rsidP="005F14CA">
            <w:pPr>
              <w:widowControl/>
              <w:suppressAutoHyphens w:val="0"/>
              <w:jc w:val="right"/>
              <w:rPr>
                <w:rFonts w:ascii="Arial CYR" w:eastAsia="Times New Roman" w:hAnsi="Arial CYR" w:cs="Arial CYR"/>
                <w:kern w:val="0"/>
                <w:sz w:val="16"/>
                <w:szCs w:val="16"/>
              </w:rPr>
            </w:pPr>
            <w:r w:rsidRPr="005F14CA">
              <w:rPr>
                <w:rFonts w:ascii="Arial CYR" w:eastAsia="Times New Roman" w:hAnsi="Arial CYR" w:cs="Arial CYR"/>
                <w:kern w:val="0"/>
                <w:sz w:val="16"/>
                <w:szCs w:val="16"/>
              </w:rPr>
              <w:t>11,58</w:t>
            </w:r>
          </w:p>
        </w:tc>
      </w:tr>
    </w:tbl>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Pr>
          <w:rFonts w:eastAsia="Times New Roman" w:cs="Arial"/>
          <w:b/>
          <w:bCs/>
          <w:kern w:val="0"/>
          <w:sz w:val="24"/>
        </w:rPr>
        <w:t>Ливневая канализация</w:t>
      </w:r>
    </w:p>
    <w:p w:rsidR="005F14CA" w:rsidRPr="005F14CA" w:rsidRDefault="005F14CA" w:rsidP="005F14CA">
      <w:pPr>
        <w:widowControl/>
        <w:suppressAutoHyphens w:val="0"/>
        <w:ind w:firstLine="567"/>
        <w:jc w:val="both"/>
        <w:rPr>
          <w:rFonts w:eastAsia="Times New Roman" w:cs="Arial"/>
          <w:kern w:val="0"/>
          <w:sz w:val="24"/>
        </w:rPr>
      </w:pPr>
    </w:p>
    <w:p w:rsidR="005F14CA" w:rsidRPr="005F14CA" w:rsidRDefault="005F14CA" w:rsidP="005F14CA">
      <w:pPr>
        <w:widowControl/>
        <w:suppressAutoHyphens w:val="0"/>
        <w:ind w:firstLine="567"/>
        <w:jc w:val="both"/>
        <w:rPr>
          <w:rFonts w:eastAsia="Times New Roman" w:cs="Arial"/>
          <w:kern w:val="0"/>
          <w:sz w:val="24"/>
        </w:rPr>
      </w:pPr>
      <w:r w:rsidRPr="005F14CA">
        <w:rPr>
          <w:rFonts w:eastAsia="Times New Roman" w:cs="Arial"/>
          <w:color w:val="000000"/>
          <w:kern w:val="0"/>
          <w:sz w:val="24"/>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w:t>
      </w:r>
      <w:proofErr w:type="spellStart"/>
      <w:r w:rsidRPr="005F14CA">
        <w:rPr>
          <w:rFonts w:eastAsia="Times New Roman" w:cs="Arial"/>
          <w:color w:val="000000"/>
          <w:kern w:val="0"/>
          <w:sz w:val="24"/>
        </w:rPr>
        <w:t>бензомаслоуловители</w:t>
      </w:r>
      <w:proofErr w:type="spellEnd"/>
      <w:r w:rsidRPr="005F14CA">
        <w:rPr>
          <w:rFonts w:eastAsia="Times New Roman" w:cs="Arial"/>
          <w:color w:val="000000"/>
          <w:kern w:val="0"/>
          <w:sz w:val="24"/>
        </w:rPr>
        <w:t xml:space="preserve"> и </w:t>
      </w:r>
      <w:proofErr w:type="spellStart"/>
      <w:r w:rsidRPr="005F14CA">
        <w:rPr>
          <w:rFonts w:eastAsia="Times New Roman" w:cs="Arial"/>
          <w:color w:val="000000"/>
          <w:kern w:val="0"/>
          <w:sz w:val="24"/>
        </w:rPr>
        <w:t>нефтеловушки</w:t>
      </w:r>
      <w:proofErr w:type="spellEnd"/>
      <w:r w:rsidRPr="005F14CA">
        <w:rPr>
          <w:rFonts w:eastAsia="Times New Roman" w:cs="Arial"/>
          <w:color w:val="000000"/>
          <w:kern w:val="0"/>
          <w:sz w:val="24"/>
        </w:rPr>
        <w:t xml:space="preserve"> сбрасываются в пониженные места рельефа за территорией поселений. </w:t>
      </w:r>
    </w:p>
    <w:p w:rsidR="00E673EE" w:rsidRPr="004D28C0" w:rsidRDefault="00E673EE" w:rsidP="00E673EE">
      <w:pPr>
        <w:jc w:val="both"/>
        <w:rPr>
          <w:rFonts w:cs="Arial"/>
          <w:b/>
          <w:color w:val="FF0000"/>
          <w:sz w:val="24"/>
        </w:rPr>
      </w:pPr>
      <w:r w:rsidRPr="004D28C0">
        <w:rPr>
          <w:rFonts w:cs="Arial"/>
          <w:b/>
          <w:color w:val="FF0000"/>
          <w:sz w:val="24"/>
        </w:rPr>
        <w:t xml:space="preserve">         </w:t>
      </w:r>
    </w:p>
    <w:p w:rsidR="00E673EE" w:rsidRPr="006F4410" w:rsidRDefault="00E673EE" w:rsidP="00E673EE">
      <w:pPr>
        <w:jc w:val="both"/>
        <w:rPr>
          <w:rFonts w:cs="Arial"/>
          <w:b/>
          <w:sz w:val="24"/>
        </w:rPr>
      </w:pPr>
      <w:r w:rsidRPr="006F4410">
        <w:rPr>
          <w:rFonts w:cs="Arial"/>
          <w:b/>
          <w:sz w:val="24"/>
        </w:rPr>
        <w:t xml:space="preserve">         6.5.Электроснабжение.</w:t>
      </w:r>
    </w:p>
    <w:p w:rsidR="00E673EE" w:rsidRPr="006F4410" w:rsidRDefault="00E673EE" w:rsidP="00E673EE">
      <w:pPr>
        <w:ind w:firstLine="567"/>
        <w:jc w:val="both"/>
        <w:rPr>
          <w:rFonts w:cs="Arial"/>
          <w:b/>
          <w:sz w:val="24"/>
        </w:rPr>
      </w:pPr>
    </w:p>
    <w:p w:rsidR="005F14CA" w:rsidRPr="005F14CA" w:rsidRDefault="00E673EE" w:rsidP="005F14CA">
      <w:pPr>
        <w:ind w:firstLine="567"/>
        <w:jc w:val="both"/>
        <w:rPr>
          <w:rFonts w:cs="Arial"/>
          <w:b/>
          <w:sz w:val="24"/>
        </w:rPr>
      </w:pPr>
      <w:r w:rsidRPr="006F4410">
        <w:rPr>
          <w:rFonts w:cs="Arial"/>
          <w:b/>
          <w:sz w:val="24"/>
        </w:rPr>
        <w:t>Существующее положени</w:t>
      </w:r>
      <w:r w:rsidR="005F14CA">
        <w:rPr>
          <w:rFonts w:cs="Arial"/>
          <w:b/>
          <w:sz w:val="24"/>
        </w:rPr>
        <w:t>е</w:t>
      </w: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 xml:space="preserve">Система электроснабжения </w:t>
      </w:r>
      <w:proofErr w:type="spellStart"/>
      <w:r w:rsidRPr="005F14CA">
        <w:rPr>
          <w:rFonts w:eastAsia="Times New Roman" w:cs="Arial"/>
          <w:color w:val="000000"/>
          <w:kern w:val="0"/>
          <w:sz w:val="24"/>
        </w:rPr>
        <w:t>Бадраковского</w:t>
      </w:r>
      <w:proofErr w:type="spellEnd"/>
      <w:r w:rsidRPr="005F14CA">
        <w:rPr>
          <w:rFonts w:eastAsia="Times New Roman" w:cs="Arial"/>
          <w:color w:val="000000"/>
          <w:kern w:val="0"/>
          <w:sz w:val="24"/>
        </w:rPr>
        <w:t xml:space="preserve"> сельсовета </w:t>
      </w:r>
      <w:proofErr w:type="spellStart"/>
      <w:r w:rsidRPr="005F14CA">
        <w:rPr>
          <w:rFonts w:eastAsia="Times New Roman" w:cs="Arial"/>
          <w:color w:val="000000"/>
          <w:kern w:val="0"/>
          <w:sz w:val="24"/>
        </w:rPr>
        <w:t>Бураевского</w:t>
      </w:r>
      <w:proofErr w:type="spellEnd"/>
      <w:r w:rsidRPr="005F14CA">
        <w:rPr>
          <w:rFonts w:eastAsia="Times New Roman" w:cs="Arial"/>
          <w:color w:val="000000"/>
          <w:kern w:val="0"/>
          <w:sz w:val="24"/>
        </w:rPr>
        <w:t xml:space="preserve"> района Республики Башкортостан представляет собой совокупность электрических сетей всех применяемых напряжений. </w:t>
      </w: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Электроснабжение жилого района осуществляется по высоковольтным воздушным линиям.</w:t>
      </w: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 xml:space="preserve">По степени обеспечения надежности электроснабжения </w:t>
      </w:r>
      <w:proofErr w:type="spellStart"/>
      <w:r w:rsidRPr="005F14CA">
        <w:rPr>
          <w:rFonts w:eastAsia="Times New Roman" w:cs="Arial"/>
          <w:color w:val="000000"/>
          <w:kern w:val="0"/>
          <w:sz w:val="24"/>
        </w:rPr>
        <w:t>электропотребители</w:t>
      </w:r>
      <w:proofErr w:type="spellEnd"/>
      <w:r w:rsidRPr="005F14CA">
        <w:rPr>
          <w:rFonts w:eastAsia="Times New Roman" w:cs="Arial"/>
          <w:color w:val="000000"/>
          <w:kern w:val="0"/>
          <w:sz w:val="24"/>
        </w:rPr>
        <w:t xml:space="preserve"> основных объектов </w:t>
      </w:r>
      <w:proofErr w:type="spellStart"/>
      <w:r w:rsidRPr="005F14CA">
        <w:rPr>
          <w:rFonts w:eastAsia="Times New Roman" w:cs="Arial"/>
          <w:color w:val="000000"/>
          <w:kern w:val="0"/>
          <w:sz w:val="24"/>
        </w:rPr>
        <w:t>Бадраковского</w:t>
      </w:r>
      <w:proofErr w:type="spellEnd"/>
      <w:r w:rsidRPr="005F14CA">
        <w:rPr>
          <w:rFonts w:eastAsia="Times New Roman" w:cs="Arial"/>
          <w:color w:val="000000"/>
          <w:kern w:val="0"/>
          <w:sz w:val="24"/>
        </w:rPr>
        <w:t xml:space="preserve"> сельсовета относятся к потребителям второй, третьей и частично к первой категориям.</w:t>
      </w:r>
    </w:p>
    <w:p w:rsidR="005F14CA" w:rsidRPr="005F14CA" w:rsidRDefault="005F14CA" w:rsidP="005F14CA">
      <w:pPr>
        <w:widowControl/>
        <w:suppressAutoHyphens w:val="0"/>
        <w:ind w:firstLine="567"/>
        <w:jc w:val="both"/>
        <w:rPr>
          <w:rFonts w:eastAsia="Times New Roman" w:cs="Arial"/>
          <w:color w:val="000000"/>
          <w:kern w:val="0"/>
          <w:szCs w:val="20"/>
        </w:rPr>
      </w:pPr>
    </w:p>
    <w:p w:rsidR="006F5685" w:rsidRDefault="006F5685">
      <w:pPr>
        <w:widowControl/>
        <w:suppressAutoHyphens w:val="0"/>
        <w:rPr>
          <w:rFonts w:eastAsia="Times New Roman" w:cs="Arial"/>
          <w:b/>
          <w:color w:val="000000"/>
          <w:kern w:val="0"/>
          <w:sz w:val="24"/>
        </w:rPr>
      </w:pPr>
      <w:r>
        <w:rPr>
          <w:rFonts w:eastAsia="Times New Roman" w:cs="Arial"/>
          <w:b/>
          <w:color w:val="000000"/>
          <w:kern w:val="0"/>
          <w:sz w:val="24"/>
        </w:rPr>
        <w:br w:type="page"/>
      </w:r>
    </w:p>
    <w:p w:rsidR="005F14CA" w:rsidRPr="005F14CA" w:rsidRDefault="005F14CA" w:rsidP="005F14CA">
      <w:pPr>
        <w:widowControl/>
        <w:suppressAutoHyphens w:val="0"/>
        <w:ind w:firstLine="567"/>
        <w:jc w:val="both"/>
        <w:rPr>
          <w:rFonts w:eastAsia="Times New Roman" w:cs="Arial"/>
          <w:b/>
          <w:color w:val="000000"/>
          <w:kern w:val="0"/>
          <w:szCs w:val="20"/>
        </w:rPr>
      </w:pPr>
      <w:r w:rsidRPr="005F14CA">
        <w:rPr>
          <w:rFonts w:eastAsia="Times New Roman" w:cs="Arial"/>
          <w:b/>
          <w:color w:val="000000"/>
          <w:kern w:val="0"/>
          <w:sz w:val="24"/>
        </w:rPr>
        <w:lastRenderedPageBreak/>
        <w:t>Проектное решение</w:t>
      </w:r>
    </w:p>
    <w:p w:rsidR="005F14CA" w:rsidRPr="005F14CA" w:rsidRDefault="005F14CA" w:rsidP="005F14CA">
      <w:pPr>
        <w:widowControl/>
        <w:suppressAutoHyphens w:val="0"/>
        <w:ind w:firstLine="567"/>
        <w:jc w:val="both"/>
        <w:rPr>
          <w:rFonts w:eastAsia="Times New Roman" w:cs="Arial"/>
          <w:color w:val="000000"/>
          <w:kern w:val="0"/>
          <w:szCs w:val="20"/>
        </w:rPr>
      </w:pP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Электроснабжение проектируемой территории будет осуществляться от существующих подстанций сельсовета.</w:t>
      </w: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Для электроснабжения данной территории проектом предусматривается:</w:t>
      </w:r>
    </w:p>
    <w:p w:rsidR="005F14CA" w:rsidRPr="005F14CA" w:rsidRDefault="005F14CA" w:rsidP="005F14CA">
      <w:pPr>
        <w:widowControl/>
        <w:numPr>
          <w:ilvl w:val="0"/>
          <w:numId w:val="27"/>
        </w:numPr>
        <w:suppressAutoHyphens w:val="0"/>
        <w:ind w:firstLine="567"/>
        <w:jc w:val="both"/>
        <w:rPr>
          <w:rFonts w:eastAsia="Times New Roman" w:cs="Arial"/>
          <w:color w:val="000000"/>
          <w:kern w:val="0"/>
          <w:szCs w:val="20"/>
        </w:rPr>
      </w:pPr>
      <w:r w:rsidRPr="005F14CA">
        <w:rPr>
          <w:rFonts w:eastAsia="Times New Roman" w:cs="Arial"/>
          <w:color w:val="000000"/>
          <w:kern w:val="0"/>
          <w:sz w:val="24"/>
        </w:rPr>
        <w:t>Строительство новых трансформаторных подстанций:</w:t>
      </w:r>
    </w:p>
    <w:p w:rsidR="005F14CA" w:rsidRPr="005F14CA" w:rsidRDefault="005F14CA" w:rsidP="005F14CA">
      <w:pPr>
        <w:widowControl/>
        <w:suppressAutoHyphens w:val="0"/>
        <w:ind w:left="1276" w:firstLine="567"/>
        <w:jc w:val="both"/>
        <w:rPr>
          <w:rFonts w:eastAsia="Times New Roman" w:cs="Arial"/>
          <w:color w:val="000000"/>
          <w:kern w:val="0"/>
          <w:szCs w:val="20"/>
        </w:rPr>
      </w:pPr>
      <w:r w:rsidRPr="005F14CA">
        <w:rPr>
          <w:rFonts w:eastAsia="Times New Roman" w:cs="Arial"/>
          <w:color w:val="000000"/>
          <w:kern w:val="0"/>
          <w:sz w:val="24"/>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tbl>
      <w:tblPr>
        <w:tblW w:w="2670" w:type="dxa"/>
        <w:jc w:val="center"/>
        <w:tblCellSpacing w:w="0" w:type="dxa"/>
        <w:tblCellMar>
          <w:top w:w="105" w:type="dxa"/>
          <w:left w:w="105" w:type="dxa"/>
          <w:bottom w:w="105" w:type="dxa"/>
          <w:right w:w="105" w:type="dxa"/>
        </w:tblCellMar>
        <w:tblLook w:val="04A0"/>
      </w:tblPr>
      <w:tblGrid>
        <w:gridCol w:w="1389"/>
        <w:gridCol w:w="1281"/>
      </w:tblGrid>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ТП1</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60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ТП2</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ТП3</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ТП4</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60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ТП5</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100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ТП6</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ТП7</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ТП8</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ТП9</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r w:rsidR="005F14CA" w:rsidRPr="005F14CA" w:rsidTr="005F14CA">
        <w:trPr>
          <w:tblCellSpacing w:w="0" w:type="dxa"/>
          <w:jc w:val="center"/>
        </w:trPr>
        <w:tc>
          <w:tcPr>
            <w:tcW w:w="115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ТП10</w:t>
            </w:r>
          </w:p>
        </w:tc>
        <w:tc>
          <w:tcPr>
            <w:tcW w:w="10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14CA" w:rsidRPr="005F14CA" w:rsidRDefault="005F14CA" w:rsidP="005F14CA">
            <w:pPr>
              <w:widowControl/>
              <w:suppressAutoHyphens w:val="0"/>
              <w:spacing w:after="119"/>
              <w:ind w:firstLine="567"/>
              <w:jc w:val="both"/>
              <w:rPr>
                <w:rFonts w:eastAsia="Times New Roman" w:cs="Arial"/>
                <w:color w:val="000000"/>
                <w:kern w:val="0"/>
                <w:szCs w:val="20"/>
              </w:rPr>
            </w:pPr>
            <w:r w:rsidRPr="005F14CA">
              <w:rPr>
                <w:rFonts w:eastAsia="Times New Roman" w:cs="Arial"/>
                <w:color w:val="000000"/>
                <w:kern w:val="0"/>
                <w:sz w:val="24"/>
              </w:rPr>
              <w:t xml:space="preserve">40 </w:t>
            </w:r>
            <w:proofErr w:type="spellStart"/>
            <w:r w:rsidRPr="005F14CA">
              <w:rPr>
                <w:rFonts w:eastAsia="Times New Roman" w:cs="Arial"/>
                <w:color w:val="000000"/>
                <w:kern w:val="0"/>
                <w:sz w:val="24"/>
              </w:rPr>
              <w:t>кВА</w:t>
            </w:r>
            <w:proofErr w:type="spellEnd"/>
          </w:p>
        </w:tc>
      </w:tr>
    </w:tbl>
    <w:p w:rsidR="005F14CA" w:rsidRPr="005F14CA" w:rsidRDefault="005F14CA" w:rsidP="005F14CA">
      <w:pPr>
        <w:widowControl/>
        <w:suppressAutoHyphens w:val="0"/>
        <w:ind w:left="1276" w:firstLine="567"/>
        <w:jc w:val="both"/>
        <w:rPr>
          <w:rFonts w:eastAsia="Times New Roman" w:cs="Arial"/>
          <w:color w:val="000000"/>
          <w:kern w:val="0"/>
          <w:szCs w:val="20"/>
        </w:rPr>
      </w:pPr>
    </w:p>
    <w:p w:rsidR="005F14CA" w:rsidRPr="005F14CA" w:rsidRDefault="005F14CA" w:rsidP="005F14CA">
      <w:pPr>
        <w:widowControl/>
        <w:numPr>
          <w:ilvl w:val="0"/>
          <w:numId w:val="28"/>
        </w:numPr>
        <w:suppressAutoHyphens w:val="0"/>
        <w:ind w:firstLine="567"/>
        <w:jc w:val="both"/>
        <w:rPr>
          <w:rFonts w:eastAsia="Times New Roman" w:cs="Arial"/>
          <w:color w:val="000000"/>
          <w:kern w:val="0"/>
          <w:szCs w:val="20"/>
        </w:rPr>
      </w:pPr>
      <w:r w:rsidRPr="005F14CA">
        <w:rPr>
          <w:rFonts w:eastAsia="Times New Roman" w:cs="Arial"/>
          <w:color w:val="000000"/>
          <w:kern w:val="0"/>
          <w:sz w:val="24"/>
        </w:rPr>
        <w:t>Подключение проектируемых трансформаторных подстанций будет осуществляться по высоковольтным ВЛ-6(10) кВ;</w:t>
      </w:r>
    </w:p>
    <w:p w:rsidR="005F14CA" w:rsidRPr="005F14CA" w:rsidRDefault="005F14CA" w:rsidP="005F14CA">
      <w:pPr>
        <w:widowControl/>
        <w:numPr>
          <w:ilvl w:val="0"/>
          <w:numId w:val="28"/>
        </w:numPr>
        <w:suppressAutoHyphens w:val="0"/>
        <w:ind w:firstLine="567"/>
        <w:jc w:val="both"/>
        <w:rPr>
          <w:rFonts w:eastAsia="Times New Roman" w:cs="Arial"/>
          <w:color w:val="000000"/>
          <w:kern w:val="0"/>
          <w:szCs w:val="20"/>
        </w:rPr>
      </w:pPr>
      <w:r w:rsidRPr="005F14CA">
        <w:rPr>
          <w:rFonts w:eastAsia="Times New Roman" w:cs="Arial"/>
          <w:color w:val="000000"/>
          <w:kern w:val="0"/>
          <w:sz w:val="24"/>
        </w:rPr>
        <w:t>Подключение проектируемых трансформаторных подстанций будет происходить к существующей сети 6-10 кВ;</w:t>
      </w:r>
    </w:p>
    <w:p w:rsidR="005F14CA" w:rsidRPr="005F14CA" w:rsidRDefault="005F14CA" w:rsidP="005F14CA">
      <w:pPr>
        <w:widowControl/>
        <w:numPr>
          <w:ilvl w:val="0"/>
          <w:numId w:val="28"/>
        </w:numPr>
        <w:suppressAutoHyphens w:val="0"/>
        <w:ind w:firstLine="567"/>
        <w:jc w:val="both"/>
        <w:rPr>
          <w:rFonts w:eastAsia="Times New Roman" w:cs="Arial"/>
          <w:color w:val="000000"/>
          <w:kern w:val="0"/>
          <w:szCs w:val="20"/>
        </w:rPr>
      </w:pPr>
      <w:r w:rsidRPr="005F14CA">
        <w:rPr>
          <w:rFonts w:eastAsia="Times New Roman" w:cs="Arial"/>
          <w:color w:val="000000"/>
          <w:kern w:val="0"/>
          <w:sz w:val="24"/>
        </w:rPr>
        <w:t xml:space="preserve">Проектом предлагается вынос существующей ВЛ 6(10) кВ, проходящей по жилой застройке, в д. </w:t>
      </w:r>
      <w:proofErr w:type="spellStart"/>
      <w:r w:rsidRPr="005F14CA">
        <w:rPr>
          <w:rFonts w:eastAsia="Times New Roman" w:cs="Arial"/>
          <w:color w:val="000000"/>
          <w:kern w:val="0"/>
          <w:sz w:val="24"/>
        </w:rPr>
        <w:t>Тукаево</w:t>
      </w:r>
      <w:proofErr w:type="spellEnd"/>
      <w:r w:rsidRPr="005F14CA">
        <w:rPr>
          <w:rFonts w:eastAsia="Times New Roman" w:cs="Arial"/>
          <w:color w:val="000000"/>
          <w:kern w:val="0"/>
          <w:sz w:val="24"/>
        </w:rPr>
        <w:t xml:space="preserve">, д. </w:t>
      </w:r>
      <w:proofErr w:type="spellStart"/>
      <w:r w:rsidRPr="005F14CA">
        <w:rPr>
          <w:rFonts w:eastAsia="Times New Roman" w:cs="Arial"/>
          <w:color w:val="000000"/>
          <w:kern w:val="0"/>
          <w:sz w:val="24"/>
        </w:rPr>
        <w:t>Берлячево</w:t>
      </w:r>
      <w:proofErr w:type="spellEnd"/>
      <w:r w:rsidRPr="005F14CA">
        <w:rPr>
          <w:rFonts w:eastAsia="Times New Roman" w:cs="Arial"/>
          <w:color w:val="000000"/>
          <w:kern w:val="0"/>
          <w:sz w:val="24"/>
        </w:rPr>
        <w:t xml:space="preserve">, д. </w:t>
      </w:r>
      <w:proofErr w:type="spellStart"/>
      <w:r w:rsidRPr="005F14CA">
        <w:rPr>
          <w:rFonts w:eastAsia="Times New Roman" w:cs="Arial"/>
          <w:color w:val="000000"/>
          <w:kern w:val="0"/>
          <w:sz w:val="24"/>
        </w:rPr>
        <w:t>Старобикметово</w:t>
      </w:r>
      <w:proofErr w:type="spellEnd"/>
      <w:r w:rsidRPr="005F14CA">
        <w:rPr>
          <w:rFonts w:eastAsia="Times New Roman" w:cs="Arial"/>
          <w:color w:val="000000"/>
          <w:kern w:val="0"/>
          <w:sz w:val="24"/>
        </w:rPr>
        <w:t>, по основным улицам деревень.</w:t>
      </w:r>
    </w:p>
    <w:p w:rsidR="005F14CA" w:rsidRPr="005F14CA" w:rsidRDefault="005F14CA" w:rsidP="005F14CA">
      <w:pPr>
        <w:widowControl/>
        <w:suppressAutoHyphens w:val="0"/>
        <w:ind w:left="1276" w:firstLine="567"/>
        <w:jc w:val="both"/>
        <w:rPr>
          <w:rFonts w:eastAsia="Times New Roman" w:cs="Arial"/>
          <w:color w:val="000000"/>
          <w:kern w:val="0"/>
          <w:szCs w:val="20"/>
        </w:rPr>
      </w:pPr>
    </w:p>
    <w:p w:rsidR="005F14CA" w:rsidRPr="005F14CA" w:rsidRDefault="005F14CA" w:rsidP="005F14CA">
      <w:pPr>
        <w:widowControl/>
        <w:suppressAutoHyphens w:val="0"/>
        <w:ind w:firstLine="567"/>
        <w:jc w:val="both"/>
        <w:rPr>
          <w:rFonts w:eastAsia="Times New Roman" w:cs="Arial"/>
          <w:color w:val="000000"/>
          <w:kern w:val="0"/>
          <w:szCs w:val="20"/>
        </w:rPr>
      </w:pPr>
      <w:r w:rsidRPr="005F14CA">
        <w:rPr>
          <w:rFonts w:eastAsia="Times New Roman" w:cs="Arial"/>
          <w:color w:val="000000"/>
          <w:kern w:val="0"/>
          <w:sz w:val="24"/>
        </w:rP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rsidRPr="005F14CA">
        <w:rPr>
          <w:rFonts w:eastAsia="Times New Roman" w:cs="Arial"/>
          <w:color w:val="000000"/>
          <w:kern w:val="0"/>
          <w:sz w:val="24"/>
        </w:rPr>
        <w:t>Сельэнергопроект</w:t>
      </w:r>
      <w:proofErr w:type="spellEnd"/>
      <w:r w:rsidRPr="005F14CA">
        <w:rPr>
          <w:rFonts w:eastAsia="Times New Roman" w:cs="Arial"/>
          <w:color w:val="000000"/>
          <w:kern w:val="0"/>
          <w:sz w:val="24"/>
        </w:rPr>
        <w:t xml:space="preserve">», РД 34.20.185-94 «Инструкцией по проектированию городских электрических сетей» и дополнением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E673EE" w:rsidRPr="00FA6A72" w:rsidRDefault="00E673EE" w:rsidP="00E673EE">
      <w:pPr>
        <w:ind w:firstLine="567"/>
        <w:jc w:val="both"/>
        <w:rPr>
          <w:rFonts w:cs="Arial"/>
          <w:sz w:val="24"/>
        </w:rPr>
      </w:pPr>
    </w:p>
    <w:p w:rsidR="00E673EE" w:rsidRDefault="00E673EE" w:rsidP="00E673EE">
      <w:pPr>
        <w:ind w:firstLine="567"/>
        <w:jc w:val="both"/>
        <w:rPr>
          <w:rFonts w:cs="Arial"/>
          <w:b/>
          <w:sz w:val="24"/>
        </w:rPr>
      </w:pPr>
      <w:r w:rsidRPr="00FA6A72">
        <w:rPr>
          <w:rFonts w:cs="Arial"/>
          <w:b/>
          <w:sz w:val="24"/>
        </w:rPr>
        <w:lastRenderedPageBreak/>
        <w:t>6.6. Телефонизация, телевидение и радиофикация.</w:t>
      </w:r>
    </w:p>
    <w:p w:rsidR="007B72E6" w:rsidRPr="00FA6A72" w:rsidRDefault="007B72E6" w:rsidP="00E673EE">
      <w:pPr>
        <w:ind w:firstLine="567"/>
        <w:jc w:val="both"/>
        <w:rPr>
          <w:rFonts w:cs="Arial"/>
          <w:b/>
          <w:sz w:val="24"/>
        </w:rPr>
      </w:pPr>
    </w:p>
    <w:p w:rsidR="00E673EE" w:rsidRPr="00FA6A72" w:rsidRDefault="00E673EE" w:rsidP="00E673EE">
      <w:pPr>
        <w:ind w:firstLine="567"/>
        <w:jc w:val="both"/>
        <w:rPr>
          <w:rFonts w:cs="Arial"/>
          <w:b/>
          <w:sz w:val="24"/>
        </w:rPr>
      </w:pPr>
      <w:r w:rsidRPr="00FA6A72">
        <w:rPr>
          <w:rFonts w:cs="Arial"/>
          <w:b/>
          <w:sz w:val="24"/>
        </w:rPr>
        <w:t>Телефонизация.</w:t>
      </w:r>
    </w:p>
    <w:p w:rsidR="00E94EB3" w:rsidRPr="00FA6A72" w:rsidRDefault="00E94EB3" w:rsidP="00E673EE">
      <w:pPr>
        <w:ind w:firstLine="567"/>
        <w:jc w:val="both"/>
        <w:rPr>
          <w:rFonts w:cs="Arial"/>
          <w:b/>
          <w:sz w:val="24"/>
        </w:rPr>
      </w:pPr>
    </w:p>
    <w:p w:rsidR="00E673EE" w:rsidRPr="00FA6A72" w:rsidRDefault="00E673EE" w:rsidP="00E673EE">
      <w:pPr>
        <w:ind w:firstLine="567"/>
        <w:jc w:val="both"/>
        <w:rPr>
          <w:rFonts w:cs="Arial"/>
          <w:b/>
          <w:sz w:val="24"/>
        </w:rPr>
      </w:pPr>
      <w:r w:rsidRPr="00FA6A72">
        <w:rPr>
          <w:rFonts w:cs="Arial"/>
          <w:sz w:val="24"/>
        </w:rPr>
        <w:t xml:space="preserve"> </w:t>
      </w:r>
      <w:r w:rsidRPr="00FA6A72">
        <w:rPr>
          <w:rFonts w:cs="Arial"/>
          <w:b/>
          <w:sz w:val="24"/>
        </w:rPr>
        <w:t>Существующее положение</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 xml:space="preserve">В настоящее время телефонизация </w:t>
      </w:r>
      <w:proofErr w:type="spellStart"/>
      <w:r w:rsidRPr="007B72E6">
        <w:rPr>
          <w:rFonts w:eastAsia="Times New Roman" w:cs="Arial"/>
          <w:color w:val="000000"/>
          <w:kern w:val="0"/>
          <w:sz w:val="24"/>
        </w:rPr>
        <w:t>Бадраковского</w:t>
      </w:r>
      <w:proofErr w:type="spellEnd"/>
      <w:r w:rsidRPr="007B72E6">
        <w:rPr>
          <w:rFonts w:eastAsia="Times New Roman" w:cs="Arial"/>
          <w:color w:val="000000"/>
          <w:kern w:val="0"/>
          <w:sz w:val="24"/>
        </w:rPr>
        <w:t xml:space="preserve"> сельсовета </w:t>
      </w:r>
      <w:proofErr w:type="spellStart"/>
      <w:r w:rsidRPr="007B72E6">
        <w:rPr>
          <w:rFonts w:eastAsia="Times New Roman" w:cs="Arial"/>
          <w:color w:val="000000"/>
          <w:kern w:val="0"/>
          <w:sz w:val="24"/>
        </w:rPr>
        <w:t>Бураевского</w:t>
      </w:r>
      <w:proofErr w:type="spellEnd"/>
      <w:r w:rsidRPr="007B72E6">
        <w:rPr>
          <w:rFonts w:eastAsia="Times New Roman" w:cs="Arial"/>
          <w:color w:val="000000"/>
          <w:kern w:val="0"/>
          <w:sz w:val="24"/>
        </w:rPr>
        <w:t xml:space="preserve"> района Республики Башкортостан осуществляется от существующих </w:t>
      </w:r>
      <w:proofErr w:type="spellStart"/>
      <w:r w:rsidRPr="007B72E6">
        <w:rPr>
          <w:rFonts w:eastAsia="Times New Roman" w:cs="Arial"/>
          <w:color w:val="000000"/>
          <w:kern w:val="0"/>
          <w:sz w:val="24"/>
        </w:rPr>
        <w:t>КУСов</w:t>
      </w:r>
      <w:proofErr w:type="spellEnd"/>
      <w:r w:rsidRPr="007B72E6">
        <w:rPr>
          <w:rFonts w:eastAsia="Times New Roman" w:cs="Arial"/>
          <w:color w:val="000000"/>
          <w:kern w:val="0"/>
          <w:sz w:val="24"/>
        </w:rPr>
        <w:t>.</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В</w:t>
      </w:r>
      <w:r w:rsidRPr="007B72E6">
        <w:rPr>
          <w:rFonts w:eastAsia="Times New Roman" w:cs="Arial"/>
          <w:b/>
          <w:bCs/>
          <w:color w:val="000000"/>
          <w:kern w:val="0"/>
          <w:sz w:val="24"/>
        </w:rPr>
        <w:t xml:space="preserve"> </w:t>
      </w:r>
      <w:r w:rsidRPr="007B72E6">
        <w:rPr>
          <w:rFonts w:eastAsia="Times New Roman" w:cs="Arial"/>
          <w:color w:val="000000"/>
          <w:kern w:val="0"/>
          <w:sz w:val="24"/>
        </w:rPr>
        <w:t xml:space="preserve">сельсовете линии связи проходят в грунте и частично на опорах. </w:t>
      </w:r>
    </w:p>
    <w:p w:rsidR="007B72E6" w:rsidRPr="007B72E6" w:rsidRDefault="007B72E6" w:rsidP="007B72E6">
      <w:pPr>
        <w:widowControl/>
        <w:suppressAutoHyphens w:val="0"/>
        <w:ind w:firstLine="567"/>
        <w:jc w:val="both"/>
        <w:rPr>
          <w:rFonts w:eastAsia="Times New Roman" w:cs="Arial"/>
          <w:b/>
          <w:color w:val="000000"/>
          <w:kern w:val="0"/>
          <w:szCs w:val="20"/>
        </w:rPr>
      </w:pPr>
    </w:p>
    <w:p w:rsidR="007B72E6" w:rsidRPr="007B72E6" w:rsidRDefault="007B72E6" w:rsidP="007B72E6">
      <w:pPr>
        <w:widowControl/>
        <w:suppressAutoHyphens w:val="0"/>
        <w:ind w:firstLine="567"/>
        <w:jc w:val="both"/>
        <w:rPr>
          <w:rFonts w:eastAsia="Times New Roman" w:cs="Arial"/>
          <w:b/>
          <w:color w:val="000000"/>
          <w:kern w:val="0"/>
          <w:szCs w:val="20"/>
        </w:rPr>
      </w:pPr>
      <w:r w:rsidRPr="007B72E6">
        <w:rPr>
          <w:rFonts w:eastAsia="Times New Roman" w:cs="Arial"/>
          <w:b/>
          <w:color w:val="000000"/>
          <w:kern w:val="0"/>
          <w:sz w:val="24"/>
        </w:rPr>
        <w:t>Проектное решение</w:t>
      </w:r>
    </w:p>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 xml:space="preserve">Проектом предлагается реконструкция существующих </w:t>
      </w:r>
      <w:proofErr w:type="spellStart"/>
      <w:r w:rsidRPr="007B72E6">
        <w:rPr>
          <w:rFonts w:eastAsia="Times New Roman" w:cs="Arial"/>
          <w:color w:val="000000"/>
          <w:kern w:val="0"/>
          <w:sz w:val="24"/>
        </w:rPr>
        <w:t>КУСов</w:t>
      </w:r>
      <w:proofErr w:type="spellEnd"/>
      <w:r w:rsidRPr="007B72E6">
        <w:rPr>
          <w:rFonts w:eastAsia="Times New Roman" w:cs="Arial"/>
          <w:color w:val="000000"/>
          <w:kern w:val="0"/>
          <w:sz w:val="24"/>
        </w:rPr>
        <w:t>.</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 xml:space="preserve">Телефонизация проектируемой территории будет осуществляться по линиям связи, проложенным в грунте от существующих </w:t>
      </w:r>
      <w:proofErr w:type="spellStart"/>
      <w:r w:rsidRPr="007B72E6">
        <w:rPr>
          <w:rFonts w:eastAsia="Times New Roman" w:cs="Arial"/>
          <w:color w:val="000000"/>
          <w:kern w:val="0"/>
          <w:sz w:val="24"/>
        </w:rPr>
        <w:t>КУСов</w:t>
      </w:r>
      <w:proofErr w:type="spellEnd"/>
      <w:r w:rsidRPr="007B72E6">
        <w:rPr>
          <w:rFonts w:eastAsia="Times New Roman" w:cs="Arial"/>
          <w:color w:val="000000"/>
          <w:kern w:val="0"/>
          <w:sz w:val="24"/>
        </w:rPr>
        <w:t>.</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Предварительное количество необходимых телефонных номеров приведены в таблице:</w:t>
      </w:r>
    </w:p>
    <w:p w:rsidR="007B72E6" w:rsidRPr="007B72E6" w:rsidRDefault="007B72E6" w:rsidP="007B72E6">
      <w:pPr>
        <w:widowControl/>
        <w:suppressAutoHyphens w:val="0"/>
        <w:ind w:firstLine="567"/>
        <w:jc w:val="both"/>
        <w:rPr>
          <w:rFonts w:eastAsia="Times New Roman" w:cs="Arial"/>
          <w:color w:val="000000"/>
          <w:kern w:val="0"/>
          <w:szCs w:val="20"/>
        </w:rPr>
      </w:pPr>
    </w:p>
    <w:tbl>
      <w:tblPr>
        <w:tblW w:w="6750" w:type="dxa"/>
        <w:jc w:val="center"/>
        <w:tblCellSpacing w:w="0" w:type="dxa"/>
        <w:tblCellMar>
          <w:top w:w="105" w:type="dxa"/>
          <w:left w:w="105" w:type="dxa"/>
          <w:bottom w:w="105" w:type="dxa"/>
          <w:right w:w="105" w:type="dxa"/>
        </w:tblCellMar>
        <w:tblLook w:val="04A0"/>
      </w:tblPr>
      <w:tblGrid>
        <w:gridCol w:w="361"/>
        <w:gridCol w:w="2389"/>
        <w:gridCol w:w="943"/>
        <w:gridCol w:w="1706"/>
        <w:gridCol w:w="1351"/>
      </w:tblGrid>
      <w:tr w:rsidR="007B72E6" w:rsidRPr="007B72E6" w:rsidTr="007B72E6">
        <w:trPr>
          <w:tblCellSpacing w:w="0" w:type="dxa"/>
          <w:jc w:val="center"/>
        </w:trPr>
        <w:tc>
          <w:tcPr>
            <w:tcW w:w="2625"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r w:rsidRPr="007B72E6">
              <w:rPr>
                <w:rFonts w:eastAsia="Times New Roman" w:cs="Arial"/>
                <w:color w:val="000000"/>
                <w:kern w:val="0"/>
                <w:sz w:val="24"/>
              </w:rPr>
              <w:t>расчетный срок*</w:t>
            </w:r>
          </w:p>
        </w:tc>
        <w:tc>
          <w:tcPr>
            <w:tcW w:w="3705" w:type="dxa"/>
            <w:gridSpan w:val="3"/>
            <w:tcBorders>
              <w:top w:val="nil"/>
              <w:left w:val="single" w:sz="6" w:space="0" w:color="000000"/>
              <w:bottom w:val="nil"/>
              <w:right w:val="nil"/>
            </w:tcBorders>
            <w:tcMar>
              <w:top w:w="0" w:type="dxa"/>
              <w:left w:w="0" w:type="dxa"/>
              <w:bottom w:w="0" w:type="dxa"/>
              <w:right w:w="0"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p>
        </w:tc>
      </w:tr>
      <w:tr w:rsidR="007B72E6" w:rsidRPr="007B72E6" w:rsidTr="007B72E6">
        <w:trPr>
          <w:tblCellSpacing w:w="0" w:type="dxa"/>
          <w:jc w:val="center"/>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Cs w:val="20"/>
              </w:rPr>
              <w:t xml:space="preserve">№ </w:t>
            </w:r>
          </w:p>
          <w:p w:rsidR="007B72E6" w:rsidRPr="007B72E6" w:rsidRDefault="007B72E6" w:rsidP="007B72E6">
            <w:pPr>
              <w:widowControl/>
              <w:suppressAutoHyphens w:val="0"/>
              <w:spacing w:after="119"/>
              <w:ind w:firstLine="567"/>
              <w:jc w:val="both"/>
              <w:rPr>
                <w:rFonts w:eastAsia="Times New Roman" w:cs="Arial"/>
                <w:color w:val="000000"/>
                <w:kern w:val="0"/>
                <w:szCs w:val="20"/>
              </w:rPr>
            </w:pPr>
          </w:p>
        </w:tc>
        <w:tc>
          <w:tcPr>
            <w:tcW w:w="31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spacing w:after="119"/>
              <w:ind w:firstLine="567"/>
              <w:jc w:val="both"/>
              <w:rPr>
                <w:rFonts w:eastAsia="Times New Roman" w:cs="Arial"/>
                <w:color w:val="000000"/>
                <w:kern w:val="0"/>
                <w:szCs w:val="20"/>
              </w:rPr>
            </w:pPr>
            <w:r w:rsidRPr="007B72E6">
              <w:rPr>
                <w:rFonts w:eastAsia="Times New Roman" w:cs="Arial"/>
                <w:color w:val="000000"/>
                <w:kern w:val="0"/>
                <w:sz w:val="24"/>
              </w:rPr>
              <w:t>Наименование объекта</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Приращение,</w:t>
            </w:r>
          </w:p>
          <w:p w:rsidR="007B72E6" w:rsidRPr="007B72E6" w:rsidRDefault="007B72E6" w:rsidP="007B72E6">
            <w:pPr>
              <w:widowControl/>
              <w:suppressAutoHyphens w:val="0"/>
              <w:spacing w:after="119"/>
              <w:ind w:firstLine="567"/>
              <w:jc w:val="both"/>
              <w:rPr>
                <w:rFonts w:eastAsia="Times New Roman" w:cs="Arial"/>
                <w:color w:val="000000"/>
                <w:kern w:val="0"/>
                <w:szCs w:val="20"/>
              </w:rPr>
            </w:pPr>
            <w:proofErr w:type="spellStart"/>
            <w:r w:rsidRPr="007B72E6">
              <w:rPr>
                <w:rFonts w:eastAsia="Times New Roman" w:cs="Arial"/>
                <w:color w:val="000000"/>
                <w:kern w:val="0"/>
                <w:sz w:val="24"/>
              </w:rPr>
              <w:t>абон</w:t>
            </w:r>
            <w:proofErr w:type="spellEnd"/>
            <w:r w:rsidRPr="007B72E6">
              <w:rPr>
                <w:rFonts w:eastAsia="Times New Roman" w:cs="Arial"/>
                <w:color w:val="000000"/>
                <w:kern w:val="0"/>
                <w:sz w:val="24"/>
              </w:rPr>
              <w:t>.</w:t>
            </w:r>
          </w:p>
        </w:tc>
        <w:tc>
          <w:tcPr>
            <w:tcW w:w="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 xml:space="preserve">Всего, </w:t>
            </w:r>
          </w:p>
          <w:p w:rsidR="007B72E6" w:rsidRPr="007B72E6" w:rsidRDefault="007B72E6" w:rsidP="007B72E6">
            <w:pPr>
              <w:widowControl/>
              <w:suppressAutoHyphens w:val="0"/>
              <w:spacing w:after="119"/>
              <w:ind w:firstLine="567"/>
              <w:jc w:val="both"/>
              <w:rPr>
                <w:rFonts w:eastAsia="Times New Roman" w:cs="Arial"/>
                <w:color w:val="000000"/>
                <w:kern w:val="0"/>
                <w:szCs w:val="20"/>
              </w:rPr>
            </w:pPr>
            <w:proofErr w:type="spellStart"/>
            <w:r w:rsidRPr="007B72E6">
              <w:rPr>
                <w:rFonts w:eastAsia="Times New Roman" w:cs="Arial"/>
                <w:color w:val="000000"/>
                <w:kern w:val="0"/>
                <w:sz w:val="24"/>
              </w:rPr>
              <w:t>абон</w:t>
            </w:r>
            <w:proofErr w:type="spellEnd"/>
            <w:r w:rsidRPr="007B72E6">
              <w:rPr>
                <w:rFonts w:eastAsia="Times New Roman" w:cs="Arial"/>
                <w:color w:val="000000"/>
                <w:kern w:val="0"/>
                <w:sz w:val="24"/>
              </w:rPr>
              <w:t>.</w:t>
            </w:r>
          </w:p>
        </w:tc>
      </w:tr>
      <w:tr w:rsidR="007B72E6" w:rsidRPr="007B72E6" w:rsidTr="007B72E6">
        <w:trPr>
          <w:tblCellSpacing w:w="0" w:type="dxa"/>
          <w:jc w:val="center"/>
        </w:trPr>
        <w:tc>
          <w:tcPr>
            <w:tcW w:w="34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r w:rsidRPr="007B72E6">
              <w:rPr>
                <w:rFonts w:eastAsia="Times New Roman" w:cs="Arial"/>
                <w:color w:val="000000"/>
                <w:kern w:val="0"/>
                <w:sz w:val="24"/>
              </w:rPr>
              <w:t>1</w:t>
            </w:r>
          </w:p>
        </w:tc>
        <w:tc>
          <w:tcPr>
            <w:tcW w:w="3180"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proofErr w:type="spellStart"/>
            <w:r w:rsidRPr="007B72E6">
              <w:rPr>
                <w:rFonts w:eastAsia="Times New Roman" w:cs="Arial"/>
                <w:color w:val="000000"/>
                <w:kern w:val="0"/>
                <w:sz w:val="24"/>
              </w:rPr>
              <w:t>Бадраковский</w:t>
            </w:r>
            <w:proofErr w:type="spellEnd"/>
            <w:r w:rsidRPr="007B72E6">
              <w:rPr>
                <w:rFonts w:eastAsia="Times New Roman" w:cs="Arial"/>
                <w:color w:val="000000"/>
                <w:kern w:val="0"/>
                <w:sz w:val="24"/>
              </w:rPr>
              <w:t xml:space="preserve"> сельсовет </w:t>
            </w:r>
          </w:p>
        </w:tc>
        <w:tc>
          <w:tcPr>
            <w:tcW w:w="15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r w:rsidRPr="007B72E6">
              <w:rPr>
                <w:rFonts w:eastAsia="Times New Roman" w:cs="Arial"/>
                <w:color w:val="000000"/>
                <w:kern w:val="0"/>
                <w:sz w:val="24"/>
              </w:rPr>
              <w:t>446</w:t>
            </w:r>
          </w:p>
        </w:tc>
        <w:tc>
          <w:tcPr>
            <w:tcW w:w="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B72E6" w:rsidRPr="007B72E6" w:rsidRDefault="007B72E6" w:rsidP="007B72E6">
            <w:pPr>
              <w:widowControl/>
              <w:suppressAutoHyphens w:val="0"/>
              <w:spacing w:after="119"/>
              <w:ind w:firstLine="567"/>
              <w:jc w:val="both"/>
              <w:rPr>
                <w:rFonts w:eastAsia="Times New Roman" w:cs="Arial"/>
                <w:color w:val="000000"/>
                <w:kern w:val="0"/>
                <w:szCs w:val="20"/>
              </w:rPr>
            </w:pPr>
            <w:r w:rsidRPr="007B72E6">
              <w:rPr>
                <w:rFonts w:eastAsia="Times New Roman" w:cs="Arial"/>
                <w:color w:val="000000"/>
                <w:kern w:val="0"/>
                <w:sz w:val="24"/>
              </w:rPr>
              <w:t>1719</w:t>
            </w:r>
          </w:p>
        </w:tc>
      </w:tr>
    </w:tbl>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*Без учета промышленных предприятий</w:t>
      </w:r>
    </w:p>
    <w:p w:rsidR="007B72E6" w:rsidRPr="007B72E6" w:rsidRDefault="007B72E6" w:rsidP="007B72E6">
      <w:pPr>
        <w:widowControl/>
        <w:suppressAutoHyphens w:val="0"/>
        <w:ind w:firstLine="567"/>
        <w:jc w:val="both"/>
        <w:rPr>
          <w:rFonts w:eastAsia="Times New Roman" w:cs="Arial"/>
          <w:color w:val="000000"/>
          <w:kern w:val="0"/>
          <w:szCs w:val="20"/>
        </w:rPr>
      </w:pPr>
    </w:p>
    <w:p w:rsidR="00E673EE" w:rsidRPr="004D28C0" w:rsidRDefault="00E673EE" w:rsidP="007B72E6">
      <w:pPr>
        <w:ind w:firstLine="567"/>
        <w:jc w:val="both"/>
        <w:rPr>
          <w:rFonts w:cs="Arial"/>
          <w:color w:val="FF0000"/>
          <w:sz w:val="24"/>
        </w:rPr>
      </w:pPr>
    </w:p>
    <w:p w:rsidR="00E673EE" w:rsidRDefault="00E673EE" w:rsidP="00E673EE">
      <w:pPr>
        <w:jc w:val="both"/>
        <w:rPr>
          <w:rFonts w:cs="Arial"/>
          <w:b/>
          <w:sz w:val="24"/>
        </w:rPr>
      </w:pPr>
      <w:r w:rsidRPr="003314C8">
        <w:rPr>
          <w:rFonts w:cs="Arial"/>
          <w:b/>
          <w:sz w:val="24"/>
        </w:rPr>
        <w:t xml:space="preserve">         </w:t>
      </w:r>
      <w:proofErr w:type="gramStart"/>
      <w:r w:rsidRPr="003314C8">
        <w:rPr>
          <w:rFonts w:cs="Arial"/>
          <w:b/>
          <w:sz w:val="24"/>
        </w:rPr>
        <w:t>Теле</w:t>
      </w:r>
      <w:proofErr w:type="gramEnd"/>
      <w:r w:rsidRPr="003314C8">
        <w:rPr>
          <w:rFonts w:cs="Arial"/>
          <w:b/>
          <w:sz w:val="24"/>
        </w:rPr>
        <w:t xml:space="preserve">-, радиофикация    </w:t>
      </w:r>
    </w:p>
    <w:p w:rsidR="007B72E6" w:rsidRPr="003314C8" w:rsidRDefault="007B72E6" w:rsidP="00E673EE">
      <w:pPr>
        <w:jc w:val="both"/>
        <w:rPr>
          <w:rFonts w:cs="Arial"/>
          <w:b/>
          <w:sz w:val="24"/>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 xml:space="preserve">Система проводного радиовещания предназначена для обеспечения населения услугами радиовещания, а также обеспечения централизованной передачи сигналов оповещения и информации как в условиях мирного, так и военного времени. </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Сети радиотрансляции жилых и общественных зданий и сооружений необходимо подключать к городским сетям на основании технических условий, выдаваемых операторами связи</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Нагрузка теле-, радиотрансляционной сети складывается из теле,- радиоточек индивидуального пользования и радиоточек коллективного пользования.</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Расчет количества теле,- радиоточек ведется из условия 100% охвата семей проводным вещанием.</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ascii="Arial CYR" w:eastAsia="Times New Roman" w:hAnsi="Arial CYR" w:cs="Arial CYR"/>
          <w:color w:val="000000"/>
          <w:kern w:val="0"/>
          <w:sz w:val="24"/>
        </w:rPr>
        <w:t>Сеть радиотрансляции монтируется при строительстве зданий.</w:t>
      </w: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ascii="Arial CYR" w:eastAsia="Times New Roman" w:hAnsi="Arial CYR" w:cs="Arial CYR"/>
          <w:color w:val="000000"/>
          <w:kern w:val="0"/>
          <w:sz w:val="24"/>
        </w:rPr>
        <w:t>Радиофикация обеспечивает передачу информации в рамках городской сети, она участвует в эфирном радиовещании. С помощью средств радиофикации обеспечивается передача населению официальных обращений Гражданской обороны и МЧС. Последнее обуславливает требование необходимого подключения зданий к центру радиофикации при вводе их в эксплуатацию.</w:t>
      </w:r>
    </w:p>
    <w:p w:rsidR="007B72E6" w:rsidRPr="007B72E6" w:rsidRDefault="007B72E6" w:rsidP="007B72E6">
      <w:pPr>
        <w:widowControl/>
        <w:suppressAutoHyphens w:val="0"/>
        <w:ind w:left="363" w:firstLine="567"/>
        <w:jc w:val="both"/>
        <w:rPr>
          <w:rFonts w:eastAsia="Times New Roman" w:cs="Arial"/>
          <w:color w:val="000000"/>
          <w:kern w:val="0"/>
          <w:szCs w:val="20"/>
        </w:rPr>
      </w:pPr>
    </w:p>
    <w:p w:rsidR="007B72E6" w:rsidRPr="007B72E6" w:rsidRDefault="007B72E6" w:rsidP="007B72E6">
      <w:pPr>
        <w:widowControl/>
        <w:suppressAutoHyphens w:val="0"/>
        <w:ind w:left="363" w:firstLine="567"/>
        <w:jc w:val="both"/>
        <w:rPr>
          <w:rFonts w:eastAsia="Times New Roman" w:cs="Arial"/>
          <w:color w:val="000000"/>
          <w:kern w:val="0"/>
          <w:szCs w:val="20"/>
        </w:rPr>
      </w:pPr>
      <w:r w:rsidRPr="007B72E6">
        <w:rPr>
          <w:rFonts w:eastAsia="Times New Roman" w:cs="Arial"/>
          <w:color w:val="000000"/>
          <w:kern w:val="0"/>
          <w:sz w:val="24"/>
        </w:rPr>
        <w:lastRenderedPageBreak/>
        <w:t>Проектируемое количество новых теле,- радиоточек на расчетный срок* - 450 шт.</w:t>
      </w:r>
    </w:p>
    <w:p w:rsidR="007B72E6" w:rsidRPr="007B72E6" w:rsidRDefault="007B72E6" w:rsidP="007B72E6">
      <w:pPr>
        <w:widowControl/>
        <w:suppressAutoHyphens w:val="0"/>
        <w:ind w:firstLine="567"/>
        <w:jc w:val="both"/>
        <w:rPr>
          <w:rFonts w:eastAsia="Times New Roman" w:cs="Arial"/>
          <w:color w:val="000000"/>
          <w:kern w:val="0"/>
          <w:szCs w:val="20"/>
        </w:rPr>
      </w:pPr>
    </w:p>
    <w:p w:rsidR="007B72E6" w:rsidRPr="007B72E6" w:rsidRDefault="007B72E6" w:rsidP="007B72E6">
      <w:pPr>
        <w:widowControl/>
        <w:suppressAutoHyphens w:val="0"/>
        <w:ind w:firstLine="567"/>
        <w:jc w:val="both"/>
        <w:rPr>
          <w:rFonts w:eastAsia="Times New Roman" w:cs="Arial"/>
          <w:color w:val="000000"/>
          <w:kern w:val="0"/>
          <w:szCs w:val="20"/>
        </w:rPr>
      </w:pPr>
      <w:r w:rsidRPr="007B72E6">
        <w:rPr>
          <w:rFonts w:eastAsia="Times New Roman" w:cs="Arial"/>
          <w:color w:val="000000"/>
          <w:kern w:val="0"/>
          <w:sz w:val="24"/>
        </w:rPr>
        <w:t>*Без учета промышленных предприятий</w:t>
      </w:r>
    </w:p>
    <w:p w:rsidR="007B72E6" w:rsidRPr="007B72E6" w:rsidRDefault="007B72E6" w:rsidP="007B72E6">
      <w:pPr>
        <w:widowControl/>
        <w:suppressAutoHyphens w:val="0"/>
        <w:ind w:firstLine="567"/>
        <w:jc w:val="both"/>
        <w:rPr>
          <w:rFonts w:eastAsia="Times New Roman" w:cs="Arial"/>
          <w:color w:val="000000"/>
          <w:kern w:val="0"/>
          <w:szCs w:val="20"/>
        </w:rPr>
      </w:pPr>
    </w:p>
    <w:p w:rsidR="007B72E6" w:rsidRDefault="007B72E6" w:rsidP="007B72E6">
      <w:pPr>
        <w:ind w:firstLine="567"/>
        <w:jc w:val="both"/>
        <w:rPr>
          <w:rFonts w:cs="Arial"/>
          <w:sz w:val="24"/>
        </w:rPr>
      </w:pPr>
    </w:p>
    <w:p w:rsidR="007B72E6" w:rsidRPr="003314C8" w:rsidRDefault="007B72E6" w:rsidP="003314C8">
      <w:pPr>
        <w:jc w:val="both"/>
        <w:rPr>
          <w:rFonts w:cs="Arial"/>
          <w:sz w:val="24"/>
        </w:rPr>
      </w:pPr>
    </w:p>
    <w:p w:rsidR="007B72E6" w:rsidRDefault="003314C8" w:rsidP="00E673EE">
      <w:pPr>
        <w:jc w:val="both"/>
        <w:rPr>
          <w:rFonts w:cs="Arial"/>
          <w:b/>
          <w:color w:val="FF0000"/>
          <w:sz w:val="24"/>
        </w:rPr>
      </w:pPr>
      <w:r>
        <w:rPr>
          <w:rFonts w:cs="Arial"/>
          <w:b/>
          <w:color w:val="FF0000"/>
          <w:sz w:val="24"/>
        </w:rPr>
        <w:t xml:space="preserve">      </w:t>
      </w:r>
      <w:r w:rsidR="00E673EE" w:rsidRPr="004D28C0">
        <w:rPr>
          <w:rFonts w:cs="Arial"/>
          <w:b/>
          <w:color w:val="FF0000"/>
          <w:sz w:val="24"/>
        </w:rPr>
        <w:t xml:space="preserve">  </w:t>
      </w:r>
    </w:p>
    <w:p w:rsidR="006F5685" w:rsidRDefault="007B72E6" w:rsidP="00E673EE">
      <w:pPr>
        <w:jc w:val="both"/>
        <w:rPr>
          <w:rFonts w:cs="Arial"/>
          <w:b/>
          <w:color w:val="FF0000"/>
          <w:sz w:val="24"/>
        </w:rPr>
      </w:pPr>
      <w:r>
        <w:rPr>
          <w:rFonts w:cs="Arial"/>
          <w:b/>
          <w:color w:val="FF0000"/>
          <w:sz w:val="24"/>
        </w:rPr>
        <w:t xml:space="preserve">        </w:t>
      </w:r>
      <w:r w:rsidR="00E673EE" w:rsidRPr="004D28C0">
        <w:rPr>
          <w:rFonts w:cs="Arial"/>
          <w:b/>
          <w:color w:val="FF0000"/>
          <w:sz w:val="24"/>
        </w:rPr>
        <w:t xml:space="preserve"> </w:t>
      </w:r>
    </w:p>
    <w:p w:rsidR="006F5685" w:rsidRDefault="006F5685">
      <w:pPr>
        <w:widowControl/>
        <w:suppressAutoHyphens w:val="0"/>
        <w:rPr>
          <w:rFonts w:cs="Arial"/>
          <w:b/>
          <w:color w:val="FF0000"/>
          <w:sz w:val="24"/>
        </w:rPr>
      </w:pPr>
      <w:r>
        <w:rPr>
          <w:rFonts w:cs="Arial"/>
          <w:b/>
          <w:color w:val="FF0000"/>
          <w:sz w:val="24"/>
        </w:rPr>
        <w:br w:type="page"/>
      </w:r>
    </w:p>
    <w:p w:rsidR="00E673EE" w:rsidRDefault="00E673EE" w:rsidP="00E673EE">
      <w:pPr>
        <w:jc w:val="both"/>
        <w:rPr>
          <w:rFonts w:cs="Arial"/>
          <w:b/>
          <w:sz w:val="24"/>
        </w:rPr>
      </w:pPr>
      <w:r w:rsidRPr="004D28C0">
        <w:rPr>
          <w:rFonts w:cs="Arial"/>
          <w:b/>
          <w:color w:val="FF0000"/>
          <w:sz w:val="24"/>
        </w:rPr>
        <w:lastRenderedPageBreak/>
        <w:t xml:space="preserve"> </w:t>
      </w:r>
      <w:r w:rsidRPr="003314C8">
        <w:rPr>
          <w:rFonts w:cs="Arial"/>
          <w:b/>
          <w:sz w:val="24"/>
        </w:rPr>
        <w:t xml:space="preserve">Глава </w:t>
      </w:r>
      <w:r w:rsidRPr="003314C8">
        <w:rPr>
          <w:rFonts w:cs="Arial"/>
          <w:b/>
          <w:sz w:val="24"/>
          <w:lang w:val="en-US"/>
        </w:rPr>
        <w:t>VII</w:t>
      </w:r>
      <w:r w:rsidRPr="003314C8">
        <w:rPr>
          <w:rFonts w:cs="Arial"/>
          <w:b/>
          <w:sz w:val="24"/>
        </w:rPr>
        <w:t>. Охрана окружающей среды.</w:t>
      </w:r>
    </w:p>
    <w:p w:rsidR="006F5685" w:rsidRPr="003314C8" w:rsidRDefault="006F5685" w:rsidP="00E673EE">
      <w:pPr>
        <w:jc w:val="both"/>
        <w:rPr>
          <w:rFonts w:cs="Arial"/>
          <w:sz w:val="24"/>
        </w:rPr>
      </w:pPr>
    </w:p>
    <w:p w:rsidR="00E673EE" w:rsidRPr="003314C8" w:rsidRDefault="00E673EE" w:rsidP="00E673EE">
      <w:pPr>
        <w:ind w:firstLine="709"/>
        <w:rPr>
          <w:rFonts w:cs="Arial"/>
          <w:sz w:val="24"/>
        </w:rPr>
      </w:pPr>
      <w:r w:rsidRPr="003314C8">
        <w:rPr>
          <w:rFonts w:cs="Arial"/>
          <w:sz w:val="24"/>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шумов, освоение не пригодных для застройки территорий. Все это приведет к стабилизации экологического равновесия, эффективному и функциональному развитию всех отраслей хозяйства.</w:t>
      </w:r>
    </w:p>
    <w:p w:rsidR="00E673EE" w:rsidRPr="003314C8" w:rsidRDefault="00E673EE" w:rsidP="00E673EE">
      <w:pPr>
        <w:ind w:firstLine="709"/>
        <w:rPr>
          <w:rFonts w:cs="Arial"/>
          <w:sz w:val="24"/>
        </w:rPr>
      </w:pPr>
      <w:r w:rsidRPr="003314C8">
        <w:rPr>
          <w:rFonts w:cs="Arial"/>
          <w:sz w:val="24"/>
        </w:rPr>
        <w:t xml:space="preserve">Исходя из необходимости достижения экологического баланса проектируемой </w:t>
      </w:r>
      <w:r w:rsidRPr="003314C8">
        <w:rPr>
          <w:rFonts w:cs="Arial"/>
          <w:spacing w:val="-1"/>
          <w:sz w:val="24"/>
        </w:rPr>
        <w:t>территории, можно определить основные направления экологической деятельности.</w:t>
      </w:r>
    </w:p>
    <w:p w:rsidR="00E673EE" w:rsidRPr="003314C8" w:rsidRDefault="00E673EE" w:rsidP="00E673EE">
      <w:pPr>
        <w:tabs>
          <w:tab w:val="left" w:pos="993"/>
        </w:tabs>
        <w:ind w:firstLine="709"/>
        <w:rPr>
          <w:rFonts w:cs="Arial"/>
          <w:sz w:val="24"/>
        </w:rPr>
      </w:pPr>
      <w:r w:rsidRPr="003314C8">
        <w:rPr>
          <w:rFonts w:cs="Arial"/>
          <w:spacing w:val="-29"/>
          <w:sz w:val="24"/>
        </w:rPr>
        <w:t>1.</w:t>
      </w:r>
      <w:r w:rsidRPr="003314C8">
        <w:rPr>
          <w:rFonts w:cs="Arial"/>
          <w:sz w:val="24"/>
        </w:rPr>
        <w:tab/>
        <w:t>Мероприятия по защите окружающей среды за счет реализации</w:t>
      </w:r>
      <w:r w:rsidRPr="003314C8">
        <w:rPr>
          <w:rFonts w:cs="Arial"/>
          <w:sz w:val="24"/>
        </w:rPr>
        <w:br/>
        <w:t>архитектурно-планировочных, инженерно-технических и организационных решений.</w:t>
      </w:r>
    </w:p>
    <w:p w:rsidR="00E673EE" w:rsidRPr="003314C8" w:rsidRDefault="00E673EE" w:rsidP="00E673EE">
      <w:pPr>
        <w:tabs>
          <w:tab w:val="left" w:pos="993"/>
        </w:tabs>
        <w:ind w:firstLine="709"/>
        <w:rPr>
          <w:rFonts w:cs="Arial"/>
          <w:sz w:val="24"/>
        </w:rPr>
      </w:pPr>
      <w:r w:rsidRPr="003314C8">
        <w:rPr>
          <w:rFonts w:cs="Arial"/>
          <w:spacing w:val="-15"/>
          <w:sz w:val="24"/>
        </w:rPr>
        <w:t>2.</w:t>
      </w:r>
      <w:r w:rsidRPr="003314C8">
        <w:rPr>
          <w:rFonts w:cs="Arial"/>
          <w:sz w:val="24"/>
        </w:rPr>
        <w:tab/>
        <w:t>Мероприятия, направленные на воссоздание ресурсов территории.</w:t>
      </w:r>
    </w:p>
    <w:p w:rsidR="00E673EE" w:rsidRPr="003314C8" w:rsidRDefault="00E673EE" w:rsidP="00E673EE">
      <w:pPr>
        <w:ind w:firstLine="709"/>
        <w:rPr>
          <w:rFonts w:cs="Arial"/>
          <w:sz w:val="24"/>
        </w:rPr>
      </w:pPr>
      <w:r w:rsidRPr="003314C8">
        <w:rPr>
          <w:rFonts w:cs="Arial"/>
          <w:sz w:val="24"/>
        </w:rPr>
        <w:t xml:space="preserve">- </w:t>
      </w:r>
      <w:proofErr w:type="spellStart"/>
      <w:r w:rsidRPr="003314C8">
        <w:rPr>
          <w:rFonts w:cs="Arial"/>
          <w:sz w:val="24"/>
        </w:rPr>
        <w:t>природовосстановленные</w:t>
      </w:r>
      <w:proofErr w:type="spellEnd"/>
      <w:r w:rsidRPr="003314C8">
        <w:rPr>
          <w:rFonts w:cs="Arial"/>
          <w:sz w:val="24"/>
        </w:rPr>
        <w:t>;</w:t>
      </w:r>
    </w:p>
    <w:p w:rsidR="00E673EE" w:rsidRPr="003314C8" w:rsidRDefault="00E673EE" w:rsidP="00E673EE">
      <w:pPr>
        <w:ind w:firstLine="709"/>
        <w:rPr>
          <w:rFonts w:cs="Arial"/>
          <w:sz w:val="24"/>
        </w:rPr>
      </w:pPr>
      <w:r w:rsidRPr="003314C8">
        <w:rPr>
          <w:rFonts w:cs="Arial"/>
          <w:spacing w:val="-4"/>
          <w:sz w:val="24"/>
        </w:rPr>
        <w:t xml:space="preserve">- </w:t>
      </w:r>
      <w:proofErr w:type="spellStart"/>
      <w:r w:rsidRPr="003314C8">
        <w:rPr>
          <w:rFonts w:cs="Arial"/>
          <w:spacing w:val="-4"/>
          <w:sz w:val="24"/>
        </w:rPr>
        <w:t>природообразующие</w:t>
      </w:r>
      <w:proofErr w:type="spellEnd"/>
      <w:r w:rsidRPr="003314C8">
        <w:rPr>
          <w:rFonts w:cs="Arial"/>
          <w:spacing w:val="-4"/>
          <w:sz w:val="24"/>
        </w:rPr>
        <w:t>.</w:t>
      </w:r>
      <w:r w:rsidRPr="003314C8">
        <w:rPr>
          <w:rFonts w:cs="Arial"/>
          <w:sz w:val="24"/>
        </w:rPr>
        <w:tab/>
      </w:r>
    </w:p>
    <w:p w:rsidR="00E673EE" w:rsidRPr="003314C8" w:rsidRDefault="00E673EE" w:rsidP="00E673EE">
      <w:pPr>
        <w:rPr>
          <w:rFonts w:cs="Arial"/>
          <w:b/>
          <w:sz w:val="24"/>
        </w:rPr>
      </w:pPr>
      <w:r w:rsidRPr="003314C8">
        <w:rPr>
          <w:rFonts w:cs="Arial"/>
          <w:i/>
          <w:iCs/>
          <w:smallCaps/>
          <w:sz w:val="24"/>
        </w:rPr>
        <w:t xml:space="preserve"> </w:t>
      </w:r>
      <w:r w:rsidRPr="003314C8">
        <w:rPr>
          <w:rFonts w:cs="Arial"/>
          <w:sz w:val="24"/>
        </w:rPr>
        <w:t>Архитектурно-</w:t>
      </w:r>
      <w:r w:rsidR="00BB1040" w:rsidRPr="003314C8">
        <w:rPr>
          <w:rFonts w:cs="Arial"/>
          <w:sz w:val="24"/>
        </w:rPr>
        <w:t>планировочное решение</w:t>
      </w:r>
      <w:r w:rsidRPr="003314C8">
        <w:rPr>
          <w:rFonts w:cs="Arial"/>
          <w:sz w:val="24"/>
        </w:rPr>
        <w:t xml:space="preserve">  проектируемых сел  основано  на комплексной оценке существующего состояния </w:t>
      </w:r>
      <w:r w:rsidRPr="003314C8">
        <w:rPr>
          <w:rFonts w:cs="Arial"/>
          <w:bCs/>
          <w:sz w:val="24"/>
        </w:rPr>
        <w:t>сельской</w:t>
      </w:r>
      <w:r w:rsidRPr="003314C8">
        <w:rPr>
          <w:rFonts w:cs="Arial"/>
          <w:b/>
          <w:bCs/>
          <w:sz w:val="24"/>
        </w:rPr>
        <w:t xml:space="preserve"> </w:t>
      </w:r>
      <w:r w:rsidRPr="003314C8">
        <w:rPr>
          <w:rFonts w:cs="Arial"/>
          <w:sz w:val="24"/>
        </w:rPr>
        <w:t>среды.</w:t>
      </w:r>
    </w:p>
    <w:p w:rsidR="00E673EE" w:rsidRPr="003314C8" w:rsidRDefault="00E673EE" w:rsidP="00E673EE"/>
    <w:p w:rsidR="00E673EE" w:rsidRPr="003314C8" w:rsidRDefault="00E673EE" w:rsidP="00E673EE">
      <w:pPr>
        <w:ind w:firstLine="709"/>
        <w:rPr>
          <w:rFonts w:cs="Arial"/>
          <w:b/>
          <w:sz w:val="24"/>
        </w:rPr>
      </w:pPr>
      <w:r w:rsidRPr="003314C8">
        <w:rPr>
          <w:rFonts w:cs="Arial"/>
          <w:b/>
          <w:sz w:val="24"/>
        </w:rPr>
        <w:t>7.1. Охрана воздушного бассейна.</w:t>
      </w:r>
    </w:p>
    <w:p w:rsidR="000B19DC" w:rsidRPr="003314C8" w:rsidRDefault="000B19DC" w:rsidP="000B19DC">
      <w:pPr>
        <w:rPr>
          <w:rFonts w:cs="Arial"/>
          <w:b/>
          <w:sz w:val="24"/>
        </w:rPr>
      </w:pPr>
    </w:p>
    <w:p w:rsidR="00F36AAA" w:rsidRPr="003314C8" w:rsidRDefault="00F36AAA" w:rsidP="00F36AAA">
      <w:pPr>
        <w:pStyle w:val="af0"/>
        <w:spacing w:before="0" w:after="0"/>
        <w:ind w:firstLine="567"/>
        <w:jc w:val="both"/>
      </w:pPr>
      <w:r w:rsidRPr="003314C8">
        <w:rPr>
          <w:rFonts w:ascii="Arial" w:hAnsi="Arial" w:cs="Arial"/>
        </w:rPr>
        <w:t xml:space="preserve">Основными источниками загрязнения атмосферного воздуха в СП </w:t>
      </w:r>
      <w:proofErr w:type="spellStart"/>
      <w:r w:rsidR="00863820" w:rsidRPr="003314C8">
        <w:rPr>
          <w:rFonts w:ascii="Arial" w:hAnsi="Arial" w:cs="Arial"/>
        </w:rPr>
        <w:t>Бадраковский</w:t>
      </w:r>
      <w:proofErr w:type="spellEnd"/>
      <w:r w:rsidRPr="003314C8">
        <w:rPr>
          <w:rFonts w:ascii="Arial" w:hAnsi="Arial" w:cs="Arial"/>
        </w:rPr>
        <w:t xml:space="preserve"> сельсовет являются автотранспорт и действующие производственные предприятия. </w:t>
      </w:r>
    </w:p>
    <w:p w:rsidR="00F36AAA" w:rsidRPr="003314C8" w:rsidRDefault="00F36AAA" w:rsidP="00F36AAA">
      <w:pPr>
        <w:pStyle w:val="af0"/>
        <w:spacing w:before="0" w:after="0"/>
        <w:ind w:firstLine="567"/>
        <w:jc w:val="both"/>
      </w:pPr>
      <w:r w:rsidRPr="003314C8">
        <w:rPr>
          <w:rFonts w:ascii="Arial" w:hAnsi="Arial" w:cs="Arial"/>
        </w:rPr>
        <w:t>Проектом предложена организация санитарно-защитных зон от предприятий, благоустройство и озеленение.</w:t>
      </w:r>
    </w:p>
    <w:p w:rsidR="00F36AAA" w:rsidRPr="003314C8" w:rsidRDefault="00F36AAA" w:rsidP="00F36AAA">
      <w:pPr>
        <w:pStyle w:val="af0"/>
        <w:spacing w:before="0" w:after="0"/>
        <w:ind w:firstLine="567"/>
        <w:jc w:val="both"/>
      </w:pPr>
      <w:r w:rsidRPr="003314C8">
        <w:rPr>
          <w:rFonts w:ascii="Arial" w:hAnsi="Arial" w:cs="Arial"/>
        </w:rPr>
        <w:t>Также предусматривается:</w:t>
      </w:r>
      <w:r w:rsidRPr="003314C8">
        <w:t xml:space="preserve"> </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совершенствование технологических процессов, внедрение малоотходных производств;</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увеличение доли природного газа в топливном балансе;</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внедрение централизованного отопления;</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отопление жилых индивидуальных домов от местных источников тепла (АОГВ) на природном газе;</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 xml:space="preserve">оснащение всех стационарных источников </w:t>
      </w:r>
      <w:proofErr w:type="spellStart"/>
      <w:r w:rsidRPr="003314C8">
        <w:rPr>
          <w:rFonts w:ascii="Arial" w:hAnsi="Arial" w:cs="Arial"/>
        </w:rPr>
        <w:t>газопылеулавливающим</w:t>
      </w:r>
      <w:proofErr w:type="spellEnd"/>
      <w:r w:rsidRPr="003314C8">
        <w:rPr>
          <w:rFonts w:ascii="Arial" w:hAnsi="Arial" w:cs="Arial"/>
        </w:rPr>
        <w:t xml:space="preserve"> оборудованием;</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контроль за работой автотранспорта;</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организация службы контроля за уровнем загрязнения воздушного бассейна;</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разработка и внедрение норм предельно-допустимых выбросов по каждому промпредприятию и котельным.</w:t>
      </w:r>
    </w:p>
    <w:p w:rsidR="00F36AAA" w:rsidRPr="003314C8" w:rsidRDefault="00F36AAA" w:rsidP="00F36AAA">
      <w:pPr>
        <w:pStyle w:val="af0"/>
        <w:numPr>
          <w:ilvl w:val="0"/>
          <w:numId w:val="22"/>
        </w:numPr>
        <w:spacing w:before="0" w:after="0"/>
        <w:ind w:left="0" w:firstLine="567"/>
        <w:jc w:val="both"/>
      </w:pPr>
      <w:r w:rsidRPr="003314C8">
        <w:rPr>
          <w:rFonts w:ascii="Arial" w:hAnsi="Arial" w:cs="Arial"/>
        </w:rPr>
        <w:t>проверка и регулировка токсичности выбросов в атмосферу от передвижных источников, перевод автотранспорта на газовое топливо, разработка нормативной документации и т.д.</w:t>
      </w:r>
    </w:p>
    <w:p w:rsidR="00F36AAA" w:rsidRPr="007B72E6" w:rsidRDefault="00F36AAA" w:rsidP="007B72E6">
      <w:pPr>
        <w:widowControl/>
        <w:suppressAutoHyphens w:val="0"/>
        <w:autoSpaceDE w:val="0"/>
        <w:autoSpaceDN w:val="0"/>
        <w:adjustRightInd w:val="0"/>
        <w:jc w:val="both"/>
        <w:rPr>
          <w:color w:val="000000" w:themeColor="text1"/>
          <w:sz w:val="24"/>
        </w:rPr>
      </w:pPr>
      <w:r w:rsidRPr="004D28C0">
        <w:rPr>
          <w:color w:val="FF0000"/>
          <w:sz w:val="22"/>
          <w:szCs w:val="22"/>
        </w:rPr>
        <w:t xml:space="preserve">          </w:t>
      </w:r>
      <w:r w:rsidRPr="007B72E6">
        <w:rPr>
          <w:color w:val="000000" w:themeColor="text1"/>
          <w:sz w:val="24"/>
        </w:rPr>
        <w:t xml:space="preserve">В СП </w:t>
      </w:r>
      <w:proofErr w:type="spellStart"/>
      <w:r w:rsidR="00863820" w:rsidRPr="007B72E6">
        <w:rPr>
          <w:color w:val="000000" w:themeColor="text1"/>
          <w:sz w:val="24"/>
        </w:rPr>
        <w:t>Бадраковский</w:t>
      </w:r>
      <w:proofErr w:type="spellEnd"/>
      <w:r w:rsidRPr="007B72E6">
        <w:rPr>
          <w:color w:val="000000" w:themeColor="text1"/>
          <w:sz w:val="24"/>
        </w:rPr>
        <w:t xml:space="preserve"> сельсовет насчиты</w:t>
      </w:r>
      <w:r w:rsidR="007B72E6" w:rsidRPr="007B72E6">
        <w:rPr>
          <w:color w:val="000000" w:themeColor="text1"/>
          <w:sz w:val="24"/>
        </w:rPr>
        <w:t>ваются 12</w:t>
      </w:r>
      <w:r w:rsidRPr="007B72E6">
        <w:rPr>
          <w:color w:val="000000" w:themeColor="text1"/>
          <w:sz w:val="24"/>
        </w:rPr>
        <w:t xml:space="preserve"> промышленных объектов и производств, которые являются источниками воздействия на среду обитания и здоровье человек</w:t>
      </w:r>
      <w:r w:rsidR="00DE5CFE" w:rsidRPr="007B72E6">
        <w:rPr>
          <w:color w:val="000000" w:themeColor="text1"/>
          <w:sz w:val="24"/>
        </w:rPr>
        <w:t>у</w:t>
      </w:r>
      <w:r w:rsidRPr="007B72E6">
        <w:rPr>
          <w:color w:val="000000" w:themeColor="text1"/>
          <w:sz w:val="24"/>
        </w:rPr>
        <w:t xml:space="preserve">. Объем выбросов загрязняющих веществ от промышленных предприятий и </w:t>
      </w:r>
      <w:r w:rsidR="00BB1040" w:rsidRPr="007B72E6">
        <w:rPr>
          <w:color w:val="000000" w:themeColor="text1"/>
          <w:sz w:val="24"/>
        </w:rPr>
        <w:t>производств в</w:t>
      </w:r>
      <w:r w:rsidRPr="007B72E6">
        <w:rPr>
          <w:color w:val="000000" w:themeColor="text1"/>
          <w:sz w:val="24"/>
        </w:rPr>
        <w:t xml:space="preserve"> атмосферу по СП </w:t>
      </w:r>
      <w:proofErr w:type="spellStart"/>
      <w:r w:rsidR="00863820" w:rsidRPr="007B72E6">
        <w:rPr>
          <w:color w:val="000000" w:themeColor="text1"/>
          <w:sz w:val="24"/>
        </w:rPr>
        <w:t>Бадраковский</w:t>
      </w:r>
      <w:proofErr w:type="spellEnd"/>
      <w:r w:rsidRPr="007B72E6">
        <w:rPr>
          <w:color w:val="000000" w:themeColor="text1"/>
          <w:sz w:val="24"/>
        </w:rPr>
        <w:t xml:space="preserve"> сельсовет за 2013 год составил </w:t>
      </w:r>
      <w:r w:rsidR="00347AB9" w:rsidRPr="007B72E6">
        <w:rPr>
          <w:rFonts w:cs="Arial"/>
          <w:color w:val="000000" w:themeColor="text1"/>
          <w:sz w:val="24"/>
        </w:rPr>
        <w:t>84,7</w:t>
      </w:r>
      <w:r w:rsidRPr="007B72E6">
        <w:rPr>
          <w:rFonts w:cs="Arial"/>
          <w:color w:val="000000" w:themeColor="text1"/>
          <w:sz w:val="24"/>
        </w:rPr>
        <w:t xml:space="preserve"> т/год. Проектом предлагается оснащение всех производственных предприятий </w:t>
      </w:r>
      <w:proofErr w:type="spellStart"/>
      <w:r w:rsidRPr="007B72E6">
        <w:rPr>
          <w:rFonts w:cs="Arial"/>
          <w:color w:val="000000" w:themeColor="text1"/>
          <w:sz w:val="24"/>
        </w:rPr>
        <w:t>газо</w:t>
      </w:r>
      <w:proofErr w:type="spellEnd"/>
      <w:r w:rsidRPr="007B72E6">
        <w:rPr>
          <w:rFonts w:cs="Arial"/>
          <w:color w:val="000000" w:themeColor="text1"/>
          <w:sz w:val="24"/>
        </w:rPr>
        <w:t>-, пылеулавливающим оборудованием на 1очередь строительства, что поможет сократить количество поступающих загрязняющих веществ в атмосферу на 50%</w:t>
      </w:r>
    </w:p>
    <w:p w:rsidR="00E673EE" w:rsidRPr="003314C8" w:rsidRDefault="00E673EE" w:rsidP="00E673EE">
      <w:pPr>
        <w:ind w:firstLine="709"/>
        <w:rPr>
          <w:rFonts w:cs="Arial"/>
          <w:sz w:val="24"/>
        </w:rPr>
      </w:pPr>
      <w:r w:rsidRPr="003314C8">
        <w:rPr>
          <w:rFonts w:cs="Arial"/>
          <w:sz w:val="24"/>
        </w:rPr>
        <w:t>Размеры санитарно-защитных зон от предприятий, расположенных в границах проектирования, приведены ниже.</w:t>
      </w:r>
    </w:p>
    <w:p w:rsidR="00F36AAA" w:rsidRPr="003314C8" w:rsidRDefault="00F36AAA" w:rsidP="00E673EE">
      <w:pPr>
        <w:ind w:firstLine="709"/>
        <w:rPr>
          <w:rFonts w:cs="Arial"/>
          <w:sz w:val="24"/>
        </w:rPr>
      </w:pPr>
    </w:p>
    <w:p w:rsidR="00E673EE" w:rsidRPr="004D28C0" w:rsidRDefault="00E673EE" w:rsidP="004762BD">
      <w:pPr>
        <w:ind w:firstLine="709"/>
        <w:jc w:val="center"/>
        <w:rPr>
          <w:rFonts w:cs="Arial"/>
          <w:color w:val="FF0000"/>
          <w:sz w:val="24"/>
        </w:rPr>
      </w:pPr>
    </w:p>
    <w:p w:rsidR="00E673EE" w:rsidRDefault="00E673EE" w:rsidP="004762BD">
      <w:pPr>
        <w:jc w:val="center"/>
        <w:rPr>
          <w:rFonts w:cs="Arial"/>
          <w:sz w:val="24"/>
        </w:rPr>
      </w:pPr>
      <w:r w:rsidRPr="00476405">
        <w:rPr>
          <w:rFonts w:cs="Arial"/>
          <w:sz w:val="24"/>
        </w:rPr>
        <w:t>Экспликация производственных территорий и объектов.</w:t>
      </w:r>
    </w:p>
    <w:p w:rsidR="00F90E53" w:rsidRPr="00476405" w:rsidRDefault="00F90E53" w:rsidP="004762BD">
      <w:pPr>
        <w:jc w:val="center"/>
        <w:rPr>
          <w:rFonts w:cs="Arial"/>
          <w:sz w:val="24"/>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456"/>
        <w:gridCol w:w="3260"/>
        <w:gridCol w:w="1656"/>
      </w:tblGrid>
      <w:tr w:rsidR="00F90E53" w:rsidRPr="00F17398" w:rsidTr="00B85EA3">
        <w:trPr>
          <w:trHeight w:val="937"/>
        </w:trPr>
        <w:tc>
          <w:tcPr>
            <w:tcW w:w="614" w:type="dxa"/>
          </w:tcPr>
          <w:p w:rsidR="00F90E53" w:rsidRPr="00F17398" w:rsidRDefault="00F90E53" w:rsidP="00B85EA3">
            <w:pPr>
              <w:jc w:val="center"/>
            </w:pPr>
            <w:r w:rsidRPr="00F17398">
              <w:t xml:space="preserve">№ </w:t>
            </w:r>
            <w:proofErr w:type="spellStart"/>
            <w:r w:rsidRPr="00F17398">
              <w:t>п</w:t>
            </w:r>
            <w:proofErr w:type="spellEnd"/>
            <w:r w:rsidRPr="00F17398">
              <w:t>/</w:t>
            </w:r>
            <w:proofErr w:type="spellStart"/>
            <w:r w:rsidRPr="00F17398">
              <w:t>п</w:t>
            </w:r>
            <w:proofErr w:type="spellEnd"/>
            <w:r w:rsidRPr="00F17398">
              <w:t>, литер по плану</w:t>
            </w:r>
          </w:p>
        </w:tc>
        <w:tc>
          <w:tcPr>
            <w:tcW w:w="4456" w:type="dxa"/>
          </w:tcPr>
          <w:p w:rsidR="00F90E53" w:rsidRPr="00F17398" w:rsidRDefault="00F90E53" w:rsidP="00B85EA3">
            <w:pPr>
              <w:jc w:val="center"/>
            </w:pPr>
            <w:r w:rsidRPr="00F17398">
              <w:t>Наименование предприятия, учреждения и организации</w:t>
            </w:r>
          </w:p>
        </w:tc>
        <w:tc>
          <w:tcPr>
            <w:tcW w:w="3260" w:type="dxa"/>
          </w:tcPr>
          <w:p w:rsidR="00F90E53" w:rsidRPr="00F17398" w:rsidRDefault="00F90E53" w:rsidP="00B85EA3">
            <w:pPr>
              <w:jc w:val="center"/>
            </w:pPr>
            <w:r w:rsidRPr="00F17398">
              <w:t>Размер санитарно-защитной зоны</w:t>
            </w:r>
          </w:p>
        </w:tc>
        <w:tc>
          <w:tcPr>
            <w:tcW w:w="1656" w:type="dxa"/>
          </w:tcPr>
          <w:p w:rsidR="00F90E53" w:rsidRPr="00F17398" w:rsidRDefault="00F90E53" w:rsidP="00B85EA3">
            <w:pPr>
              <w:jc w:val="center"/>
            </w:pPr>
            <w:r w:rsidRPr="00F17398">
              <w:t xml:space="preserve">Класс вредности </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1</w:t>
            </w:r>
          </w:p>
        </w:tc>
        <w:tc>
          <w:tcPr>
            <w:tcW w:w="4456" w:type="dxa"/>
          </w:tcPr>
          <w:p w:rsidR="00F90E53" w:rsidRPr="00F17398" w:rsidRDefault="00F90E53" w:rsidP="00B85EA3">
            <w:pPr>
              <w:jc w:val="center"/>
              <w:rPr>
                <w:sz w:val="24"/>
              </w:rPr>
            </w:pPr>
            <w:r w:rsidRPr="00F17398">
              <w:rPr>
                <w:sz w:val="24"/>
              </w:rPr>
              <w:t>2</w:t>
            </w:r>
          </w:p>
        </w:tc>
        <w:tc>
          <w:tcPr>
            <w:tcW w:w="3260" w:type="dxa"/>
          </w:tcPr>
          <w:p w:rsidR="00F90E53" w:rsidRPr="00F17398" w:rsidRDefault="00F90E53" w:rsidP="00B85EA3">
            <w:pPr>
              <w:jc w:val="center"/>
              <w:rPr>
                <w:sz w:val="24"/>
              </w:rPr>
            </w:pPr>
            <w:r w:rsidRPr="00F17398">
              <w:rPr>
                <w:sz w:val="24"/>
              </w:rPr>
              <w:t>3</w:t>
            </w:r>
          </w:p>
        </w:tc>
        <w:tc>
          <w:tcPr>
            <w:tcW w:w="1656" w:type="dxa"/>
          </w:tcPr>
          <w:p w:rsidR="00F90E53" w:rsidRPr="00F17398" w:rsidRDefault="00F90E53" w:rsidP="00B85EA3">
            <w:pPr>
              <w:jc w:val="center"/>
              <w:rPr>
                <w:sz w:val="24"/>
              </w:rPr>
            </w:pPr>
          </w:p>
        </w:tc>
      </w:tr>
      <w:tr w:rsidR="00F90E53" w:rsidRPr="00F17398" w:rsidTr="00B85EA3">
        <w:trPr>
          <w:trHeight w:val="404"/>
        </w:trPr>
        <w:tc>
          <w:tcPr>
            <w:tcW w:w="8330" w:type="dxa"/>
            <w:gridSpan w:val="3"/>
          </w:tcPr>
          <w:p w:rsidR="00F90E53" w:rsidRPr="00F17398" w:rsidRDefault="00F90E53" w:rsidP="00F90E53">
            <w:pPr>
              <w:jc w:val="center"/>
              <w:rPr>
                <w:sz w:val="24"/>
              </w:rPr>
            </w:pPr>
            <w:proofErr w:type="spellStart"/>
            <w:r w:rsidRPr="00F17398">
              <w:rPr>
                <w:b/>
                <w:sz w:val="24"/>
              </w:rPr>
              <w:t>д.</w:t>
            </w:r>
            <w:r>
              <w:rPr>
                <w:b/>
                <w:sz w:val="24"/>
              </w:rPr>
              <w:t>Берлячево</w:t>
            </w:r>
            <w:proofErr w:type="spellEnd"/>
          </w:p>
        </w:tc>
        <w:tc>
          <w:tcPr>
            <w:tcW w:w="1656" w:type="dxa"/>
          </w:tcPr>
          <w:p w:rsidR="00F90E53" w:rsidRPr="00F17398" w:rsidRDefault="00F90E53" w:rsidP="00B85EA3">
            <w:pPr>
              <w:rPr>
                <w:sz w:val="24"/>
              </w:rPr>
            </w:pP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1</w:t>
            </w:r>
          </w:p>
        </w:tc>
        <w:tc>
          <w:tcPr>
            <w:tcW w:w="4456" w:type="dxa"/>
          </w:tcPr>
          <w:p w:rsidR="00F90E53" w:rsidRPr="00F17398" w:rsidRDefault="00F90E53" w:rsidP="00B85EA3">
            <w:pPr>
              <w:jc w:val="both"/>
              <w:rPr>
                <w:sz w:val="24"/>
              </w:rPr>
            </w:pPr>
            <w:r>
              <w:rPr>
                <w:sz w:val="24"/>
              </w:rPr>
              <w:t>КРС на 208 голов</w:t>
            </w:r>
          </w:p>
        </w:tc>
        <w:tc>
          <w:tcPr>
            <w:tcW w:w="3260" w:type="dxa"/>
          </w:tcPr>
          <w:p w:rsidR="00F90E53" w:rsidRPr="00F17398" w:rsidRDefault="00EE1A51" w:rsidP="00B85EA3">
            <w:pPr>
              <w:jc w:val="center"/>
              <w:rPr>
                <w:sz w:val="24"/>
              </w:rPr>
            </w:pPr>
            <w:r>
              <w:rPr>
                <w:sz w:val="24"/>
              </w:rPr>
              <w:t>100</w:t>
            </w:r>
          </w:p>
        </w:tc>
        <w:tc>
          <w:tcPr>
            <w:tcW w:w="1656" w:type="dxa"/>
          </w:tcPr>
          <w:p w:rsidR="00F90E53" w:rsidRPr="00F17398" w:rsidRDefault="00EE1A51" w:rsidP="00B85EA3">
            <w:pPr>
              <w:jc w:val="center"/>
              <w:rPr>
                <w:sz w:val="24"/>
              </w:rPr>
            </w:pPr>
            <w:r w:rsidRPr="00F17398">
              <w:rPr>
                <w:sz w:val="24"/>
                <w:lang w:val="en-US"/>
              </w:rPr>
              <w:t>IV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2</w:t>
            </w:r>
          </w:p>
        </w:tc>
        <w:tc>
          <w:tcPr>
            <w:tcW w:w="4456" w:type="dxa"/>
          </w:tcPr>
          <w:p w:rsidR="00F90E53" w:rsidRPr="00F17398" w:rsidRDefault="00F90E53" w:rsidP="00B85EA3">
            <w:pPr>
              <w:jc w:val="both"/>
              <w:rPr>
                <w:sz w:val="24"/>
              </w:rPr>
            </w:pPr>
            <w:r>
              <w:rPr>
                <w:sz w:val="24"/>
              </w:rPr>
              <w:t>Предприятие</w:t>
            </w:r>
          </w:p>
        </w:tc>
        <w:tc>
          <w:tcPr>
            <w:tcW w:w="3260" w:type="dxa"/>
          </w:tcPr>
          <w:p w:rsidR="00F90E53" w:rsidRPr="00F17398" w:rsidRDefault="00EE1A51" w:rsidP="00B85EA3">
            <w:pPr>
              <w:jc w:val="center"/>
              <w:rPr>
                <w:sz w:val="24"/>
              </w:rPr>
            </w:pPr>
            <w:r>
              <w:rPr>
                <w:sz w:val="24"/>
              </w:rPr>
              <w:t>50</w:t>
            </w:r>
          </w:p>
        </w:tc>
        <w:tc>
          <w:tcPr>
            <w:tcW w:w="1656" w:type="dxa"/>
          </w:tcPr>
          <w:p w:rsidR="00F90E53" w:rsidRPr="00F17398" w:rsidRDefault="00F90E53" w:rsidP="00B85EA3">
            <w:pPr>
              <w:jc w:val="center"/>
              <w:rPr>
                <w:sz w:val="24"/>
                <w:lang w:val="en-US"/>
              </w:rPr>
            </w:pPr>
            <w:r w:rsidRPr="00F17398">
              <w:rPr>
                <w:sz w:val="24"/>
                <w:lang w:val="en-US"/>
              </w:rPr>
              <w:t>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3</w:t>
            </w:r>
          </w:p>
        </w:tc>
        <w:tc>
          <w:tcPr>
            <w:tcW w:w="4456" w:type="dxa"/>
          </w:tcPr>
          <w:p w:rsidR="00F90E53" w:rsidRPr="00F17398" w:rsidRDefault="00F90E53" w:rsidP="00B85EA3">
            <w:pPr>
              <w:jc w:val="both"/>
              <w:rPr>
                <w:sz w:val="24"/>
              </w:rPr>
            </w:pPr>
            <w:r>
              <w:rPr>
                <w:sz w:val="24"/>
              </w:rPr>
              <w:t>Кладбище</w:t>
            </w:r>
          </w:p>
        </w:tc>
        <w:tc>
          <w:tcPr>
            <w:tcW w:w="3260" w:type="dxa"/>
          </w:tcPr>
          <w:p w:rsidR="00F90E53" w:rsidRPr="00F17398" w:rsidRDefault="00EE1A51" w:rsidP="00B85EA3">
            <w:pPr>
              <w:jc w:val="center"/>
              <w:rPr>
                <w:sz w:val="24"/>
              </w:rPr>
            </w:pPr>
            <w:r>
              <w:rPr>
                <w:sz w:val="24"/>
              </w:rPr>
              <w:t>50</w:t>
            </w:r>
          </w:p>
        </w:tc>
        <w:tc>
          <w:tcPr>
            <w:tcW w:w="1656" w:type="dxa"/>
          </w:tcPr>
          <w:p w:rsidR="00F90E53" w:rsidRPr="00F17398" w:rsidRDefault="00F90E53" w:rsidP="00B85EA3">
            <w:pPr>
              <w:jc w:val="center"/>
              <w:rPr>
                <w:sz w:val="24"/>
              </w:rPr>
            </w:pPr>
            <w:r w:rsidRPr="00F17398">
              <w:rPr>
                <w:sz w:val="24"/>
                <w:lang w:val="en-US"/>
              </w:rPr>
              <w:t>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4</w:t>
            </w:r>
          </w:p>
        </w:tc>
        <w:tc>
          <w:tcPr>
            <w:tcW w:w="4456" w:type="dxa"/>
          </w:tcPr>
          <w:p w:rsidR="00F90E53" w:rsidRPr="00F17398" w:rsidRDefault="00F90E53" w:rsidP="00B85EA3">
            <w:pPr>
              <w:jc w:val="both"/>
              <w:rPr>
                <w:sz w:val="24"/>
              </w:rPr>
            </w:pPr>
            <w:r>
              <w:rPr>
                <w:sz w:val="24"/>
              </w:rPr>
              <w:t>Предприятие</w:t>
            </w:r>
          </w:p>
        </w:tc>
        <w:tc>
          <w:tcPr>
            <w:tcW w:w="3260" w:type="dxa"/>
          </w:tcPr>
          <w:p w:rsidR="00F90E53" w:rsidRPr="00F17398" w:rsidRDefault="00EE1A51" w:rsidP="00B85EA3">
            <w:pPr>
              <w:jc w:val="center"/>
              <w:rPr>
                <w:sz w:val="24"/>
              </w:rPr>
            </w:pPr>
            <w:r>
              <w:rPr>
                <w:sz w:val="24"/>
              </w:rPr>
              <w:t>50</w:t>
            </w:r>
          </w:p>
        </w:tc>
        <w:tc>
          <w:tcPr>
            <w:tcW w:w="1656" w:type="dxa"/>
          </w:tcPr>
          <w:p w:rsidR="00F90E53" w:rsidRPr="00F17398" w:rsidRDefault="00F90E53" w:rsidP="00B85EA3">
            <w:pPr>
              <w:jc w:val="center"/>
              <w:rPr>
                <w:sz w:val="24"/>
                <w:lang w:val="en-US"/>
              </w:rPr>
            </w:pPr>
            <w:r w:rsidRPr="00F17398">
              <w:rPr>
                <w:sz w:val="24"/>
                <w:lang w:val="en-US"/>
              </w:rPr>
              <w:t>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5</w:t>
            </w:r>
          </w:p>
        </w:tc>
        <w:tc>
          <w:tcPr>
            <w:tcW w:w="4456" w:type="dxa"/>
          </w:tcPr>
          <w:p w:rsidR="00F90E53" w:rsidRPr="00F17398" w:rsidRDefault="00F90E53" w:rsidP="00B85EA3">
            <w:pPr>
              <w:jc w:val="both"/>
              <w:rPr>
                <w:sz w:val="24"/>
              </w:rPr>
            </w:pPr>
            <w:r>
              <w:rPr>
                <w:sz w:val="24"/>
              </w:rPr>
              <w:t>Кладбище</w:t>
            </w:r>
          </w:p>
        </w:tc>
        <w:tc>
          <w:tcPr>
            <w:tcW w:w="3260" w:type="dxa"/>
          </w:tcPr>
          <w:p w:rsidR="00F90E53" w:rsidRPr="00F17398" w:rsidRDefault="00EE1A51" w:rsidP="00B85EA3">
            <w:pPr>
              <w:jc w:val="center"/>
              <w:rPr>
                <w:sz w:val="24"/>
              </w:rPr>
            </w:pPr>
            <w:r>
              <w:rPr>
                <w:sz w:val="24"/>
              </w:rPr>
              <w:t>50</w:t>
            </w:r>
          </w:p>
        </w:tc>
        <w:tc>
          <w:tcPr>
            <w:tcW w:w="1656" w:type="dxa"/>
          </w:tcPr>
          <w:p w:rsidR="00F90E53" w:rsidRPr="00F17398" w:rsidRDefault="00F90E53" w:rsidP="00B85EA3">
            <w:pPr>
              <w:jc w:val="center"/>
              <w:rPr>
                <w:sz w:val="24"/>
              </w:rPr>
            </w:pPr>
            <w:r w:rsidRPr="00F17398">
              <w:rPr>
                <w:sz w:val="24"/>
                <w:lang w:val="en-US"/>
              </w:rPr>
              <w:t>V</w:t>
            </w:r>
          </w:p>
        </w:tc>
      </w:tr>
      <w:tr w:rsidR="00F90E53" w:rsidRPr="00F17398" w:rsidTr="00B85EA3">
        <w:trPr>
          <w:trHeight w:val="404"/>
        </w:trPr>
        <w:tc>
          <w:tcPr>
            <w:tcW w:w="8330" w:type="dxa"/>
            <w:gridSpan w:val="3"/>
          </w:tcPr>
          <w:p w:rsidR="00F90E53" w:rsidRPr="00F17398" w:rsidRDefault="00F90E53" w:rsidP="00B85EA3">
            <w:pPr>
              <w:jc w:val="center"/>
              <w:rPr>
                <w:sz w:val="24"/>
              </w:rPr>
            </w:pPr>
            <w:proofErr w:type="spellStart"/>
            <w:r w:rsidRPr="00F17398">
              <w:rPr>
                <w:b/>
                <w:sz w:val="24"/>
              </w:rPr>
              <w:t>д.</w:t>
            </w:r>
            <w:r>
              <w:rPr>
                <w:b/>
                <w:sz w:val="24"/>
              </w:rPr>
              <w:t>Б</w:t>
            </w:r>
            <w:r w:rsidR="00EE1A51">
              <w:rPr>
                <w:b/>
                <w:sz w:val="24"/>
              </w:rPr>
              <w:t>ольшебадраково</w:t>
            </w:r>
            <w:proofErr w:type="spellEnd"/>
          </w:p>
        </w:tc>
        <w:tc>
          <w:tcPr>
            <w:tcW w:w="1656" w:type="dxa"/>
          </w:tcPr>
          <w:p w:rsidR="00F90E53" w:rsidRPr="00F17398" w:rsidRDefault="00F90E53" w:rsidP="00B85EA3">
            <w:pPr>
              <w:rPr>
                <w:sz w:val="24"/>
              </w:rPr>
            </w:pP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1</w:t>
            </w:r>
          </w:p>
        </w:tc>
        <w:tc>
          <w:tcPr>
            <w:tcW w:w="4456" w:type="dxa"/>
          </w:tcPr>
          <w:p w:rsidR="00F90E53" w:rsidRPr="00F17398" w:rsidRDefault="00EE1A51" w:rsidP="00B85EA3">
            <w:pPr>
              <w:jc w:val="both"/>
              <w:rPr>
                <w:sz w:val="24"/>
              </w:rPr>
            </w:pPr>
            <w:r>
              <w:rPr>
                <w:sz w:val="24"/>
              </w:rPr>
              <w:t>ООО ККЗ «</w:t>
            </w:r>
            <w:proofErr w:type="spellStart"/>
            <w:r>
              <w:rPr>
                <w:sz w:val="24"/>
              </w:rPr>
              <w:t>Бураевский</w:t>
            </w:r>
            <w:proofErr w:type="spellEnd"/>
            <w:r>
              <w:rPr>
                <w:sz w:val="24"/>
              </w:rPr>
              <w:t>»</w:t>
            </w:r>
          </w:p>
        </w:tc>
        <w:tc>
          <w:tcPr>
            <w:tcW w:w="3260" w:type="dxa"/>
          </w:tcPr>
          <w:p w:rsidR="00F90E53" w:rsidRPr="00F17398" w:rsidRDefault="00EE1A51" w:rsidP="00B85EA3">
            <w:pPr>
              <w:jc w:val="center"/>
              <w:rPr>
                <w:sz w:val="24"/>
              </w:rPr>
            </w:pPr>
            <w:r>
              <w:rPr>
                <w:sz w:val="24"/>
              </w:rPr>
              <w:t>100</w:t>
            </w:r>
          </w:p>
        </w:tc>
        <w:tc>
          <w:tcPr>
            <w:tcW w:w="1656" w:type="dxa"/>
          </w:tcPr>
          <w:p w:rsidR="00F90E53" w:rsidRPr="00EE1A51" w:rsidRDefault="00F90E53" w:rsidP="00B85EA3">
            <w:pPr>
              <w:jc w:val="center"/>
              <w:rPr>
                <w:sz w:val="24"/>
                <w:lang w:val="en-US"/>
              </w:rPr>
            </w:pPr>
            <w:r w:rsidRPr="00F17398">
              <w:rPr>
                <w:sz w:val="24"/>
                <w:lang w:val="en-US"/>
              </w:rPr>
              <w:t>I</w:t>
            </w:r>
            <w:r w:rsidR="00EE1A51">
              <w:rPr>
                <w:sz w:val="24"/>
                <w:lang w:val="en-US"/>
              </w:rPr>
              <w:t>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2</w:t>
            </w:r>
          </w:p>
        </w:tc>
        <w:tc>
          <w:tcPr>
            <w:tcW w:w="4456" w:type="dxa"/>
          </w:tcPr>
          <w:p w:rsidR="00F90E53" w:rsidRPr="00F17398" w:rsidRDefault="00EE1A51" w:rsidP="00B85EA3">
            <w:pPr>
              <w:jc w:val="both"/>
              <w:rPr>
                <w:sz w:val="24"/>
              </w:rPr>
            </w:pPr>
            <w:proofErr w:type="spellStart"/>
            <w:r>
              <w:rPr>
                <w:sz w:val="24"/>
              </w:rPr>
              <w:t>Зерноток</w:t>
            </w:r>
            <w:proofErr w:type="spellEnd"/>
          </w:p>
        </w:tc>
        <w:tc>
          <w:tcPr>
            <w:tcW w:w="3260" w:type="dxa"/>
          </w:tcPr>
          <w:p w:rsidR="00F90E53" w:rsidRPr="00F17398" w:rsidRDefault="00EE1A51" w:rsidP="00B85EA3">
            <w:pPr>
              <w:jc w:val="center"/>
              <w:rPr>
                <w:sz w:val="24"/>
              </w:rPr>
            </w:pPr>
            <w:r>
              <w:rPr>
                <w:sz w:val="24"/>
              </w:rPr>
              <w:t>100</w:t>
            </w:r>
          </w:p>
        </w:tc>
        <w:tc>
          <w:tcPr>
            <w:tcW w:w="1656" w:type="dxa"/>
          </w:tcPr>
          <w:p w:rsidR="00F90E53" w:rsidRPr="00F17398" w:rsidRDefault="00F90E53" w:rsidP="00B85EA3">
            <w:pPr>
              <w:jc w:val="center"/>
              <w:rPr>
                <w:sz w:val="24"/>
                <w:lang w:val="en-US"/>
              </w:rPr>
            </w:pPr>
            <w:r w:rsidRPr="00F17398">
              <w:rPr>
                <w:sz w:val="24"/>
                <w:lang w:val="en-US"/>
              </w:rPr>
              <w:t>IV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3</w:t>
            </w:r>
          </w:p>
        </w:tc>
        <w:tc>
          <w:tcPr>
            <w:tcW w:w="4456" w:type="dxa"/>
          </w:tcPr>
          <w:p w:rsidR="00F90E53" w:rsidRPr="00F17398" w:rsidRDefault="00EE1A51" w:rsidP="00B85EA3">
            <w:pPr>
              <w:jc w:val="both"/>
              <w:rPr>
                <w:sz w:val="24"/>
              </w:rPr>
            </w:pPr>
            <w:r>
              <w:rPr>
                <w:sz w:val="24"/>
              </w:rPr>
              <w:t>МТМ</w:t>
            </w:r>
          </w:p>
        </w:tc>
        <w:tc>
          <w:tcPr>
            <w:tcW w:w="3260" w:type="dxa"/>
          </w:tcPr>
          <w:p w:rsidR="00F90E53" w:rsidRPr="00F17398" w:rsidRDefault="00EE1A51" w:rsidP="00B85EA3">
            <w:pPr>
              <w:jc w:val="center"/>
              <w:rPr>
                <w:sz w:val="24"/>
              </w:rPr>
            </w:pPr>
            <w:r>
              <w:rPr>
                <w:sz w:val="24"/>
              </w:rPr>
              <w:t>100</w:t>
            </w:r>
          </w:p>
        </w:tc>
        <w:tc>
          <w:tcPr>
            <w:tcW w:w="1656" w:type="dxa"/>
          </w:tcPr>
          <w:p w:rsidR="00F90E53" w:rsidRPr="00F17398" w:rsidRDefault="00F90E53" w:rsidP="00B85EA3">
            <w:pPr>
              <w:jc w:val="center"/>
              <w:rPr>
                <w:sz w:val="24"/>
              </w:rPr>
            </w:pPr>
            <w:r w:rsidRPr="00F17398">
              <w:rPr>
                <w:sz w:val="24"/>
                <w:lang w:val="en-US"/>
              </w:rPr>
              <w:t>IV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4</w:t>
            </w:r>
          </w:p>
        </w:tc>
        <w:tc>
          <w:tcPr>
            <w:tcW w:w="4456" w:type="dxa"/>
          </w:tcPr>
          <w:p w:rsidR="00F90E53" w:rsidRPr="00F17398" w:rsidRDefault="00EE1A51" w:rsidP="00B85EA3">
            <w:pPr>
              <w:jc w:val="both"/>
              <w:rPr>
                <w:sz w:val="24"/>
              </w:rPr>
            </w:pPr>
            <w:r>
              <w:rPr>
                <w:sz w:val="24"/>
              </w:rPr>
              <w:t>АЗС</w:t>
            </w:r>
          </w:p>
        </w:tc>
        <w:tc>
          <w:tcPr>
            <w:tcW w:w="3260" w:type="dxa"/>
          </w:tcPr>
          <w:p w:rsidR="00F90E53" w:rsidRPr="00F17398" w:rsidRDefault="00EE1A51" w:rsidP="00B85EA3">
            <w:pPr>
              <w:jc w:val="center"/>
              <w:rPr>
                <w:sz w:val="24"/>
              </w:rPr>
            </w:pPr>
            <w:r>
              <w:rPr>
                <w:sz w:val="24"/>
              </w:rPr>
              <w:t>100</w:t>
            </w:r>
          </w:p>
        </w:tc>
        <w:tc>
          <w:tcPr>
            <w:tcW w:w="1656" w:type="dxa"/>
          </w:tcPr>
          <w:p w:rsidR="00F90E53" w:rsidRPr="00F17398" w:rsidRDefault="00F90E53" w:rsidP="00B85EA3">
            <w:pPr>
              <w:jc w:val="center"/>
              <w:rPr>
                <w:sz w:val="24"/>
                <w:lang w:val="en-US"/>
              </w:rPr>
            </w:pPr>
            <w:r w:rsidRPr="00F17398">
              <w:rPr>
                <w:sz w:val="24"/>
                <w:lang w:val="en-US"/>
              </w:rPr>
              <w:t>IV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5</w:t>
            </w:r>
          </w:p>
        </w:tc>
        <w:tc>
          <w:tcPr>
            <w:tcW w:w="4456" w:type="dxa"/>
          </w:tcPr>
          <w:p w:rsidR="00F90E53" w:rsidRPr="00F17398" w:rsidRDefault="00EE1A51" w:rsidP="00B85EA3">
            <w:pPr>
              <w:jc w:val="both"/>
              <w:rPr>
                <w:sz w:val="24"/>
              </w:rPr>
            </w:pPr>
            <w:r>
              <w:rPr>
                <w:sz w:val="24"/>
              </w:rPr>
              <w:t>Мельница</w:t>
            </w:r>
          </w:p>
        </w:tc>
        <w:tc>
          <w:tcPr>
            <w:tcW w:w="3260" w:type="dxa"/>
          </w:tcPr>
          <w:p w:rsidR="00F90E53" w:rsidRPr="00F17398" w:rsidRDefault="00EE1A51" w:rsidP="00B85EA3">
            <w:pPr>
              <w:jc w:val="center"/>
              <w:rPr>
                <w:sz w:val="24"/>
              </w:rPr>
            </w:pPr>
            <w:r>
              <w:rPr>
                <w:sz w:val="24"/>
              </w:rPr>
              <w:t>100</w:t>
            </w:r>
          </w:p>
        </w:tc>
        <w:tc>
          <w:tcPr>
            <w:tcW w:w="1656" w:type="dxa"/>
          </w:tcPr>
          <w:p w:rsidR="00F90E53" w:rsidRPr="00F17398" w:rsidRDefault="00F90E53" w:rsidP="00B85EA3">
            <w:pPr>
              <w:jc w:val="center"/>
              <w:rPr>
                <w:sz w:val="24"/>
              </w:rPr>
            </w:pPr>
            <w:r w:rsidRPr="00F17398">
              <w:rPr>
                <w:sz w:val="24"/>
                <w:lang w:val="en-US"/>
              </w:rPr>
              <w:t>IV</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6</w:t>
            </w:r>
          </w:p>
        </w:tc>
        <w:tc>
          <w:tcPr>
            <w:tcW w:w="4456" w:type="dxa"/>
          </w:tcPr>
          <w:p w:rsidR="00F90E53" w:rsidRPr="00F17398" w:rsidRDefault="00EE1A51" w:rsidP="00B85EA3">
            <w:pPr>
              <w:jc w:val="both"/>
              <w:rPr>
                <w:sz w:val="24"/>
              </w:rPr>
            </w:pPr>
            <w:r>
              <w:rPr>
                <w:sz w:val="24"/>
              </w:rPr>
              <w:t>МТФ на 300 голов</w:t>
            </w:r>
          </w:p>
        </w:tc>
        <w:tc>
          <w:tcPr>
            <w:tcW w:w="3260" w:type="dxa"/>
          </w:tcPr>
          <w:p w:rsidR="00F90E53" w:rsidRPr="00F17398" w:rsidRDefault="00EE1A51" w:rsidP="00B85EA3">
            <w:pPr>
              <w:jc w:val="center"/>
              <w:rPr>
                <w:sz w:val="24"/>
              </w:rPr>
            </w:pPr>
            <w:r>
              <w:rPr>
                <w:sz w:val="24"/>
              </w:rPr>
              <w:t>300</w:t>
            </w:r>
          </w:p>
        </w:tc>
        <w:tc>
          <w:tcPr>
            <w:tcW w:w="1656" w:type="dxa"/>
          </w:tcPr>
          <w:p w:rsidR="00F90E53" w:rsidRPr="00EE1A51" w:rsidRDefault="00EE1A51" w:rsidP="00B85EA3">
            <w:pPr>
              <w:jc w:val="center"/>
              <w:rPr>
                <w:sz w:val="24"/>
              </w:rPr>
            </w:pPr>
            <w:r>
              <w:rPr>
                <w:sz w:val="24"/>
                <w:lang w:val="en-US"/>
              </w:rPr>
              <w:t>III</w:t>
            </w:r>
          </w:p>
        </w:tc>
      </w:tr>
      <w:tr w:rsidR="00F90E53" w:rsidRPr="00F17398" w:rsidTr="00B85EA3">
        <w:trPr>
          <w:trHeight w:val="404"/>
        </w:trPr>
        <w:tc>
          <w:tcPr>
            <w:tcW w:w="614" w:type="dxa"/>
          </w:tcPr>
          <w:p w:rsidR="00F90E53" w:rsidRPr="00F17398" w:rsidRDefault="00F90E53" w:rsidP="00B85EA3">
            <w:pPr>
              <w:jc w:val="center"/>
              <w:rPr>
                <w:sz w:val="24"/>
              </w:rPr>
            </w:pPr>
            <w:r w:rsidRPr="00F17398">
              <w:rPr>
                <w:sz w:val="24"/>
              </w:rPr>
              <w:t>7</w:t>
            </w:r>
          </w:p>
        </w:tc>
        <w:tc>
          <w:tcPr>
            <w:tcW w:w="4456" w:type="dxa"/>
          </w:tcPr>
          <w:p w:rsidR="00F90E53" w:rsidRPr="00F17398" w:rsidRDefault="00EE1A51" w:rsidP="00B85EA3">
            <w:pPr>
              <w:jc w:val="both"/>
              <w:rPr>
                <w:sz w:val="24"/>
              </w:rPr>
            </w:pPr>
            <w:r>
              <w:rPr>
                <w:sz w:val="24"/>
              </w:rPr>
              <w:t>Кладбище</w:t>
            </w:r>
          </w:p>
        </w:tc>
        <w:tc>
          <w:tcPr>
            <w:tcW w:w="3260" w:type="dxa"/>
          </w:tcPr>
          <w:p w:rsidR="00F90E53" w:rsidRPr="00F17398" w:rsidRDefault="00EE1A51" w:rsidP="00B85EA3">
            <w:pPr>
              <w:jc w:val="center"/>
              <w:rPr>
                <w:sz w:val="24"/>
              </w:rPr>
            </w:pPr>
            <w:r>
              <w:rPr>
                <w:sz w:val="24"/>
              </w:rPr>
              <w:t>50</w:t>
            </w:r>
          </w:p>
        </w:tc>
        <w:tc>
          <w:tcPr>
            <w:tcW w:w="1656" w:type="dxa"/>
          </w:tcPr>
          <w:p w:rsidR="00F90E53" w:rsidRPr="00F17398" w:rsidRDefault="00F90E53" w:rsidP="00B85EA3">
            <w:pPr>
              <w:jc w:val="center"/>
              <w:rPr>
                <w:sz w:val="24"/>
              </w:rPr>
            </w:pPr>
            <w:r w:rsidRPr="00F17398">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Pr>
                <w:sz w:val="24"/>
              </w:rPr>
              <w:t>8</w:t>
            </w:r>
          </w:p>
        </w:tc>
        <w:tc>
          <w:tcPr>
            <w:tcW w:w="4456" w:type="dxa"/>
          </w:tcPr>
          <w:p w:rsidR="00EE1A51" w:rsidRDefault="00EE1A51" w:rsidP="00B85EA3">
            <w:pPr>
              <w:jc w:val="both"/>
              <w:rPr>
                <w:sz w:val="24"/>
              </w:rPr>
            </w:pPr>
            <w:r>
              <w:rPr>
                <w:sz w:val="24"/>
              </w:rPr>
              <w:t>Гаражи</w:t>
            </w:r>
          </w:p>
        </w:tc>
        <w:tc>
          <w:tcPr>
            <w:tcW w:w="3260" w:type="dxa"/>
          </w:tcPr>
          <w:p w:rsidR="00EE1A51" w:rsidRPr="00F17398" w:rsidRDefault="00EE1A51" w:rsidP="00B85EA3">
            <w:pPr>
              <w:jc w:val="center"/>
              <w:rPr>
                <w:sz w:val="24"/>
              </w:rPr>
            </w:pPr>
            <w:r>
              <w:rPr>
                <w:sz w:val="24"/>
              </w:rPr>
              <w:t>50</w:t>
            </w:r>
          </w:p>
        </w:tc>
        <w:tc>
          <w:tcPr>
            <w:tcW w:w="1656" w:type="dxa"/>
          </w:tcPr>
          <w:p w:rsidR="00EE1A51" w:rsidRPr="00F17398" w:rsidRDefault="00EE1A51" w:rsidP="00B85EA3">
            <w:pPr>
              <w:jc w:val="center"/>
              <w:rPr>
                <w:sz w:val="24"/>
                <w:lang w:val="en-US"/>
              </w:rPr>
            </w:pPr>
            <w:r w:rsidRPr="00F17398">
              <w:rPr>
                <w:sz w:val="24"/>
                <w:lang w:val="en-US"/>
              </w:rPr>
              <w:t>V</w:t>
            </w:r>
          </w:p>
        </w:tc>
      </w:tr>
      <w:tr w:rsidR="00EE1A51" w:rsidRPr="00F17398" w:rsidTr="00B85EA3">
        <w:trPr>
          <w:trHeight w:val="404"/>
        </w:trPr>
        <w:tc>
          <w:tcPr>
            <w:tcW w:w="8330" w:type="dxa"/>
            <w:gridSpan w:val="3"/>
          </w:tcPr>
          <w:p w:rsidR="00EE1A51" w:rsidRPr="00EE1A51" w:rsidRDefault="00EE1A51" w:rsidP="00EE1A51">
            <w:pPr>
              <w:jc w:val="center"/>
              <w:rPr>
                <w:sz w:val="24"/>
              </w:rPr>
            </w:pPr>
            <w:r w:rsidRPr="00F17398">
              <w:rPr>
                <w:b/>
                <w:sz w:val="24"/>
              </w:rPr>
              <w:t>д.</w:t>
            </w:r>
            <w:r>
              <w:rPr>
                <w:b/>
                <w:sz w:val="24"/>
              </w:rPr>
              <w:t>Калмыково</w:t>
            </w:r>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EE1A51" w:rsidP="00B85EA3">
            <w:pPr>
              <w:jc w:val="both"/>
              <w:rPr>
                <w:sz w:val="24"/>
              </w:rPr>
            </w:pPr>
            <w:r>
              <w:rPr>
                <w:sz w:val="24"/>
              </w:rPr>
              <w:t>Кладбище</w:t>
            </w:r>
          </w:p>
        </w:tc>
        <w:tc>
          <w:tcPr>
            <w:tcW w:w="3260" w:type="dxa"/>
          </w:tcPr>
          <w:p w:rsidR="00EE1A51" w:rsidRPr="00F17398" w:rsidRDefault="00EE1A51" w:rsidP="00B85EA3">
            <w:pPr>
              <w:jc w:val="center"/>
              <w:rPr>
                <w:sz w:val="24"/>
              </w:rPr>
            </w:pPr>
            <w:r>
              <w:rPr>
                <w:sz w:val="24"/>
              </w:rPr>
              <w:t>50</w:t>
            </w:r>
          </w:p>
        </w:tc>
        <w:tc>
          <w:tcPr>
            <w:tcW w:w="1656" w:type="dxa"/>
          </w:tcPr>
          <w:p w:rsidR="00EE1A51" w:rsidRPr="00EE1A51" w:rsidRDefault="00EE1A51" w:rsidP="00B85EA3">
            <w:pPr>
              <w:jc w:val="center"/>
              <w:rPr>
                <w:sz w:val="24"/>
              </w:rPr>
            </w:pPr>
            <w:r w:rsidRPr="00F17398">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Pr="00F17398" w:rsidRDefault="00EE1A51" w:rsidP="00B85EA3">
            <w:pPr>
              <w:jc w:val="both"/>
              <w:rPr>
                <w:sz w:val="24"/>
              </w:rPr>
            </w:pPr>
            <w:r>
              <w:rPr>
                <w:sz w:val="24"/>
              </w:rPr>
              <w:t>Кладбище</w:t>
            </w:r>
          </w:p>
        </w:tc>
        <w:tc>
          <w:tcPr>
            <w:tcW w:w="3260" w:type="dxa"/>
          </w:tcPr>
          <w:p w:rsidR="00EE1A51" w:rsidRPr="00F17398" w:rsidRDefault="00EE1A51" w:rsidP="00EE1A51">
            <w:pPr>
              <w:jc w:val="center"/>
              <w:rPr>
                <w:sz w:val="24"/>
              </w:rPr>
            </w:pPr>
            <w:r>
              <w:rPr>
                <w:sz w:val="24"/>
              </w:rPr>
              <w:t>50</w:t>
            </w:r>
          </w:p>
        </w:tc>
        <w:tc>
          <w:tcPr>
            <w:tcW w:w="1656" w:type="dxa"/>
          </w:tcPr>
          <w:p w:rsidR="00EE1A51" w:rsidRPr="00F17398" w:rsidRDefault="00EE1A51" w:rsidP="00B85EA3">
            <w:pPr>
              <w:jc w:val="center"/>
              <w:rPr>
                <w:sz w:val="24"/>
                <w:lang w:val="en-US"/>
              </w:rPr>
            </w:pPr>
            <w:r w:rsidRPr="00F17398">
              <w:rPr>
                <w:sz w:val="24"/>
                <w:lang w:val="en-US"/>
              </w:rPr>
              <w:t>V</w:t>
            </w:r>
          </w:p>
        </w:tc>
      </w:tr>
      <w:tr w:rsidR="00EE1A51" w:rsidRPr="00F17398" w:rsidTr="00B85EA3">
        <w:trPr>
          <w:trHeight w:val="404"/>
        </w:trPr>
        <w:tc>
          <w:tcPr>
            <w:tcW w:w="8330" w:type="dxa"/>
            <w:gridSpan w:val="3"/>
          </w:tcPr>
          <w:p w:rsidR="00EE1A51" w:rsidRPr="00F17398" w:rsidRDefault="00EE1A51" w:rsidP="00B85EA3">
            <w:pPr>
              <w:jc w:val="center"/>
              <w:rPr>
                <w:sz w:val="24"/>
              </w:rPr>
            </w:pPr>
            <w:proofErr w:type="spellStart"/>
            <w:r w:rsidRPr="00F17398">
              <w:rPr>
                <w:b/>
                <w:sz w:val="24"/>
              </w:rPr>
              <w:t>д.</w:t>
            </w:r>
            <w:r w:rsidR="00B85EA3">
              <w:rPr>
                <w:b/>
                <w:sz w:val="24"/>
              </w:rPr>
              <w:t>Малобадраково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EE1A51" w:rsidP="00B85EA3">
            <w:pPr>
              <w:jc w:val="both"/>
              <w:rPr>
                <w:sz w:val="24"/>
              </w:rPr>
            </w:pPr>
            <w:r>
              <w:rPr>
                <w:sz w:val="24"/>
              </w:rPr>
              <w:t>Летний лагерь МТФ</w:t>
            </w:r>
          </w:p>
        </w:tc>
        <w:tc>
          <w:tcPr>
            <w:tcW w:w="3260" w:type="dxa"/>
          </w:tcPr>
          <w:p w:rsidR="00EE1A51" w:rsidRPr="00F17398" w:rsidRDefault="00EE1A51" w:rsidP="00B85EA3">
            <w:pPr>
              <w:jc w:val="center"/>
              <w:rPr>
                <w:sz w:val="24"/>
              </w:rPr>
            </w:pPr>
            <w:r>
              <w:rPr>
                <w:sz w:val="24"/>
              </w:rPr>
              <w:t>50</w:t>
            </w:r>
          </w:p>
        </w:tc>
        <w:tc>
          <w:tcPr>
            <w:tcW w:w="1656" w:type="dxa"/>
          </w:tcPr>
          <w:p w:rsidR="00EE1A51" w:rsidRPr="00F17398" w:rsidRDefault="00EE1A51" w:rsidP="00B85EA3">
            <w:pPr>
              <w:jc w:val="center"/>
              <w:rPr>
                <w:sz w:val="24"/>
              </w:rPr>
            </w:pPr>
            <w:r w:rsidRPr="00F17398">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Pr="00F17398" w:rsidRDefault="00EE1A51" w:rsidP="00B85EA3">
            <w:pPr>
              <w:jc w:val="both"/>
              <w:rPr>
                <w:sz w:val="24"/>
              </w:rPr>
            </w:pPr>
            <w:r>
              <w:rPr>
                <w:sz w:val="24"/>
              </w:rPr>
              <w:t>Кладбище</w:t>
            </w:r>
          </w:p>
        </w:tc>
        <w:tc>
          <w:tcPr>
            <w:tcW w:w="3260" w:type="dxa"/>
          </w:tcPr>
          <w:p w:rsidR="00EE1A51" w:rsidRPr="00F17398" w:rsidRDefault="00EE1A51" w:rsidP="00B85EA3">
            <w:pPr>
              <w:jc w:val="center"/>
              <w:rPr>
                <w:sz w:val="24"/>
              </w:rPr>
            </w:pPr>
            <w:r>
              <w:rPr>
                <w:sz w:val="24"/>
              </w:rPr>
              <w:t>50</w:t>
            </w:r>
          </w:p>
        </w:tc>
        <w:tc>
          <w:tcPr>
            <w:tcW w:w="1656" w:type="dxa"/>
          </w:tcPr>
          <w:p w:rsidR="00EE1A51" w:rsidRPr="00F17398" w:rsidRDefault="00EE1A51" w:rsidP="00B85EA3">
            <w:pPr>
              <w:jc w:val="center"/>
              <w:rPr>
                <w:sz w:val="24"/>
                <w:lang w:val="en-US"/>
              </w:rPr>
            </w:pPr>
            <w:r w:rsidRPr="00F17398">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3</w:t>
            </w:r>
          </w:p>
        </w:tc>
        <w:tc>
          <w:tcPr>
            <w:tcW w:w="4456" w:type="dxa"/>
          </w:tcPr>
          <w:p w:rsidR="00EE1A51" w:rsidRPr="00F17398" w:rsidRDefault="00EE1A51" w:rsidP="00B85EA3">
            <w:pPr>
              <w:jc w:val="both"/>
              <w:rPr>
                <w:sz w:val="24"/>
              </w:rPr>
            </w:pPr>
            <w:r>
              <w:rPr>
                <w:sz w:val="24"/>
              </w:rPr>
              <w:t xml:space="preserve">Кладбище </w:t>
            </w:r>
            <w:proofErr w:type="spellStart"/>
            <w:r>
              <w:rPr>
                <w:sz w:val="24"/>
              </w:rPr>
              <w:t>недейств</w:t>
            </w:r>
            <w:proofErr w:type="spellEnd"/>
            <w:r>
              <w:rPr>
                <w:sz w:val="24"/>
              </w:rPr>
              <w:t>.</w:t>
            </w:r>
          </w:p>
        </w:tc>
        <w:tc>
          <w:tcPr>
            <w:tcW w:w="3260" w:type="dxa"/>
          </w:tcPr>
          <w:p w:rsidR="00EE1A51" w:rsidRPr="00F17398" w:rsidRDefault="00EE1A51" w:rsidP="00B85EA3">
            <w:pPr>
              <w:jc w:val="center"/>
              <w:rPr>
                <w:sz w:val="24"/>
              </w:rPr>
            </w:pPr>
            <w:r>
              <w:rPr>
                <w:sz w:val="24"/>
              </w:rPr>
              <w:t>-</w:t>
            </w:r>
          </w:p>
        </w:tc>
        <w:tc>
          <w:tcPr>
            <w:tcW w:w="1656" w:type="dxa"/>
          </w:tcPr>
          <w:p w:rsidR="00EE1A51" w:rsidRPr="00EE1A51" w:rsidRDefault="00EE1A51" w:rsidP="00B85EA3">
            <w:pPr>
              <w:jc w:val="center"/>
              <w:rPr>
                <w:sz w:val="24"/>
              </w:rPr>
            </w:pPr>
          </w:p>
        </w:tc>
      </w:tr>
      <w:tr w:rsidR="00EE1A51" w:rsidRPr="00F17398" w:rsidTr="00B85EA3">
        <w:trPr>
          <w:trHeight w:val="404"/>
        </w:trPr>
        <w:tc>
          <w:tcPr>
            <w:tcW w:w="8330" w:type="dxa"/>
            <w:gridSpan w:val="3"/>
          </w:tcPr>
          <w:p w:rsidR="00EE1A51" w:rsidRPr="00F17398" w:rsidRDefault="00EE1A51" w:rsidP="00B85EA3">
            <w:pPr>
              <w:jc w:val="center"/>
              <w:rPr>
                <w:sz w:val="24"/>
              </w:rPr>
            </w:pPr>
            <w:proofErr w:type="spellStart"/>
            <w:r w:rsidRPr="00F17398">
              <w:rPr>
                <w:b/>
                <w:sz w:val="24"/>
              </w:rPr>
              <w:t>д.</w:t>
            </w:r>
            <w:r w:rsidR="00B85EA3">
              <w:rPr>
                <w:b/>
                <w:sz w:val="24"/>
              </w:rPr>
              <w:t>Нарышево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B85EA3" w:rsidP="00B85EA3">
            <w:pPr>
              <w:jc w:val="both"/>
              <w:rPr>
                <w:sz w:val="24"/>
              </w:rPr>
            </w:pPr>
            <w:r>
              <w:rPr>
                <w:sz w:val="24"/>
              </w:rPr>
              <w:t>Кладбище</w:t>
            </w:r>
          </w:p>
        </w:tc>
        <w:tc>
          <w:tcPr>
            <w:tcW w:w="3260" w:type="dxa"/>
          </w:tcPr>
          <w:p w:rsidR="00EE1A51" w:rsidRPr="00F17398" w:rsidRDefault="00B85EA3" w:rsidP="00B85EA3">
            <w:pPr>
              <w:jc w:val="center"/>
              <w:rPr>
                <w:sz w:val="24"/>
              </w:rPr>
            </w:pPr>
            <w:r>
              <w:rPr>
                <w:sz w:val="24"/>
              </w:rPr>
              <w:t>50</w:t>
            </w:r>
          </w:p>
        </w:tc>
        <w:tc>
          <w:tcPr>
            <w:tcW w:w="1656" w:type="dxa"/>
          </w:tcPr>
          <w:p w:rsidR="00EE1A51" w:rsidRPr="00B85EA3" w:rsidRDefault="00B85EA3" w:rsidP="00B85EA3">
            <w:pPr>
              <w:jc w:val="center"/>
              <w:rPr>
                <w:sz w:val="24"/>
              </w:rPr>
            </w:pPr>
            <w:r w:rsidRPr="00F17398">
              <w:rPr>
                <w:sz w:val="24"/>
                <w:lang w:val="en-US"/>
              </w:rPr>
              <w:t>V</w:t>
            </w:r>
          </w:p>
        </w:tc>
      </w:tr>
      <w:tr w:rsidR="00EE1A51" w:rsidRPr="00F17398" w:rsidTr="00B85EA3">
        <w:trPr>
          <w:trHeight w:val="404"/>
        </w:trPr>
        <w:tc>
          <w:tcPr>
            <w:tcW w:w="8330" w:type="dxa"/>
            <w:gridSpan w:val="3"/>
          </w:tcPr>
          <w:p w:rsidR="00EE1A51" w:rsidRPr="00F17398" w:rsidRDefault="00EE1A51" w:rsidP="00B85EA3">
            <w:pPr>
              <w:jc w:val="center"/>
              <w:rPr>
                <w:sz w:val="24"/>
              </w:rPr>
            </w:pPr>
            <w:proofErr w:type="spellStart"/>
            <w:r w:rsidRPr="00F17398">
              <w:rPr>
                <w:b/>
                <w:sz w:val="24"/>
              </w:rPr>
              <w:t>д.</w:t>
            </w:r>
            <w:r w:rsidR="00B85EA3">
              <w:rPr>
                <w:b/>
                <w:sz w:val="24"/>
              </w:rPr>
              <w:t>Силосово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B85EA3" w:rsidP="00B85EA3">
            <w:pPr>
              <w:jc w:val="both"/>
              <w:rPr>
                <w:sz w:val="24"/>
              </w:rPr>
            </w:pPr>
            <w:r>
              <w:rPr>
                <w:sz w:val="24"/>
              </w:rPr>
              <w:t>Кладбище</w:t>
            </w:r>
          </w:p>
        </w:tc>
        <w:tc>
          <w:tcPr>
            <w:tcW w:w="3260" w:type="dxa"/>
          </w:tcPr>
          <w:p w:rsidR="00EE1A51" w:rsidRPr="00F17398" w:rsidRDefault="00B85EA3" w:rsidP="00B85EA3">
            <w:pPr>
              <w:jc w:val="center"/>
              <w:rPr>
                <w:sz w:val="24"/>
              </w:rPr>
            </w:pPr>
            <w:r>
              <w:rPr>
                <w:sz w:val="24"/>
              </w:rPr>
              <w:t>50</w:t>
            </w:r>
          </w:p>
        </w:tc>
        <w:tc>
          <w:tcPr>
            <w:tcW w:w="1656" w:type="dxa"/>
          </w:tcPr>
          <w:p w:rsidR="00EE1A51" w:rsidRPr="00B85EA3" w:rsidRDefault="00B85EA3" w:rsidP="00B85EA3">
            <w:pPr>
              <w:jc w:val="center"/>
              <w:rPr>
                <w:sz w:val="24"/>
              </w:rPr>
            </w:pPr>
            <w:r w:rsidRPr="00F17398">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Pr="00F17398" w:rsidRDefault="00B85EA3" w:rsidP="00B85EA3">
            <w:pPr>
              <w:jc w:val="both"/>
              <w:rPr>
                <w:sz w:val="24"/>
              </w:rPr>
            </w:pPr>
            <w:r>
              <w:rPr>
                <w:sz w:val="24"/>
              </w:rPr>
              <w:t>МТМ</w:t>
            </w:r>
          </w:p>
        </w:tc>
        <w:tc>
          <w:tcPr>
            <w:tcW w:w="3260" w:type="dxa"/>
          </w:tcPr>
          <w:p w:rsidR="00EE1A51" w:rsidRPr="00F17398" w:rsidRDefault="00B85EA3" w:rsidP="00B85EA3">
            <w:pPr>
              <w:jc w:val="center"/>
              <w:rPr>
                <w:sz w:val="24"/>
              </w:rPr>
            </w:pPr>
            <w:r>
              <w:rPr>
                <w:sz w:val="24"/>
              </w:rPr>
              <w:t>100</w:t>
            </w:r>
          </w:p>
        </w:tc>
        <w:tc>
          <w:tcPr>
            <w:tcW w:w="1656" w:type="dxa"/>
          </w:tcPr>
          <w:p w:rsidR="00EE1A51" w:rsidRPr="00F17398" w:rsidRDefault="00EE1A51" w:rsidP="00B85EA3">
            <w:pPr>
              <w:jc w:val="center"/>
              <w:rPr>
                <w:sz w:val="24"/>
                <w:lang w:val="en-US"/>
              </w:rPr>
            </w:pPr>
            <w:r w:rsidRPr="00F17398">
              <w:rPr>
                <w:sz w:val="24"/>
                <w:lang w:val="en-US"/>
              </w:rPr>
              <w:t>IV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3</w:t>
            </w:r>
          </w:p>
        </w:tc>
        <w:tc>
          <w:tcPr>
            <w:tcW w:w="4456" w:type="dxa"/>
          </w:tcPr>
          <w:p w:rsidR="00EE1A51" w:rsidRPr="00F17398" w:rsidRDefault="00B85EA3" w:rsidP="00B85EA3">
            <w:pPr>
              <w:jc w:val="both"/>
              <w:rPr>
                <w:sz w:val="24"/>
              </w:rPr>
            </w:pPr>
            <w:r>
              <w:rPr>
                <w:sz w:val="24"/>
              </w:rPr>
              <w:t>МТФ на 189 голов</w:t>
            </w:r>
          </w:p>
        </w:tc>
        <w:tc>
          <w:tcPr>
            <w:tcW w:w="3260" w:type="dxa"/>
          </w:tcPr>
          <w:p w:rsidR="00EE1A51" w:rsidRPr="00F17398" w:rsidRDefault="00B85EA3" w:rsidP="00B85EA3">
            <w:pPr>
              <w:jc w:val="center"/>
              <w:rPr>
                <w:sz w:val="24"/>
              </w:rPr>
            </w:pPr>
            <w:r>
              <w:rPr>
                <w:sz w:val="24"/>
              </w:rPr>
              <w:t>100</w:t>
            </w:r>
          </w:p>
        </w:tc>
        <w:tc>
          <w:tcPr>
            <w:tcW w:w="1656" w:type="dxa"/>
          </w:tcPr>
          <w:p w:rsidR="00EE1A51" w:rsidRPr="00F17398" w:rsidRDefault="00EE1A51" w:rsidP="00B85EA3">
            <w:pPr>
              <w:jc w:val="center"/>
              <w:rPr>
                <w:sz w:val="24"/>
              </w:rPr>
            </w:pPr>
            <w:r w:rsidRPr="00F17398">
              <w:rPr>
                <w:sz w:val="24"/>
                <w:lang w:val="en-US"/>
              </w:rPr>
              <w:t>IV</w:t>
            </w:r>
          </w:p>
        </w:tc>
      </w:tr>
      <w:tr w:rsidR="00EE1A51" w:rsidRPr="00F17398" w:rsidTr="00B85EA3">
        <w:trPr>
          <w:trHeight w:val="404"/>
        </w:trPr>
        <w:tc>
          <w:tcPr>
            <w:tcW w:w="8330" w:type="dxa"/>
            <w:gridSpan w:val="3"/>
          </w:tcPr>
          <w:p w:rsidR="00EE1A51" w:rsidRPr="00F17398" w:rsidRDefault="00EE1A51" w:rsidP="00B85EA3">
            <w:pPr>
              <w:jc w:val="center"/>
              <w:rPr>
                <w:sz w:val="24"/>
              </w:rPr>
            </w:pPr>
            <w:proofErr w:type="spellStart"/>
            <w:r w:rsidRPr="00F17398">
              <w:rPr>
                <w:b/>
                <w:sz w:val="24"/>
              </w:rPr>
              <w:lastRenderedPageBreak/>
              <w:t>д.</w:t>
            </w:r>
            <w:r w:rsidR="00B85EA3">
              <w:rPr>
                <w:b/>
                <w:sz w:val="24"/>
              </w:rPr>
              <w:t>Старобикметово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B85EA3" w:rsidP="00B85EA3">
            <w:pPr>
              <w:jc w:val="both"/>
              <w:rPr>
                <w:sz w:val="24"/>
              </w:rPr>
            </w:pPr>
            <w:r>
              <w:rPr>
                <w:sz w:val="24"/>
              </w:rPr>
              <w:t>Кладбище</w:t>
            </w:r>
          </w:p>
        </w:tc>
        <w:tc>
          <w:tcPr>
            <w:tcW w:w="3260" w:type="dxa"/>
          </w:tcPr>
          <w:p w:rsidR="00EE1A51" w:rsidRPr="00F17398" w:rsidRDefault="00B85EA3" w:rsidP="00B85EA3">
            <w:pPr>
              <w:jc w:val="center"/>
              <w:rPr>
                <w:sz w:val="24"/>
              </w:rPr>
            </w:pPr>
            <w:r>
              <w:rPr>
                <w:sz w:val="24"/>
              </w:rPr>
              <w:t>50</w:t>
            </w:r>
          </w:p>
        </w:tc>
        <w:tc>
          <w:tcPr>
            <w:tcW w:w="1656" w:type="dxa"/>
          </w:tcPr>
          <w:p w:rsidR="00EE1A51" w:rsidRPr="00B85EA3" w:rsidRDefault="00B85EA3" w:rsidP="00B85EA3">
            <w:pPr>
              <w:jc w:val="center"/>
              <w:rPr>
                <w:sz w:val="24"/>
              </w:rPr>
            </w:pPr>
            <w:r w:rsidRPr="00F17398">
              <w:rPr>
                <w:sz w:val="24"/>
                <w:lang w:val="en-US"/>
              </w:rPr>
              <w:t>V</w:t>
            </w:r>
          </w:p>
        </w:tc>
      </w:tr>
      <w:tr w:rsidR="00EE1A51" w:rsidRPr="00F17398" w:rsidTr="00B85EA3">
        <w:trPr>
          <w:trHeight w:val="404"/>
        </w:trPr>
        <w:tc>
          <w:tcPr>
            <w:tcW w:w="8330" w:type="dxa"/>
            <w:gridSpan w:val="3"/>
          </w:tcPr>
          <w:p w:rsidR="00EE1A51" w:rsidRPr="00F17398" w:rsidRDefault="00EE1A51" w:rsidP="00157608">
            <w:pPr>
              <w:jc w:val="center"/>
              <w:rPr>
                <w:sz w:val="24"/>
              </w:rPr>
            </w:pPr>
            <w:proofErr w:type="spellStart"/>
            <w:r w:rsidRPr="00F17398">
              <w:rPr>
                <w:b/>
                <w:sz w:val="24"/>
              </w:rPr>
              <w:t>д.</w:t>
            </w:r>
            <w:r w:rsidR="00157608">
              <w:rPr>
                <w:b/>
                <w:sz w:val="24"/>
              </w:rPr>
              <w:t>Старотукраново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157608" w:rsidP="00B85EA3">
            <w:pPr>
              <w:jc w:val="both"/>
              <w:rPr>
                <w:sz w:val="24"/>
              </w:rPr>
            </w:pPr>
            <w:r>
              <w:rPr>
                <w:sz w:val="24"/>
              </w:rPr>
              <w:t>Кладбище</w:t>
            </w:r>
          </w:p>
        </w:tc>
        <w:tc>
          <w:tcPr>
            <w:tcW w:w="3260" w:type="dxa"/>
          </w:tcPr>
          <w:p w:rsidR="00EE1A51" w:rsidRPr="00F17398" w:rsidRDefault="00157608" w:rsidP="00B85EA3">
            <w:pPr>
              <w:jc w:val="center"/>
              <w:rPr>
                <w:sz w:val="24"/>
              </w:rPr>
            </w:pPr>
            <w:r>
              <w:rPr>
                <w:sz w:val="24"/>
              </w:rPr>
              <w:t>50</w:t>
            </w:r>
          </w:p>
        </w:tc>
        <w:tc>
          <w:tcPr>
            <w:tcW w:w="1656" w:type="dxa"/>
          </w:tcPr>
          <w:p w:rsidR="00EE1A51" w:rsidRPr="00F17398" w:rsidRDefault="00157608" w:rsidP="00B85EA3">
            <w:pPr>
              <w:jc w:val="center"/>
              <w:rPr>
                <w:sz w:val="24"/>
              </w:rPr>
            </w:pPr>
            <w:r>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Pr="00F17398" w:rsidRDefault="00157608" w:rsidP="00B85EA3">
            <w:pPr>
              <w:jc w:val="both"/>
              <w:rPr>
                <w:sz w:val="24"/>
              </w:rPr>
            </w:pPr>
            <w:r>
              <w:rPr>
                <w:sz w:val="24"/>
              </w:rPr>
              <w:t xml:space="preserve">КФХ ИП </w:t>
            </w:r>
            <w:proofErr w:type="spellStart"/>
            <w:r>
              <w:rPr>
                <w:sz w:val="24"/>
              </w:rPr>
              <w:t>Хаматнуров</w:t>
            </w:r>
            <w:proofErr w:type="spellEnd"/>
          </w:p>
        </w:tc>
        <w:tc>
          <w:tcPr>
            <w:tcW w:w="3260" w:type="dxa"/>
          </w:tcPr>
          <w:p w:rsidR="00157608" w:rsidRPr="00F17398" w:rsidRDefault="00157608" w:rsidP="00157608">
            <w:pPr>
              <w:jc w:val="center"/>
              <w:rPr>
                <w:sz w:val="24"/>
              </w:rPr>
            </w:pPr>
            <w:r>
              <w:rPr>
                <w:sz w:val="24"/>
              </w:rPr>
              <w:t>300</w:t>
            </w:r>
          </w:p>
        </w:tc>
        <w:tc>
          <w:tcPr>
            <w:tcW w:w="1656" w:type="dxa"/>
          </w:tcPr>
          <w:p w:rsidR="00EE1A51" w:rsidRPr="00157608" w:rsidRDefault="00157608" w:rsidP="00B85EA3">
            <w:pPr>
              <w:jc w:val="center"/>
              <w:rPr>
                <w:sz w:val="24"/>
              </w:rPr>
            </w:pPr>
            <w:r>
              <w:rPr>
                <w:sz w:val="24"/>
                <w:lang w:val="en-US"/>
              </w:rPr>
              <w:t>III</w:t>
            </w:r>
          </w:p>
        </w:tc>
      </w:tr>
      <w:tr w:rsidR="00EE1A51" w:rsidRPr="00F17398" w:rsidTr="00B85EA3">
        <w:trPr>
          <w:trHeight w:val="404"/>
        </w:trPr>
        <w:tc>
          <w:tcPr>
            <w:tcW w:w="8330" w:type="dxa"/>
            <w:gridSpan w:val="3"/>
          </w:tcPr>
          <w:p w:rsidR="00EE1A51" w:rsidRPr="00F17398" w:rsidRDefault="00EE1A51" w:rsidP="00157608">
            <w:pPr>
              <w:jc w:val="center"/>
              <w:rPr>
                <w:sz w:val="24"/>
              </w:rPr>
            </w:pPr>
            <w:proofErr w:type="spellStart"/>
            <w:r w:rsidRPr="00F17398">
              <w:rPr>
                <w:b/>
                <w:sz w:val="24"/>
              </w:rPr>
              <w:t>д.</w:t>
            </w:r>
            <w:r w:rsidR="00157608">
              <w:rPr>
                <w:b/>
                <w:sz w:val="24"/>
              </w:rPr>
              <w:t>Тукаево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157608" w:rsidP="00B85EA3">
            <w:pPr>
              <w:jc w:val="both"/>
              <w:rPr>
                <w:sz w:val="24"/>
              </w:rPr>
            </w:pPr>
            <w:r>
              <w:rPr>
                <w:sz w:val="24"/>
              </w:rPr>
              <w:t>Кладбище</w:t>
            </w:r>
          </w:p>
        </w:tc>
        <w:tc>
          <w:tcPr>
            <w:tcW w:w="3260" w:type="dxa"/>
          </w:tcPr>
          <w:p w:rsidR="00EE1A51" w:rsidRPr="00F17398" w:rsidRDefault="00157608" w:rsidP="00B85EA3">
            <w:pPr>
              <w:jc w:val="center"/>
              <w:rPr>
                <w:sz w:val="24"/>
              </w:rPr>
            </w:pPr>
            <w:r>
              <w:rPr>
                <w:sz w:val="24"/>
              </w:rPr>
              <w:t>50</w:t>
            </w:r>
          </w:p>
        </w:tc>
        <w:tc>
          <w:tcPr>
            <w:tcW w:w="1656" w:type="dxa"/>
          </w:tcPr>
          <w:p w:rsidR="00EE1A51" w:rsidRPr="00F17398" w:rsidRDefault="00157608" w:rsidP="00B85EA3">
            <w:pPr>
              <w:jc w:val="center"/>
              <w:rPr>
                <w:sz w:val="24"/>
              </w:rPr>
            </w:pPr>
            <w:r>
              <w:rPr>
                <w:sz w:val="24"/>
                <w:lang w:val="en-US"/>
              </w:rPr>
              <w:t>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Default="00157608" w:rsidP="00B85EA3">
            <w:pPr>
              <w:jc w:val="both"/>
              <w:rPr>
                <w:sz w:val="24"/>
              </w:rPr>
            </w:pPr>
            <w:r>
              <w:rPr>
                <w:sz w:val="24"/>
              </w:rPr>
              <w:t>ОТФ на 669 голов</w:t>
            </w:r>
          </w:p>
          <w:p w:rsidR="00157608" w:rsidRDefault="00157608" w:rsidP="00B85EA3">
            <w:pPr>
              <w:jc w:val="both"/>
              <w:rPr>
                <w:sz w:val="24"/>
              </w:rPr>
            </w:pPr>
            <w:r>
              <w:rPr>
                <w:sz w:val="24"/>
              </w:rPr>
              <w:t>Конюшня на 38 голов</w:t>
            </w:r>
          </w:p>
          <w:p w:rsidR="00157608" w:rsidRPr="00F17398" w:rsidRDefault="00157608" w:rsidP="00B85EA3">
            <w:pPr>
              <w:jc w:val="both"/>
              <w:rPr>
                <w:sz w:val="24"/>
              </w:rPr>
            </w:pPr>
            <w:r>
              <w:rPr>
                <w:sz w:val="24"/>
              </w:rPr>
              <w:t>МКРС на 96 голов</w:t>
            </w:r>
          </w:p>
        </w:tc>
        <w:tc>
          <w:tcPr>
            <w:tcW w:w="3260" w:type="dxa"/>
          </w:tcPr>
          <w:p w:rsidR="00157608" w:rsidRDefault="00157608" w:rsidP="00B85EA3">
            <w:pPr>
              <w:jc w:val="center"/>
              <w:rPr>
                <w:sz w:val="24"/>
              </w:rPr>
            </w:pPr>
          </w:p>
          <w:p w:rsidR="00EE1A51" w:rsidRPr="00F17398" w:rsidRDefault="00157608" w:rsidP="00B85EA3">
            <w:pPr>
              <w:jc w:val="center"/>
              <w:rPr>
                <w:sz w:val="24"/>
              </w:rPr>
            </w:pPr>
            <w:r>
              <w:rPr>
                <w:sz w:val="24"/>
              </w:rPr>
              <w:t>300</w:t>
            </w:r>
          </w:p>
        </w:tc>
        <w:tc>
          <w:tcPr>
            <w:tcW w:w="1656" w:type="dxa"/>
          </w:tcPr>
          <w:p w:rsidR="00EE1A51" w:rsidRPr="00F17398" w:rsidRDefault="00157608" w:rsidP="00B85EA3">
            <w:pPr>
              <w:jc w:val="center"/>
              <w:rPr>
                <w:sz w:val="24"/>
                <w:lang w:val="en-US"/>
              </w:rPr>
            </w:pPr>
            <w:r>
              <w:rPr>
                <w:sz w:val="24"/>
                <w:lang w:val="en-US"/>
              </w:rPr>
              <w:t>III</w:t>
            </w:r>
          </w:p>
        </w:tc>
      </w:tr>
      <w:tr w:rsidR="00EE1A51" w:rsidRPr="00F17398" w:rsidTr="00B85EA3">
        <w:trPr>
          <w:trHeight w:val="404"/>
        </w:trPr>
        <w:tc>
          <w:tcPr>
            <w:tcW w:w="8330" w:type="dxa"/>
            <w:gridSpan w:val="3"/>
          </w:tcPr>
          <w:p w:rsidR="00EE1A51" w:rsidRPr="00157608" w:rsidRDefault="00EE1A51" w:rsidP="00157608">
            <w:pPr>
              <w:jc w:val="center"/>
              <w:rPr>
                <w:sz w:val="24"/>
              </w:rPr>
            </w:pPr>
            <w:proofErr w:type="spellStart"/>
            <w:r w:rsidRPr="00F17398">
              <w:rPr>
                <w:b/>
                <w:sz w:val="24"/>
              </w:rPr>
              <w:t>д.</w:t>
            </w:r>
            <w:r w:rsidR="00157608">
              <w:rPr>
                <w:b/>
                <w:sz w:val="24"/>
              </w:rPr>
              <w:t>Улеево</w:t>
            </w:r>
            <w:proofErr w:type="spellEnd"/>
          </w:p>
        </w:tc>
        <w:tc>
          <w:tcPr>
            <w:tcW w:w="1656" w:type="dxa"/>
          </w:tcPr>
          <w:p w:rsidR="00EE1A51" w:rsidRPr="00F17398" w:rsidRDefault="00EE1A51" w:rsidP="00B85EA3">
            <w:pPr>
              <w:rPr>
                <w:sz w:val="24"/>
              </w:rPr>
            </w:pP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1</w:t>
            </w:r>
          </w:p>
        </w:tc>
        <w:tc>
          <w:tcPr>
            <w:tcW w:w="4456" w:type="dxa"/>
          </w:tcPr>
          <w:p w:rsidR="00EE1A51" w:rsidRPr="00F17398" w:rsidRDefault="00157608" w:rsidP="00B85EA3">
            <w:pPr>
              <w:jc w:val="both"/>
              <w:rPr>
                <w:sz w:val="24"/>
              </w:rPr>
            </w:pPr>
            <w:r>
              <w:rPr>
                <w:sz w:val="24"/>
              </w:rPr>
              <w:t>КРС</w:t>
            </w:r>
          </w:p>
        </w:tc>
        <w:tc>
          <w:tcPr>
            <w:tcW w:w="3260" w:type="dxa"/>
          </w:tcPr>
          <w:p w:rsidR="00EE1A51" w:rsidRPr="00F17398" w:rsidRDefault="00157608" w:rsidP="00B85EA3">
            <w:pPr>
              <w:jc w:val="center"/>
              <w:rPr>
                <w:sz w:val="24"/>
              </w:rPr>
            </w:pPr>
            <w:r>
              <w:rPr>
                <w:sz w:val="24"/>
              </w:rPr>
              <w:t>100</w:t>
            </w:r>
          </w:p>
        </w:tc>
        <w:tc>
          <w:tcPr>
            <w:tcW w:w="1656" w:type="dxa"/>
          </w:tcPr>
          <w:p w:rsidR="00EE1A51" w:rsidRPr="00157608" w:rsidRDefault="00157608" w:rsidP="00B85EA3">
            <w:pPr>
              <w:jc w:val="center"/>
              <w:rPr>
                <w:sz w:val="24"/>
              </w:rPr>
            </w:pPr>
            <w:r>
              <w:rPr>
                <w:sz w:val="24"/>
                <w:lang w:val="en-US"/>
              </w:rPr>
              <w:t>IV</w:t>
            </w:r>
          </w:p>
        </w:tc>
      </w:tr>
      <w:tr w:rsidR="00EE1A51" w:rsidRPr="00F17398" w:rsidTr="00B85EA3">
        <w:trPr>
          <w:trHeight w:val="404"/>
        </w:trPr>
        <w:tc>
          <w:tcPr>
            <w:tcW w:w="614" w:type="dxa"/>
          </w:tcPr>
          <w:p w:rsidR="00EE1A51" w:rsidRPr="00F17398" w:rsidRDefault="00EE1A51" w:rsidP="00B85EA3">
            <w:pPr>
              <w:jc w:val="center"/>
              <w:rPr>
                <w:sz w:val="24"/>
              </w:rPr>
            </w:pPr>
            <w:r w:rsidRPr="00F17398">
              <w:rPr>
                <w:sz w:val="24"/>
              </w:rPr>
              <w:t>2</w:t>
            </w:r>
          </w:p>
        </w:tc>
        <w:tc>
          <w:tcPr>
            <w:tcW w:w="4456" w:type="dxa"/>
          </w:tcPr>
          <w:p w:rsidR="00EE1A51" w:rsidRPr="00F17398" w:rsidRDefault="00157608" w:rsidP="00B85EA3">
            <w:pPr>
              <w:jc w:val="both"/>
              <w:rPr>
                <w:sz w:val="24"/>
              </w:rPr>
            </w:pPr>
            <w:r>
              <w:rPr>
                <w:sz w:val="24"/>
              </w:rPr>
              <w:t>Кладбище</w:t>
            </w:r>
          </w:p>
        </w:tc>
        <w:tc>
          <w:tcPr>
            <w:tcW w:w="3260" w:type="dxa"/>
          </w:tcPr>
          <w:p w:rsidR="00EE1A51" w:rsidRPr="00F17398" w:rsidRDefault="00157608" w:rsidP="00B85EA3">
            <w:pPr>
              <w:jc w:val="center"/>
              <w:rPr>
                <w:sz w:val="24"/>
              </w:rPr>
            </w:pPr>
            <w:r>
              <w:rPr>
                <w:sz w:val="24"/>
              </w:rPr>
              <w:t>50</w:t>
            </w:r>
          </w:p>
        </w:tc>
        <w:tc>
          <w:tcPr>
            <w:tcW w:w="1656" w:type="dxa"/>
          </w:tcPr>
          <w:p w:rsidR="00EE1A51" w:rsidRPr="00F17398" w:rsidRDefault="00EE1A51" w:rsidP="00B85EA3">
            <w:pPr>
              <w:jc w:val="center"/>
              <w:rPr>
                <w:sz w:val="24"/>
                <w:lang w:val="en-US"/>
              </w:rPr>
            </w:pPr>
            <w:r w:rsidRPr="00F17398">
              <w:rPr>
                <w:sz w:val="24"/>
                <w:lang w:val="en-US"/>
              </w:rPr>
              <w:t>V</w:t>
            </w:r>
          </w:p>
        </w:tc>
      </w:tr>
    </w:tbl>
    <w:p w:rsidR="003A3B84" w:rsidRDefault="003A3B84" w:rsidP="00F36AAA">
      <w:pPr>
        <w:ind w:firstLine="709"/>
        <w:rPr>
          <w:rFonts w:cs="Arial"/>
          <w:b/>
          <w:color w:val="FF0000"/>
          <w:sz w:val="24"/>
        </w:rPr>
      </w:pPr>
    </w:p>
    <w:p w:rsidR="00F36AAA" w:rsidRPr="004F39A4" w:rsidRDefault="00E673EE" w:rsidP="00F36AAA">
      <w:pPr>
        <w:ind w:firstLine="709"/>
        <w:rPr>
          <w:rFonts w:cs="Arial"/>
          <w:b/>
          <w:color w:val="000000" w:themeColor="text1"/>
          <w:sz w:val="24"/>
        </w:rPr>
      </w:pPr>
      <w:r w:rsidRPr="004F39A4">
        <w:rPr>
          <w:rFonts w:cs="Arial"/>
          <w:b/>
          <w:color w:val="000000" w:themeColor="text1"/>
          <w:sz w:val="24"/>
        </w:rPr>
        <w:t>7.2. Охрана водных ресурсов.</w:t>
      </w:r>
    </w:p>
    <w:p w:rsidR="00060522" w:rsidRPr="004F39A4" w:rsidRDefault="00060522" w:rsidP="00060522">
      <w:pPr>
        <w:ind w:firstLine="709"/>
        <w:rPr>
          <w:rFonts w:cs="Arial"/>
          <w:b/>
          <w:color w:val="000000" w:themeColor="text1"/>
          <w:sz w:val="24"/>
        </w:rPr>
      </w:pPr>
      <w:r w:rsidRPr="004F39A4">
        <w:rPr>
          <w:rFonts w:cs="Arial"/>
          <w:color w:val="000000" w:themeColor="text1"/>
          <w:sz w:val="24"/>
        </w:rPr>
        <w:t xml:space="preserve">В СП </w:t>
      </w:r>
      <w:proofErr w:type="spellStart"/>
      <w:r w:rsidR="00D60320" w:rsidRPr="004F39A4">
        <w:rPr>
          <w:rFonts w:cs="Arial"/>
          <w:color w:val="000000" w:themeColor="text1"/>
          <w:sz w:val="24"/>
        </w:rPr>
        <w:t>Большебадраково</w:t>
      </w:r>
      <w:proofErr w:type="spellEnd"/>
      <w:r w:rsidRPr="004F39A4">
        <w:rPr>
          <w:rFonts w:cs="Arial"/>
          <w:color w:val="000000" w:themeColor="text1"/>
          <w:sz w:val="24"/>
        </w:rPr>
        <w:t xml:space="preserve"> отсутствуют населенные пункты, включенных в Реестр населенных пунктов Республики Башкортостан, попадающих в зоны подтоплений (затоплений), утвержденных постановлением Правительства РБ от 30.01.2013 №22, водохранилище на реке </w:t>
      </w:r>
      <w:proofErr w:type="spellStart"/>
      <w:r w:rsidRPr="004F39A4">
        <w:rPr>
          <w:rFonts w:cs="Arial"/>
          <w:color w:val="000000" w:themeColor="text1"/>
          <w:sz w:val="24"/>
        </w:rPr>
        <w:t>Яубаза</w:t>
      </w:r>
      <w:proofErr w:type="spellEnd"/>
      <w:r w:rsidRPr="004F39A4">
        <w:rPr>
          <w:rFonts w:cs="Arial"/>
          <w:color w:val="000000" w:themeColor="text1"/>
          <w:sz w:val="24"/>
        </w:rPr>
        <w:t xml:space="preserve"> не влияет на </w:t>
      </w:r>
      <w:proofErr w:type="spellStart"/>
      <w:r w:rsidRPr="004F39A4">
        <w:rPr>
          <w:rFonts w:cs="Arial"/>
          <w:color w:val="000000" w:themeColor="text1"/>
          <w:sz w:val="24"/>
        </w:rPr>
        <w:t>подтопляемость</w:t>
      </w:r>
      <w:proofErr w:type="spellEnd"/>
    </w:p>
    <w:p w:rsidR="00060522" w:rsidRPr="004F39A4" w:rsidRDefault="00060522" w:rsidP="00060522">
      <w:pPr>
        <w:ind w:firstLine="709"/>
        <w:rPr>
          <w:rFonts w:cs="Arial"/>
          <w:color w:val="000000" w:themeColor="text1"/>
          <w:sz w:val="24"/>
        </w:rPr>
      </w:pPr>
      <w:r w:rsidRPr="004F39A4">
        <w:rPr>
          <w:rFonts w:cs="Arial"/>
          <w:color w:val="000000" w:themeColor="text1"/>
          <w:sz w:val="24"/>
        </w:rPr>
        <w:t>Для водных об</w:t>
      </w:r>
      <w:r w:rsidR="0063577D" w:rsidRPr="004F39A4">
        <w:rPr>
          <w:rFonts w:cs="Arial"/>
          <w:color w:val="000000" w:themeColor="text1"/>
          <w:sz w:val="24"/>
        </w:rPr>
        <w:t>ъ</w:t>
      </w:r>
      <w:r w:rsidRPr="004F39A4">
        <w:rPr>
          <w:rFonts w:cs="Arial"/>
          <w:color w:val="000000" w:themeColor="text1"/>
          <w:sz w:val="24"/>
        </w:rPr>
        <w:t>ектов водоохранные зоны устанавливаются в соответствии со ст. 64 и 65 Водного Кодекса РФ № 74 – ФЗ от 03.06.2006 г. (действует01.01.2007г.)</w:t>
      </w:r>
      <w:r w:rsidRPr="004F39A4">
        <w:rPr>
          <w:rFonts w:cs="Arial"/>
          <w:color w:val="000000" w:themeColor="text1"/>
          <w:spacing w:val="-1"/>
          <w:sz w:val="24"/>
        </w:rPr>
        <w:t xml:space="preserve">. Размер </w:t>
      </w:r>
      <w:proofErr w:type="spellStart"/>
      <w:r w:rsidRPr="004F39A4">
        <w:rPr>
          <w:rFonts w:cs="Arial"/>
          <w:color w:val="000000" w:themeColor="text1"/>
          <w:spacing w:val="-1"/>
          <w:sz w:val="24"/>
        </w:rPr>
        <w:t>водоохранных</w:t>
      </w:r>
      <w:proofErr w:type="spellEnd"/>
      <w:r w:rsidRPr="004F39A4">
        <w:rPr>
          <w:rFonts w:cs="Arial"/>
          <w:color w:val="000000" w:themeColor="text1"/>
          <w:spacing w:val="-1"/>
          <w:sz w:val="24"/>
        </w:rPr>
        <w:t xml:space="preserve"> зон (ВЗ) водных объектов, их прибрежных защитных (ПЗП) и береговых полос (БП) на территории сельского поселения </w:t>
      </w:r>
      <w:proofErr w:type="spellStart"/>
      <w:r w:rsidR="00863820" w:rsidRPr="004F39A4">
        <w:rPr>
          <w:rFonts w:cs="Arial"/>
          <w:color w:val="000000" w:themeColor="text1"/>
          <w:spacing w:val="-1"/>
          <w:sz w:val="24"/>
        </w:rPr>
        <w:t>Бадраковский</w:t>
      </w:r>
      <w:proofErr w:type="spellEnd"/>
      <w:r w:rsidRPr="004F39A4">
        <w:rPr>
          <w:rFonts w:cs="Arial"/>
          <w:color w:val="000000" w:themeColor="text1"/>
          <w:spacing w:val="-1"/>
          <w:sz w:val="24"/>
        </w:rPr>
        <w:t xml:space="preserve"> сельсовет следующее:</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3710"/>
        <w:gridCol w:w="1418"/>
        <w:gridCol w:w="1417"/>
        <w:gridCol w:w="1605"/>
        <w:gridCol w:w="1384"/>
      </w:tblGrid>
      <w:tr w:rsidR="00060522" w:rsidRPr="004F39A4" w:rsidTr="003A3B84">
        <w:trPr>
          <w:trHeight w:val="1309"/>
        </w:trPr>
        <w:tc>
          <w:tcPr>
            <w:tcW w:w="509"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w:t>
            </w:r>
          </w:p>
        </w:tc>
        <w:tc>
          <w:tcPr>
            <w:tcW w:w="3710"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Наименование реки</w:t>
            </w:r>
          </w:p>
        </w:tc>
        <w:tc>
          <w:tcPr>
            <w:tcW w:w="1418"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Протяженность реки, км</w:t>
            </w:r>
          </w:p>
        </w:tc>
        <w:tc>
          <w:tcPr>
            <w:tcW w:w="1417"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Ширина водоохранной зоны, м</w:t>
            </w:r>
          </w:p>
        </w:tc>
        <w:tc>
          <w:tcPr>
            <w:tcW w:w="1605"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Ширина прибрежной защитной полосы, м</w:t>
            </w:r>
          </w:p>
        </w:tc>
        <w:tc>
          <w:tcPr>
            <w:tcW w:w="1384"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Ширина береговой полосы, м</w:t>
            </w:r>
          </w:p>
        </w:tc>
      </w:tr>
      <w:tr w:rsidR="00060522" w:rsidRPr="004F39A4" w:rsidTr="0031009E">
        <w:tc>
          <w:tcPr>
            <w:tcW w:w="509"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1</w:t>
            </w:r>
          </w:p>
        </w:tc>
        <w:tc>
          <w:tcPr>
            <w:tcW w:w="3710" w:type="dxa"/>
          </w:tcPr>
          <w:p w:rsidR="00060522" w:rsidRPr="004F39A4" w:rsidRDefault="003A3B84" w:rsidP="00060522">
            <w:pPr>
              <w:rPr>
                <w:rFonts w:cs="Arial"/>
                <w:color w:val="000000" w:themeColor="text1"/>
                <w:spacing w:val="-1"/>
                <w:sz w:val="24"/>
              </w:rPr>
            </w:pPr>
            <w:proofErr w:type="spellStart"/>
            <w:r w:rsidRPr="004F39A4">
              <w:rPr>
                <w:rFonts w:cs="Arial"/>
                <w:color w:val="000000" w:themeColor="text1"/>
                <w:spacing w:val="-1"/>
                <w:sz w:val="24"/>
              </w:rPr>
              <w:t>Сибирган</w:t>
            </w:r>
            <w:proofErr w:type="spellEnd"/>
          </w:p>
        </w:tc>
        <w:tc>
          <w:tcPr>
            <w:tcW w:w="1418" w:type="dxa"/>
          </w:tcPr>
          <w:p w:rsidR="00060522" w:rsidRPr="004F39A4" w:rsidRDefault="003A3B84" w:rsidP="00060522">
            <w:pPr>
              <w:rPr>
                <w:rFonts w:cs="Arial"/>
                <w:color w:val="000000" w:themeColor="text1"/>
                <w:spacing w:val="-1"/>
                <w:sz w:val="24"/>
              </w:rPr>
            </w:pPr>
            <w:r w:rsidRPr="004F39A4">
              <w:rPr>
                <w:rFonts w:cs="Arial"/>
                <w:color w:val="000000" w:themeColor="text1"/>
                <w:spacing w:val="-1"/>
                <w:sz w:val="24"/>
              </w:rPr>
              <w:t>43</w:t>
            </w:r>
          </w:p>
        </w:tc>
        <w:tc>
          <w:tcPr>
            <w:tcW w:w="1417"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100</w:t>
            </w:r>
          </w:p>
        </w:tc>
        <w:tc>
          <w:tcPr>
            <w:tcW w:w="1605"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50</w:t>
            </w:r>
          </w:p>
        </w:tc>
        <w:tc>
          <w:tcPr>
            <w:tcW w:w="1384"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20</w:t>
            </w:r>
          </w:p>
        </w:tc>
      </w:tr>
      <w:tr w:rsidR="00060522" w:rsidRPr="004F39A4" w:rsidTr="0031009E">
        <w:tc>
          <w:tcPr>
            <w:tcW w:w="509" w:type="dxa"/>
          </w:tcPr>
          <w:p w:rsidR="00060522" w:rsidRPr="004F39A4" w:rsidRDefault="00060522" w:rsidP="00060522">
            <w:pPr>
              <w:rPr>
                <w:rFonts w:cs="Arial"/>
                <w:color w:val="000000" w:themeColor="text1"/>
                <w:spacing w:val="-1"/>
                <w:sz w:val="24"/>
              </w:rPr>
            </w:pPr>
            <w:r w:rsidRPr="004F39A4">
              <w:rPr>
                <w:rFonts w:cs="Arial"/>
                <w:color w:val="000000" w:themeColor="text1"/>
                <w:spacing w:val="-1"/>
                <w:sz w:val="24"/>
              </w:rPr>
              <w:t>2</w:t>
            </w:r>
          </w:p>
        </w:tc>
        <w:tc>
          <w:tcPr>
            <w:tcW w:w="3710" w:type="dxa"/>
          </w:tcPr>
          <w:p w:rsidR="00060522" w:rsidRPr="004F39A4" w:rsidRDefault="003A3B84" w:rsidP="00060522">
            <w:pPr>
              <w:rPr>
                <w:rFonts w:cs="Arial"/>
                <w:color w:val="000000" w:themeColor="text1"/>
                <w:spacing w:val="-1"/>
                <w:sz w:val="24"/>
              </w:rPr>
            </w:pPr>
            <w:proofErr w:type="spellStart"/>
            <w:r w:rsidRPr="004F39A4">
              <w:rPr>
                <w:rFonts w:cs="Arial"/>
                <w:color w:val="000000" w:themeColor="text1"/>
                <w:spacing w:val="-1"/>
                <w:sz w:val="24"/>
              </w:rPr>
              <w:t>Силасова</w:t>
            </w:r>
            <w:proofErr w:type="spellEnd"/>
          </w:p>
        </w:tc>
        <w:tc>
          <w:tcPr>
            <w:tcW w:w="1418" w:type="dxa"/>
          </w:tcPr>
          <w:p w:rsidR="00060522" w:rsidRPr="004F39A4" w:rsidRDefault="003A3B84" w:rsidP="00060522">
            <w:pPr>
              <w:rPr>
                <w:rFonts w:cs="Arial"/>
                <w:color w:val="000000" w:themeColor="text1"/>
                <w:spacing w:val="-1"/>
                <w:sz w:val="24"/>
              </w:rPr>
            </w:pPr>
            <w:r w:rsidRPr="004F39A4">
              <w:rPr>
                <w:rFonts w:cs="Arial"/>
                <w:color w:val="000000" w:themeColor="text1"/>
                <w:spacing w:val="-1"/>
                <w:sz w:val="24"/>
              </w:rPr>
              <w:t>17</w:t>
            </w:r>
          </w:p>
        </w:tc>
        <w:tc>
          <w:tcPr>
            <w:tcW w:w="1417" w:type="dxa"/>
          </w:tcPr>
          <w:p w:rsidR="00060522" w:rsidRPr="004F39A4" w:rsidRDefault="004F39A4" w:rsidP="00060522">
            <w:pPr>
              <w:rPr>
                <w:rFonts w:cs="Arial"/>
                <w:color w:val="000000" w:themeColor="text1"/>
                <w:spacing w:val="-1"/>
                <w:sz w:val="24"/>
              </w:rPr>
            </w:pPr>
            <w:r w:rsidRPr="004F39A4">
              <w:rPr>
                <w:rFonts w:cs="Arial"/>
                <w:color w:val="000000" w:themeColor="text1"/>
                <w:spacing w:val="-1"/>
                <w:sz w:val="24"/>
              </w:rPr>
              <w:t>100</w:t>
            </w:r>
          </w:p>
        </w:tc>
        <w:tc>
          <w:tcPr>
            <w:tcW w:w="1605" w:type="dxa"/>
          </w:tcPr>
          <w:p w:rsidR="00060522" w:rsidRPr="004F39A4" w:rsidRDefault="004F39A4" w:rsidP="00060522">
            <w:pPr>
              <w:rPr>
                <w:rFonts w:cs="Arial"/>
                <w:color w:val="000000" w:themeColor="text1"/>
                <w:spacing w:val="-1"/>
                <w:sz w:val="24"/>
              </w:rPr>
            </w:pPr>
            <w:r w:rsidRPr="004F39A4">
              <w:rPr>
                <w:rFonts w:cs="Arial"/>
                <w:color w:val="000000" w:themeColor="text1"/>
                <w:spacing w:val="-1"/>
                <w:sz w:val="24"/>
              </w:rPr>
              <w:t>50</w:t>
            </w:r>
          </w:p>
        </w:tc>
        <w:tc>
          <w:tcPr>
            <w:tcW w:w="1384" w:type="dxa"/>
          </w:tcPr>
          <w:p w:rsidR="00060522" w:rsidRPr="004F39A4" w:rsidRDefault="004F39A4" w:rsidP="00060522">
            <w:pPr>
              <w:rPr>
                <w:rFonts w:cs="Arial"/>
                <w:color w:val="000000" w:themeColor="text1"/>
                <w:spacing w:val="-1"/>
                <w:sz w:val="24"/>
              </w:rPr>
            </w:pPr>
            <w:r w:rsidRPr="004F39A4">
              <w:rPr>
                <w:rFonts w:cs="Arial"/>
                <w:color w:val="000000" w:themeColor="text1"/>
                <w:spacing w:val="-1"/>
                <w:sz w:val="24"/>
              </w:rPr>
              <w:t>20</w:t>
            </w:r>
          </w:p>
        </w:tc>
      </w:tr>
      <w:tr w:rsidR="0031009E" w:rsidRPr="004F39A4" w:rsidTr="0031009E">
        <w:tc>
          <w:tcPr>
            <w:tcW w:w="509" w:type="dxa"/>
          </w:tcPr>
          <w:p w:rsidR="0031009E" w:rsidRPr="004F39A4" w:rsidRDefault="0031009E" w:rsidP="00060522">
            <w:pPr>
              <w:rPr>
                <w:rFonts w:cs="Arial"/>
                <w:color w:val="000000" w:themeColor="text1"/>
                <w:spacing w:val="-1"/>
                <w:sz w:val="24"/>
              </w:rPr>
            </w:pPr>
            <w:r w:rsidRPr="004F39A4">
              <w:rPr>
                <w:rFonts w:cs="Arial"/>
                <w:color w:val="000000" w:themeColor="text1"/>
                <w:spacing w:val="-1"/>
                <w:sz w:val="24"/>
              </w:rPr>
              <w:t>3</w:t>
            </w:r>
          </w:p>
        </w:tc>
        <w:tc>
          <w:tcPr>
            <w:tcW w:w="3710" w:type="dxa"/>
          </w:tcPr>
          <w:p w:rsidR="0031009E" w:rsidRPr="004F39A4" w:rsidRDefault="003A3B84" w:rsidP="00060522">
            <w:pPr>
              <w:rPr>
                <w:rFonts w:cs="Arial"/>
                <w:color w:val="000000" w:themeColor="text1"/>
                <w:spacing w:val="-1"/>
                <w:sz w:val="24"/>
              </w:rPr>
            </w:pPr>
            <w:proofErr w:type="spellStart"/>
            <w:r w:rsidRPr="004F39A4">
              <w:rPr>
                <w:rFonts w:cs="Arial"/>
                <w:color w:val="000000" w:themeColor="text1"/>
                <w:spacing w:val="-1"/>
                <w:sz w:val="24"/>
              </w:rPr>
              <w:t>Нажды</w:t>
            </w:r>
            <w:proofErr w:type="spellEnd"/>
          </w:p>
        </w:tc>
        <w:tc>
          <w:tcPr>
            <w:tcW w:w="1418" w:type="dxa"/>
          </w:tcPr>
          <w:p w:rsidR="0031009E" w:rsidRPr="004F39A4" w:rsidRDefault="0031009E" w:rsidP="00060522">
            <w:pPr>
              <w:rPr>
                <w:rFonts w:cs="Arial"/>
                <w:color w:val="000000" w:themeColor="text1"/>
                <w:spacing w:val="-1"/>
                <w:sz w:val="24"/>
              </w:rPr>
            </w:pPr>
          </w:p>
        </w:tc>
        <w:tc>
          <w:tcPr>
            <w:tcW w:w="1417" w:type="dxa"/>
          </w:tcPr>
          <w:p w:rsidR="0031009E" w:rsidRPr="004F39A4" w:rsidRDefault="0031009E" w:rsidP="00060522">
            <w:pPr>
              <w:rPr>
                <w:rFonts w:cs="Arial"/>
                <w:color w:val="000000" w:themeColor="text1"/>
                <w:spacing w:val="-1"/>
                <w:sz w:val="24"/>
              </w:rPr>
            </w:pPr>
            <w:r w:rsidRPr="004F39A4">
              <w:rPr>
                <w:rFonts w:cs="Arial"/>
                <w:color w:val="000000" w:themeColor="text1"/>
                <w:spacing w:val="-1"/>
                <w:sz w:val="24"/>
              </w:rPr>
              <w:t>50</w:t>
            </w:r>
          </w:p>
        </w:tc>
        <w:tc>
          <w:tcPr>
            <w:tcW w:w="1605" w:type="dxa"/>
          </w:tcPr>
          <w:p w:rsidR="0031009E" w:rsidRPr="004F39A4" w:rsidRDefault="004F39A4" w:rsidP="00060522">
            <w:pPr>
              <w:rPr>
                <w:rFonts w:cs="Arial"/>
                <w:color w:val="000000" w:themeColor="text1"/>
                <w:spacing w:val="-1"/>
                <w:sz w:val="24"/>
              </w:rPr>
            </w:pPr>
            <w:r w:rsidRPr="004F39A4">
              <w:rPr>
                <w:rFonts w:cs="Arial"/>
                <w:color w:val="000000" w:themeColor="text1"/>
                <w:spacing w:val="-1"/>
                <w:sz w:val="24"/>
              </w:rPr>
              <w:t>50</w:t>
            </w:r>
          </w:p>
        </w:tc>
        <w:tc>
          <w:tcPr>
            <w:tcW w:w="1384" w:type="dxa"/>
          </w:tcPr>
          <w:p w:rsidR="0031009E" w:rsidRPr="004F39A4" w:rsidRDefault="004F39A4" w:rsidP="00060522">
            <w:pPr>
              <w:rPr>
                <w:rFonts w:cs="Arial"/>
                <w:color w:val="000000" w:themeColor="text1"/>
                <w:spacing w:val="-1"/>
                <w:sz w:val="24"/>
              </w:rPr>
            </w:pPr>
            <w:r w:rsidRPr="004F39A4">
              <w:rPr>
                <w:rFonts w:cs="Arial"/>
                <w:color w:val="000000" w:themeColor="text1"/>
                <w:spacing w:val="-1"/>
                <w:sz w:val="24"/>
              </w:rPr>
              <w:t>5</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1</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Шишелка</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2</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Нариш</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15</w:t>
            </w: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100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20</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3</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Аудараш</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20</w:t>
            </w: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100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20</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1</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Улеева</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12</w:t>
            </w: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100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20</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2</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Сикияз</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50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5</w:t>
            </w:r>
          </w:p>
        </w:tc>
      </w:tr>
      <w:tr w:rsidR="003A3B84" w:rsidRPr="004F39A4" w:rsidTr="003A3B84">
        <w:tc>
          <w:tcPr>
            <w:tcW w:w="509"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3</w:t>
            </w:r>
          </w:p>
        </w:tc>
        <w:tc>
          <w:tcPr>
            <w:tcW w:w="3710"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roofErr w:type="spellStart"/>
            <w:r w:rsidRPr="004F39A4">
              <w:rPr>
                <w:rFonts w:cs="Arial"/>
                <w:color w:val="000000" w:themeColor="text1"/>
                <w:spacing w:val="-1"/>
                <w:sz w:val="24"/>
              </w:rPr>
              <w:t>Кулама</w:t>
            </w:r>
            <w:proofErr w:type="spellEnd"/>
          </w:p>
        </w:tc>
        <w:tc>
          <w:tcPr>
            <w:tcW w:w="1418"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p>
        </w:tc>
        <w:tc>
          <w:tcPr>
            <w:tcW w:w="1417" w:type="dxa"/>
            <w:tcBorders>
              <w:top w:val="single" w:sz="4" w:space="0" w:color="auto"/>
              <w:left w:val="single" w:sz="4" w:space="0" w:color="auto"/>
              <w:bottom w:val="single" w:sz="4" w:space="0" w:color="auto"/>
              <w:right w:val="single" w:sz="4" w:space="0" w:color="auto"/>
            </w:tcBorders>
          </w:tcPr>
          <w:p w:rsidR="003A3B84" w:rsidRPr="004F39A4" w:rsidRDefault="003A3B84" w:rsidP="00AE68CF">
            <w:pPr>
              <w:rPr>
                <w:rFonts w:cs="Arial"/>
                <w:color w:val="000000" w:themeColor="text1"/>
                <w:spacing w:val="-1"/>
                <w:sz w:val="24"/>
              </w:rPr>
            </w:pPr>
            <w:r w:rsidRPr="004F39A4">
              <w:rPr>
                <w:rFonts w:cs="Arial"/>
                <w:color w:val="000000" w:themeColor="text1"/>
                <w:spacing w:val="-1"/>
                <w:sz w:val="24"/>
              </w:rPr>
              <w:t>50</w:t>
            </w:r>
          </w:p>
        </w:tc>
        <w:tc>
          <w:tcPr>
            <w:tcW w:w="1605"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50</w:t>
            </w:r>
          </w:p>
        </w:tc>
        <w:tc>
          <w:tcPr>
            <w:tcW w:w="1384" w:type="dxa"/>
            <w:tcBorders>
              <w:top w:val="single" w:sz="4" w:space="0" w:color="auto"/>
              <w:left w:val="single" w:sz="4" w:space="0" w:color="auto"/>
              <w:bottom w:val="single" w:sz="4" w:space="0" w:color="auto"/>
              <w:right w:val="single" w:sz="4" w:space="0" w:color="auto"/>
            </w:tcBorders>
          </w:tcPr>
          <w:p w:rsidR="003A3B84" w:rsidRPr="004F39A4" w:rsidRDefault="004F39A4" w:rsidP="00AE68CF">
            <w:pPr>
              <w:rPr>
                <w:rFonts w:cs="Arial"/>
                <w:color w:val="000000" w:themeColor="text1"/>
                <w:spacing w:val="-1"/>
                <w:sz w:val="24"/>
              </w:rPr>
            </w:pPr>
            <w:r w:rsidRPr="004F39A4">
              <w:rPr>
                <w:rFonts w:cs="Arial"/>
                <w:color w:val="000000" w:themeColor="text1"/>
                <w:spacing w:val="-1"/>
                <w:sz w:val="24"/>
              </w:rPr>
              <w:t>5</w:t>
            </w:r>
          </w:p>
        </w:tc>
      </w:tr>
    </w:tbl>
    <w:p w:rsidR="003A3B84" w:rsidRDefault="00060522" w:rsidP="00060522">
      <w:pPr>
        <w:rPr>
          <w:rFonts w:cs="Arial"/>
          <w:b/>
          <w:color w:val="FF0000"/>
          <w:sz w:val="24"/>
        </w:rPr>
      </w:pPr>
      <w:r w:rsidRPr="004D28C0">
        <w:rPr>
          <w:rFonts w:cs="Arial"/>
          <w:b/>
          <w:color w:val="FF0000"/>
          <w:sz w:val="24"/>
        </w:rPr>
        <w:t xml:space="preserve">    </w:t>
      </w:r>
    </w:p>
    <w:p w:rsidR="00E673EE" w:rsidRPr="003314C8" w:rsidRDefault="00060522" w:rsidP="00060522">
      <w:pPr>
        <w:rPr>
          <w:rFonts w:cs="Arial"/>
          <w:sz w:val="24"/>
        </w:rPr>
      </w:pPr>
      <w:r w:rsidRPr="004D28C0">
        <w:rPr>
          <w:rFonts w:cs="Arial"/>
          <w:b/>
          <w:color w:val="FF0000"/>
          <w:sz w:val="24"/>
        </w:rPr>
        <w:t xml:space="preserve">       </w:t>
      </w:r>
      <w:r w:rsidR="00E673EE" w:rsidRPr="003314C8">
        <w:rPr>
          <w:rFonts w:cs="Arial"/>
          <w:sz w:val="24"/>
        </w:rPr>
        <w:t>Ширина прибрежной полосы 30 м для нулевого и обратного уклона берега, 40 м - для уклона до 3°, 50 для уклона 3 и более градусов.</w:t>
      </w:r>
    </w:p>
    <w:p w:rsidR="00E673EE" w:rsidRPr="003314C8" w:rsidRDefault="00E673EE" w:rsidP="00E673EE">
      <w:pPr>
        <w:ind w:firstLine="709"/>
        <w:rPr>
          <w:rFonts w:cs="Arial"/>
          <w:sz w:val="24"/>
        </w:rPr>
      </w:pPr>
      <w:r w:rsidRPr="003314C8">
        <w:rPr>
          <w:rFonts w:cs="Arial"/>
          <w:spacing w:val="-1"/>
          <w:sz w:val="24"/>
        </w:rPr>
        <w:t xml:space="preserve">В границах </w:t>
      </w:r>
      <w:proofErr w:type="spellStart"/>
      <w:r w:rsidRPr="003314C8">
        <w:rPr>
          <w:rFonts w:cs="Arial"/>
          <w:spacing w:val="-1"/>
          <w:sz w:val="24"/>
        </w:rPr>
        <w:t>водоохранных</w:t>
      </w:r>
      <w:proofErr w:type="spellEnd"/>
      <w:r w:rsidRPr="003314C8">
        <w:rPr>
          <w:rFonts w:cs="Arial"/>
          <w:spacing w:val="-1"/>
          <w:sz w:val="24"/>
        </w:rPr>
        <w:t xml:space="preserve"> зон запрещаются:</w:t>
      </w:r>
    </w:p>
    <w:p w:rsidR="00F36AAA" w:rsidRPr="003314C8" w:rsidRDefault="00F36AAA" w:rsidP="00F36AAA">
      <w:pPr>
        <w:tabs>
          <w:tab w:val="left" w:pos="993"/>
        </w:tabs>
        <w:ind w:firstLine="709"/>
        <w:rPr>
          <w:rFonts w:cs="Arial"/>
          <w:sz w:val="24"/>
        </w:rPr>
      </w:pPr>
      <w:r w:rsidRPr="003314C8">
        <w:rPr>
          <w:rFonts w:cs="Arial"/>
          <w:spacing w:val="-14"/>
          <w:sz w:val="24"/>
        </w:rPr>
        <w:t>1)</w:t>
      </w:r>
      <w:r w:rsidRPr="003314C8">
        <w:rPr>
          <w:rFonts w:cs="Arial"/>
          <w:sz w:val="24"/>
        </w:rPr>
        <w:tab/>
        <w:t>использование сточных вод в целях регулирования плодородия почв;</w:t>
      </w:r>
    </w:p>
    <w:p w:rsidR="00F36AAA" w:rsidRPr="003314C8" w:rsidRDefault="00F36AAA" w:rsidP="00F36AAA">
      <w:pPr>
        <w:tabs>
          <w:tab w:val="left" w:pos="993"/>
        </w:tabs>
        <w:ind w:firstLine="709"/>
        <w:rPr>
          <w:rFonts w:cs="Arial"/>
          <w:sz w:val="24"/>
        </w:rPr>
      </w:pPr>
      <w:r w:rsidRPr="003314C8">
        <w:rPr>
          <w:rFonts w:cs="Arial"/>
          <w:spacing w:val="-10"/>
          <w:sz w:val="24"/>
        </w:rPr>
        <w:t>2)</w:t>
      </w:r>
      <w:r w:rsidRPr="003314C8">
        <w:rPr>
          <w:rFonts w:cs="Arial"/>
          <w:sz w:val="24"/>
        </w:rPr>
        <w:tab/>
        <w:t>размещение кладбищ, скотомогильников, мест захоронения отходов</w:t>
      </w:r>
      <w:r w:rsidRPr="003314C8">
        <w:rPr>
          <w:rFonts w:cs="Arial"/>
          <w:sz w:val="24"/>
        </w:rPr>
        <w:br/>
        <w:t>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w:rsidR="00F36AAA" w:rsidRPr="003314C8" w:rsidRDefault="00F36AAA" w:rsidP="00F36AAA">
      <w:pPr>
        <w:tabs>
          <w:tab w:val="left" w:pos="993"/>
        </w:tabs>
        <w:ind w:firstLine="709"/>
        <w:rPr>
          <w:rFonts w:cs="Arial"/>
          <w:sz w:val="24"/>
        </w:rPr>
      </w:pPr>
      <w:r w:rsidRPr="003314C8">
        <w:rPr>
          <w:rFonts w:cs="Arial"/>
          <w:spacing w:val="-8"/>
          <w:sz w:val="24"/>
        </w:rPr>
        <w:t>3)</w:t>
      </w:r>
      <w:r w:rsidRPr="003314C8">
        <w:rPr>
          <w:rFonts w:cs="Arial"/>
          <w:sz w:val="24"/>
        </w:rPr>
        <w:tab/>
        <w:t>осуществление авиационных мер по борьбе с вредителями организмами;</w:t>
      </w:r>
    </w:p>
    <w:p w:rsidR="00F36AAA" w:rsidRPr="003314C8" w:rsidRDefault="00F36AAA" w:rsidP="00F36AAA">
      <w:pPr>
        <w:tabs>
          <w:tab w:val="left" w:pos="993"/>
        </w:tabs>
        <w:ind w:firstLine="709"/>
        <w:rPr>
          <w:rFonts w:cs="Arial"/>
          <w:sz w:val="24"/>
        </w:rPr>
      </w:pPr>
      <w:r w:rsidRPr="003314C8">
        <w:rPr>
          <w:rFonts w:cs="Arial"/>
          <w:spacing w:val="-4"/>
          <w:sz w:val="24"/>
        </w:rPr>
        <w:lastRenderedPageBreak/>
        <w:t>4)</w:t>
      </w:r>
      <w:r w:rsidRPr="003314C8">
        <w:rPr>
          <w:rFonts w:cs="Arial"/>
          <w:sz w:val="24"/>
        </w:rPr>
        <w:tab/>
        <w:t>движение и стоянка транспортных средств (кроме специальных</w:t>
      </w:r>
      <w:r w:rsidRPr="003314C8">
        <w:rPr>
          <w:rFonts w:cs="Arial"/>
          <w:sz w:val="24"/>
        </w:rPr>
        <w:br/>
        <w:t>транспортных средств), за исключением их движения по дорогам и стоянки на</w:t>
      </w:r>
      <w:r w:rsidRPr="003314C8">
        <w:rPr>
          <w:rFonts w:cs="Arial"/>
          <w:sz w:val="24"/>
        </w:rPr>
        <w:br/>
        <w:t>дорогах и в специально оборудованных местах, имеющих твердое покрытие.</w:t>
      </w:r>
    </w:p>
    <w:p w:rsidR="00F36AAA" w:rsidRPr="003314C8" w:rsidRDefault="00F36AAA" w:rsidP="00F36AAA">
      <w:pPr>
        <w:tabs>
          <w:tab w:val="left" w:pos="993"/>
        </w:tabs>
        <w:ind w:firstLine="709"/>
        <w:rPr>
          <w:rFonts w:cs="Arial"/>
          <w:sz w:val="24"/>
        </w:rPr>
      </w:pPr>
      <w:r w:rsidRPr="003314C8">
        <w:rPr>
          <w:rFonts w:cs="Arial"/>
          <w:sz w:val="24"/>
        </w:rPr>
        <w:t xml:space="preserve">5) размещении автозаправочных станций, </w:t>
      </w:r>
      <w:proofErr w:type="spellStart"/>
      <w:r w:rsidRPr="003314C8">
        <w:rPr>
          <w:rFonts w:cs="Arial"/>
          <w:sz w:val="24"/>
        </w:rPr>
        <w:t>складо</w:t>
      </w:r>
      <w:r w:rsidR="00060522" w:rsidRPr="003314C8">
        <w:rPr>
          <w:rFonts w:cs="Arial"/>
          <w:sz w:val="24"/>
        </w:rPr>
        <w:t>-</w:t>
      </w:r>
      <w:r w:rsidRPr="003314C8">
        <w:rPr>
          <w:rFonts w:cs="Arial"/>
          <w:sz w:val="24"/>
        </w:rPr>
        <w:t>горюче-смазочных</w:t>
      </w:r>
      <w:proofErr w:type="spellEnd"/>
      <w:r w:rsidRPr="003314C8">
        <w:rPr>
          <w:rFonts w:cs="Arial"/>
          <w:sz w:val="24"/>
        </w:rPr>
        <w:t xml:space="preserve"> материалов (за исключение случаев, если автозаправочные станции, склады горюче-смазочных</w:t>
      </w:r>
      <w:r w:rsidR="00060522" w:rsidRPr="003314C8">
        <w:rPr>
          <w:rFonts w:cs="Arial"/>
          <w:sz w:val="24"/>
        </w:rPr>
        <w:t xml:space="preserve"> </w:t>
      </w:r>
      <w:r w:rsidRPr="003314C8">
        <w:rPr>
          <w:rFonts w:cs="Arial"/>
          <w:sz w:val="24"/>
        </w:rPr>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w:t>
      </w:r>
      <w:r w:rsidR="00060522" w:rsidRPr="003314C8">
        <w:rPr>
          <w:rFonts w:cs="Arial"/>
          <w:sz w:val="24"/>
        </w:rPr>
        <w:t xml:space="preserve"> </w:t>
      </w:r>
      <w:r w:rsidRPr="003314C8">
        <w:rPr>
          <w:rFonts w:cs="Arial"/>
          <w:sz w:val="24"/>
        </w:rPr>
        <w:t>средств;</w:t>
      </w:r>
    </w:p>
    <w:p w:rsidR="00F36AAA" w:rsidRPr="003314C8" w:rsidRDefault="00F36AAA" w:rsidP="00F36AAA">
      <w:pPr>
        <w:tabs>
          <w:tab w:val="left" w:pos="993"/>
        </w:tabs>
        <w:ind w:firstLine="709"/>
        <w:rPr>
          <w:rFonts w:cs="Arial"/>
          <w:sz w:val="24"/>
        </w:rPr>
      </w:pPr>
      <w:r w:rsidRPr="003314C8">
        <w:rPr>
          <w:rFonts w:cs="Arial"/>
          <w:sz w:val="24"/>
        </w:rPr>
        <w:t xml:space="preserve">6) размещение специализированных хранилищ пестицидов и </w:t>
      </w:r>
      <w:proofErr w:type="spellStart"/>
      <w:r w:rsidRPr="003314C8">
        <w:rPr>
          <w:rFonts w:cs="Arial"/>
          <w:sz w:val="24"/>
        </w:rPr>
        <w:t>агрохимикатов</w:t>
      </w:r>
      <w:proofErr w:type="spellEnd"/>
      <w:r w:rsidRPr="003314C8">
        <w:rPr>
          <w:rFonts w:cs="Arial"/>
          <w:sz w:val="24"/>
        </w:rPr>
        <w:t xml:space="preserve">, применение пестицидов и </w:t>
      </w:r>
      <w:proofErr w:type="spellStart"/>
      <w:r w:rsidRPr="003314C8">
        <w:rPr>
          <w:rFonts w:cs="Arial"/>
          <w:sz w:val="24"/>
        </w:rPr>
        <w:t>агрохимикатов</w:t>
      </w:r>
      <w:proofErr w:type="spellEnd"/>
      <w:r w:rsidRPr="003314C8">
        <w:rPr>
          <w:rFonts w:cs="Arial"/>
          <w:sz w:val="24"/>
        </w:rPr>
        <w:t xml:space="preserve">, применение пестицидов </w:t>
      </w:r>
      <w:proofErr w:type="spellStart"/>
      <w:r w:rsidRPr="003314C8">
        <w:rPr>
          <w:rFonts w:cs="Arial"/>
          <w:sz w:val="24"/>
        </w:rPr>
        <w:t>агрохимикатов</w:t>
      </w:r>
      <w:proofErr w:type="spellEnd"/>
      <w:r w:rsidRPr="003314C8">
        <w:rPr>
          <w:rFonts w:cs="Arial"/>
          <w:sz w:val="24"/>
        </w:rPr>
        <w:t>;</w:t>
      </w:r>
    </w:p>
    <w:p w:rsidR="00F36AAA" w:rsidRPr="003314C8" w:rsidRDefault="00F36AAA" w:rsidP="00F36AAA">
      <w:pPr>
        <w:tabs>
          <w:tab w:val="left" w:pos="993"/>
        </w:tabs>
        <w:ind w:firstLine="709"/>
        <w:rPr>
          <w:rFonts w:cs="Arial"/>
          <w:sz w:val="24"/>
        </w:rPr>
      </w:pPr>
      <w:r w:rsidRPr="003314C8">
        <w:rPr>
          <w:rFonts w:cs="Arial"/>
          <w:sz w:val="24"/>
        </w:rPr>
        <w:t>7) сброс сточных, в том числе дренажных вод;</w:t>
      </w:r>
    </w:p>
    <w:p w:rsidR="00F36AAA" w:rsidRPr="003314C8" w:rsidRDefault="00F36AAA" w:rsidP="00F36AAA">
      <w:pPr>
        <w:tabs>
          <w:tab w:val="left" w:pos="993"/>
        </w:tabs>
        <w:ind w:firstLine="709"/>
        <w:rPr>
          <w:rFonts w:cs="Arial"/>
          <w:sz w:val="24"/>
        </w:rPr>
      </w:pPr>
      <w:r w:rsidRPr="003314C8">
        <w:rPr>
          <w:rFonts w:cs="Arial"/>
          <w:sz w:val="24"/>
        </w:rPr>
        <w:t xml:space="preserve">8) разведка и добыча </w:t>
      </w:r>
      <w:r w:rsidR="00060522" w:rsidRPr="003314C8">
        <w:rPr>
          <w:rFonts w:cs="Arial"/>
          <w:sz w:val="24"/>
        </w:rPr>
        <w:t>общераспространенных</w:t>
      </w:r>
      <w:r w:rsidRPr="003314C8">
        <w:rPr>
          <w:rFonts w:cs="Arial"/>
          <w:sz w:val="24"/>
        </w:rPr>
        <w:t xml:space="preserve"> полезных ископаемых ( за исключением случаев, если разведка и добыча </w:t>
      </w:r>
      <w:r w:rsidR="00060522" w:rsidRPr="003314C8">
        <w:rPr>
          <w:rFonts w:cs="Arial"/>
          <w:sz w:val="24"/>
        </w:rPr>
        <w:t>общераспространенных</w:t>
      </w:r>
      <w:r w:rsidRPr="003314C8">
        <w:rPr>
          <w:rFonts w:cs="Arial"/>
          <w:sz w:val="24"/>
        </w:rPr>
        <w:t xml:space="preserve"> и полезных ископаемых осуществляется пользователем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w:t>
      </w:r>
    </w:p>
    <w:p w:rsidR="00E673EE" w:rsidRPr="003314C8" w:rsidRDefault="00E673EE" w:rsidP="00E673EE">
      <w:pPr>
        <w:ind w:firstLine="709"/>
        <w:rPr>
          <w:rFonts w:cs="Arial"/>
          <w:sz w:val="24"/>
        </w:rPr>
      </w:pPr>
      <w:r w:rsidRPr="003314C8">
        <w:rPr>
          <w:rFonts w:cs="Arial"/>
          <w:sz w:val="24"/>
        </w:rPr>
        <w:t xml:space="preserve">В границах </w:t>
      </w:r>
      <w:proofErr w:type="spellStart"/>
      <w:r w:rsidRPr="003314C8">
        <w:rPr>
          <w:rFonts w:cs="Arial"/>
          <w:sz w:val="24"/>
        </w:rPr>
        <w:t>водоохранных</w:t>
      </w:r>
      <w:proofErr w:type="spellEnd"/>
      <w:r w:rsidRPr="003314C8">
        <w:rPr>
          <w:rFonts w:cs="Arial"/>
          <w:sz w:val="24"/>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673EE" w:rsidRPr="003314C8" w:rsidRDefault="00E673EE" w:rsidP="00E673EE">
      <w:pPr>
        <w:ind w:firstLine="709"/>
        <w:rPr>
          <w:rFonts w:cs="Arial"/>
          <w:sz w:val="24"/>
        </w:rPr>
      </w:pPr>
      <w:r w:rsidRPr="003314C8">
        <w:rPr>
          <w:rFonts w:cs="Arial"/>
          <w:sz w:val="24"/>
        </w:rPr>
        <w:t>В границах прибрежных защитных полос наряду с установленными частью 15 настоящей статьи ограничениями запрещаются:</w:t>
      </w:r>
    </w:p>
    <w:p w:rsidR="00E673EE" w:rsidRPr="003314C8" w:rsidRDefault="00E673EE" w:rsidP="00E673EE">
      <w:pPr>
        <w:ind w:firstLine="709"/>
        <w:rPr>
          <w:rFonts w:cs="Arial"/>
          <w:spacing w:val="-13"/>
          <w:sz w:val="24"/>
        </w:rPr>
      </w:pPr>
      <w:r w:rsidRPr="003314C8">
        <w:rPr>
          <w:rFonts w:cs="Arial"/>
          <w:spacing w:val="-2"/>
          <w:sz w:val="24"/>
        </w:rPr>
        <w:t>1) распашка земель;</w:t>
      </w:r>
    </w:p>
    <w:p w:rsidR="00E673EE" w:rsidRPr="003314C8" w:rsidRDefault="00E673EE" w:rsidP="00E673EE">
      <w:pPr>
        <w:ind w:firstLine="709"/>
        <w:rPr>
          <w:rFonts w:cs="Arial"/>
          <w:spacing w:val="-8"/>
          <w:sz w:val="24"/>
        </w:rPr>
      </w:pPr>
      <w:r w:rsidRPr="003314C8">
        <w:rPr>
          <w:rFonts w:cs="Arial"/>
          <w:sz w:val="24"/>
        </w:rPr>
        <w:t>2) размещение отвалов размываемых грунтов;</w:t>
      </w:r>
    </w:p>
    <w:p w:rsidR="00E673EE" w:rsidRPr="003314C8" w:rsidRDefault="00E673EE" w:rsidP="00E673EE">
      <w:pPr>
        <w:ind w:firstLine="709"/>
        <w:rPr>
          <w:rFonts w:cs="Arial"/>
          <w:sz w:val="24"/>
        </w:rPr>
      </w:pPr>
      <w:r w:rsidRPr="003314C8">
        <w:rPr>
          <w:rFonts w:cs="Arial"/>
          <w:sz w:val="24"/>
        </w:rPr>
        <w:t xml:space="preserve">3) выпас сельскохозяйственных животных и организация для них летних </w:t>
      </w:r>
      <w:r w:rsidRPr="003314C8">
        <w:rPr>
          <w:rFonts w:cs="Arial"/>
          <w:spacing w:val="-2"/>
          <w:sz w:val="24"/>
        </w:rPr>
        <w:t>лагерей, ванн.</w:t>
      </w:r>
    </w:p>
    <w:p w:rsidR="00E673EE" w:rsidRPr="003314C8" w:rsidRDefault="00E673EE" w:rsidP="00E673EE">
      <w:pPr>
        <w:ind w:firstLine="709"/>
        <w:rPr>
          <w:rFonts w:cs="Arial"/>
          <w:sz w:val="24"/>
        </w:rPr>
      </w:pPr>
      <w:r w:rsidRPr="003314C8">
        <w:rPr>
          <w:rFonts w:cs="Arial"/>
          <w:sz w:val="24"/>
        </w:rPr>
        <w:t>Проектируемая ливневая канализация позволит исключить загрязнения рек поверхностными стоками.</w:t>
      </w:r>
    </w:p>
    <w:p w:rsidR="00E673EE" w:rsidRPr="003314C8" w:rsidRDefault="00F36AAA" w:rsidP="00E673EE">
      <w:pPr>
        <w:rPr>
          <w:rFonts w:cs="Arial"/>
          <w:sz w:val="24"/>
        </w:rPr>
      </w:pPr>
      <w:r w:rsidRPr="004D28C0">
        <w:rPr>
          <w:rFonts w:cs="Arial"/>
          <w:color w:val="FF0000"/>
          <w:sz w:val="24"/>
        </w:rPr>
        <w:t xml:space="preserve">           </w:t>
      </w:r>
      <w:r w:rsidR="00E673EE" w:rsidRPr="003314C8">
        <w:rPr>
          <w:rFonts w:cs="Arial"/>
          <w:sz w:val="24"/>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F36AAA" w:rsidRPr="003314C8" w:rsidRDefault="00F36AAA" w:rsidP="00F36AAA">
      <w:pPr>
        <w:ind w:firstLine="601"/>
        <w:jc w:val="both"/>
        <w:rPr>
          <w:rFonts w:cs="Arial"/>
          <w:sz w:val="24"/>
        </w:rPr>
      </w:pPr>
      <w:r w:rsidRPr="003314C8">
        <w:rPr>
          <w:rFonts w:cs="Arial"/>
          <w:sz w:val="24"/>
        </w:rPr>
        <w:t xml:space="preserve"> В соответствии со статьей 6 (п.6)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3314C8">
          <w:rPr>
            <w:rFonts w:cs="Arial"/>
            <w:sz w:val="24"/>
          </w:rPr>
          <w:t>20 м</w:t>
        </w:r>
      </w:smartTag>
      <w:r w:rsidRPr="003314C8">
        <w:rPr>
          <w:rFonts w:cs="Arial"/>
          <w:sz w:val="24"/>
        </w:rPr>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3314C8">
          <w:rPr>
            <w:rFonts w:cs="Arial"/>
            <w:sz w:val="24"/>
          </w:rPr>
          <w:t>10 км</w:t>
        </w:r>
      </w:smartTag>
      <w:r w:rsidRPr="003314C8">
        <w:rPr>
          <w:rFonts w:cs="Arial"/>
          <w:sz w:val="24"/>
        </w:rPr>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м"/>
        </w:smartTagPr>
        <w:r w:rsidRPr="003314C8">
          <w:rPr>
            <w:rFonts w:cs="Arial"/>
            <w:sz w:val="24"/>
          </w:rPr>
          <w:t>10 км</w:t>
        </w:r>
      </w:smartTag>
      <w:r w:rsidRPr="003314C8">
        <w:rPr>
          <w:rFonts w:cs="Arial"/>
          <w:sz w:val="24"/>
        </w:rPr>
        <w:t xml:space="preserve">, составляет </w:t>
      </w:r>
      <w:smartTag w:uri="urn:schemas-microsoft-com:office:smarttags" w:element="metricconverter">
        <w:smartTagPr>
          <w:attr w:name="ProductID" w:val="5 м"/>
        </w:smartTagPr>
        <w:r w:rsidRPr="003314C8">
          <w:rPr>
            <w:rFonts w:cs="Arial"/>
            <w:sz w:val="24"/>
          </w:rPr>
          <w:t>5 м</w:t>
        </w:r>
      </w:smartTag>
      <w:r w:rsidRPr="003314C8">
        <w:rPr>
          <w:rFonts w:cs="Arial"/>
          <w:sz w:val="24"/>
        </w:rPr>
        <w:t xml:space="preserve"> (п. 8) Каждый гражданин в праве пользоваться (без использования механического транспортного средства) береговой полосой водных объектов общего пользования для передвижения и пребывания около них, в том числе для осуществления </w:t>
      </w:r>
      <w:r w:rsidR="00077610" w:rsidRPr="003314C8">
        <w:rPr>
          <w:rFonts w:cs="Arial"/>
          <w:sz w:val="24"/>
        </w:rPr>
        <w:t xml:space="preserve">         </w:t>
      </w:r>
      <w:r w:rsidRPr="003314C8">
        <w:rPr>
          <w:rFonts w:cs="Arial"/>
          <w:sz w:val="24"/>
        </w:rPr>
        <w:t>любительского и спортивного рыболовства и причаливания плавучих средств целей.</w:t>
      </w:r>
    </w:p>
    <w:p w:rsidR="00077610" w:rsidRPr="003314C8" w:rsidRDefault="00F36AAA" w:rsidP="00077610">
      <w:pPr>
        <w:tabs>
          <w:tab w:val="left" w:pos="993"/>
        </w:tabs>
        <w:rPr>
          <w:rFonts w:cs="Arial"/>
          <w:sz w:val="24"/>
        </w:rPr>
      </w:pPr>
      <w:r w:rsidRPr="003314C8">
        <w:rPr>
          <w:rFonts w:cs="Arial"/>
          <w:sz w:val="24"/>
        </w:rPr>
        <w:t xml:space="preserve"> </w:t>
      </w:r>
      <w:r w:rsidR="00077610" w:rsidRPr="003314C8">
        <w:rPr>
          <w:rFonts w:cs="Arial"/>
          <w:sz w:val="24"/>
        </w:rPr>
        <w:t xml:space="preserve">           В границах зон затопления, подтопления запрещается:</w:t>
      </w:r>
    </w:p>
    <w:p w:rsidR="00077610" w:rsidRPr="003314C8" w:rsidRDefault="00077610" w:rsidP="00077610">
      <w:pPr>
        <w:tabs>
          <w:tab w:val="left" w:pos="993"/>
        </w:tabs>
        <w:rPr>
          <w:rFonts w:cs="Arial"/>
          <w:sz w:val="24"/>
        </w:rPr>
      </w:pPr>
      <w:r w:rsidRPr="003314C8">
        <w:rPr>
          <w:rFonts w:cs="Arial"/>
          <w:sz w:val="24"/>
        </w:rPr>
        <w:t>-использование сточных вод в целях регулирования плодородия почв;</w:t>
      </w:r>
    </w:p>
    <w:p w:rsidR="00077610" w:rsidRPr="003314C8" w:rsidRDefault="00077610" w:rsidP="00077610">
      <w:pPr>
        <w:tabs>
          <w:tab w:val="left" w:pos="993"/>
        </w:tabs>
        <w:rPr>
          <w:rFonts w:cs="Arial"/>
          <w:sz w:val="24"/>
        </w:rPr>
      </w:pPr>
      <w:r w:rsidRPr="003314C8">
        <w:rPr>
          <w:rFonts w:cs="Arial"/>
          <w:sz w:val="24"/>
        </w:rPr>
        <w:t xml:space="preserve">-размещение кладбищ, скотомогильников, мест захоронение отходов производства и </w:t>
      </w:r>
      <w:r w:rsidRPr="003314C8">
        <w:rPr>
          <w:rFonts w:cs="Arial"/>
          <w:sz w:val="24"/>
        </w:rPr>
        <w:lastRenderedPageBreak/>
        <w:t>потребления, химических, взрывчатых, токсичных, отравляющих и ядовитых веществ, пунктов хранение и захоронение отходов.</w:t>
      </w:r>
    </w:p>
    <w:p w:rsidR="00077610" w:rsidRPr="003314C8" w:rsidRDefault="00077610" w:rsidP="00077610">
      <w:pPr>
        <w:tabs>
          <w:tab w:val="left" w:pos="993"/>
        </w:tabs>
        <w:rPr>
          <w:rFonts w:cs="Arial"/>
          <w:sz w:val="24"/>
        </w:rPr>
      </w:pPr>
      <w:r w:rsidRPr="003314C8">
        <w:rPr>
          <w:rFonts w:cs="Arial"/>
          <w:sz w:val="24"/>
        </w:rPr>
        <w:t xml:space="preserve">-осуществление авиационных </w:t>
      </w:r>
      <w:proofErr w:type="spellStart"/>
      <w:r w:rsidRPr="003314C8">
        <w:rPr>
          <w:rFonts w:cs="Arial"/>
          <w:sz w:val="24"/>
        </w:rPr>
        <w:t>мерпо</w:t>
      </w:r>
      <w:proofErr w:type="spellEnd"/>
      <w:r w:rsidRPr="003314C8">
        <w:rPr>
          <w:rFonts w:cs="Arial"/>
          <w:sz w:val="24"/>
        </w:rPr>
        <w:t xml:space="preserve"> борьбе с вредными организмами.</w:t>
      </w:r>
    </w:p>
    <w:p w:rsidR="00077610" w:rsidRPr="003314C8" w:rsidRDefault="00077610" w:rsidP="00077610">
      <w:pPr>
        <w:tabs>
          <w:tab w:val="left" w:pos="993"/>
        </w:tabs>
        <w:ind w:firstLine="709"/>
        <w:rPr>
          <w:rFonts w:cs="Arial"/>
          <w:sz w:val="24"/>
        </w:rPr>
      </w:pPr>
      <w:r w:rsidRPr="003314C8">
        <w:rPr>
          <w:rFonts w:cs="Arial"/>
          <w:sz w:val="24"/>
        </w:rPr>
        <w:t xml:space="preserve"> Границы зон затопления, подтопления определяются уполномоченными Правительством Российской </w:t>
      </w:r>
      <w:proofErr w:type="spellStart"/>
      <w:r w:rsidRPr="003314C8">
        <w:rPr>
          <w:rFonts w:cs="Arial"/>
          <w:sz w:val="24"/>
        </w:rPr>
        <w:t>Федераци</w:t>
      </w:r>
      <w:proofErr w:type="spellEnd"/>
      <w:r w:rsidRPr="003314C8">
        <w:rPr>
          <w:rFonts w:cs="Arial"/>
          <w:sz w:val="24"/>
        </w:rPr>
        <w:t xml:space="preserve"> федеральным </w:t>
      </w:r>
      <w:proofErr w:type="spellStart"/>
      <w:r w:rsidRPr="003314C8">
        <w:rPr>
          <w:rFonts w:cs="Arial"/>
          <w:sz w:val="24"/>
        </w:rPr>
        <w:t>органои</w:t>
      </w:r>
      <w:proofErr w:type="spellEnd"/>
      <w:r w:rsidRPr="003314C8">
        <w:rPr>
          <w:rFonts w:cs="Arial"/>
          <w:sz w:val="24"/>
        </w:rPr>
        <w:t xml:space="preserve">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F36AAA" w:rsidRPr="003314C8" w:rsidRDefault="00F36AAA" w:rsidP="00F36AAA">
      <w:pPr>
        <w:tabs>
          <w:tab w:val="left" w:pos="993"/>
        </w:tabs>
        <w:rPr>
          <w:rFonts w:cs="Arial"/>
          <w:sz w:val="24"/>
        </w:rPr>
      </w:pPr>
    </w:p>
    <w:p w:rsidR="00E673EE" w:rsidRPr="003314C8" w:rsidRDefault="00E673EE" w:rsidP="00E673EE">
      <w:pPr>
        <w:rPr>
          <w:rFonts w:cs="Arial"/>
          <w:b/>
          <w:sz w:val="24"/>
        </w:rPr>
      </w:pPr>
      <w:r w:rsidRPr="003314C8">
        <w:rPr>
          <w:rFonts w:cs="Arial"/>
          <w:b/>
          <w:sz w:val="24"/>
        </w:rPr>
        <w:t xml:space="preserve">           </w:t>
      </w:r>
      <w:r w:rsidRPr="003314C8">
        <w:rPr>
          <w:rFonts w:cs="Arial"/>
          <w:b/>
          <w:bCs/>
          <w:sz w:val="24"/>
        </w:rPr>
        <w:t>подземные воды</w:t>
      </w:r>
    </w:p>
    <w:p w:rsidR="00E673EE" w:rsidRPr="003314C8" w:rsidRDefault="00E673EE" w:rsidP="00E673EE">
      <w:pPr>
        <w:ind w:firstLine="709"/>
        <w:rPr>
          <w:rFonts w:cs="Arial"/>
          <w:sz w:val="24"/>
        </w:rPr>
      </w:pPr>
      <w:r w:rsidRPr="003314C8">
        <w:rPr>
          <w:rFonts w:cs="Arial"/>
          <w:sz w:val="24"/>
        </w:rPr>
        <w:t>Охрана подземных вод включает в себя защиту подземных вод от загрязнения и истощения.</w:t>
      </w:r>
    </w:p>
    <w:p w:rsidR="00E673EE" w:rsidRPr="003314C8" w:rsidRDefault="00E673EE" w:rsidP="00E673EE">
      <w:pPr>
        <w:ind w:firstLine="709"/>
        <w:rPr>
          <w:rFonts w:cs="Arial"/>
          <w:sz w:val="24"/>
        </w:rPr>
      </w:pPr>
      <w:r w:rsidRPr="003314C8">
        <w:rPr>
          <w:rFonts w:cs="Arial"/>
          <w:sz w:val="24"/>
        </w:rPr>
        <w:t>В целях защиты подземных вод от истощения необходимо проведение следующих мероприятий:</w:t>
      </w:r>
    </w:p>
    <w:p w:rsidR="00E673EE" w:rsidRPr="003314C8" w:rsidRDefault="00E673EE" w:rsidP="00E673EE">
      <w:pPr>
        <w:tabs>
          <w:tab w:val="left" w:pos="993"/>
        </w:tabs>
        <w:ind w:firstLine="709"/>
        <w:rPr>
          <w:rFonts w:cs="Arial"/>
          <w:sz w:val="24"/>
        </w:rPr>
      </w:pPr>
      <w:r w:rsidRPr="003314C8">
        <w:rPr>
          <w:rFonts w:cs="Arial"/>
          <w:sz w:val="24"/>
        </w:rPr>
        <w:t>-</w:t>
      </w:r>
      <w:r w:rsidRPr="003314C8">
        <w:rPr>
          <w:rFonts w:cs="Arial"/>
          <w:sz w:val="24"/>
        </w:rPr>
        <w:tab/>
        <w:t>перевод всех самоизливающихся скважин на крановый режим или их</w:t>
      </w:r>
      <w:r w:rsidRPr="003314C8">
        <w:rPr>
          <w:rFonts w:cs="Arial"/>
          <w:sz w:val="24"/>
        </w:rPr>
        <w:br/>
        <w:t>своевременная ликвидация;</w:t>
      </w:r>
    </w:p>
    <w:p w:rsidR="00E673EE" w:rsidRPr="003314C8" w:rsidRDefault="00E673EE" w:rsidP="00E673EE">
      <w:pPr>
        <w:tabs>
          <w:tab w:val="left" w:pos="993"/>
        </w:tabs>
        <w:ind w:firstLine="709"/>
        <w:rPr>
          <w:rFonts w:cs="Arial"/>
          <w:sz w:val="24"/>
        </w:rPr>
      </w:pPr>
      <w:r w:rsidRPr="003314C8">
        <w:rPr>
          <w:rFonts w:cs="Arial"/>
          <w:sz w:val="24"/>
        </w:rPr>
        <w:t>оборудование      водозаборных скважин контрольно-измерительной аппаратурой;</w:t>
      </w:r>
    </w:p>
    <w:p w:rsidR="00E673EE" w:rsidRPr="003314C8" w:rsidRDefault="00E673EE" w:rsidP="00E673EE">
      <w:pPr>
        <w:tabs>
          <w:tab w:val="left" w:pos="993"/>
        </w:tabs>
        <w:ind w:firstLine="709"/>
        <w:rPr>
          <w:rFonts w:cs="Arial"/>
          <w:sz w:val="24"/>
        </w:rPr>
      </w:pPr>
      <w:r w:rsidRPr="003314C8">
        <w:rPr>
          <w:rFonts w:cs="Arial"/>
          <w:sz w:val="24"/>
        </w:rPr>
        <w:t>-</w:t>
      </w:r>
      <w:r w:rsidRPr="003314C8">
        <w:rPr>
          <w:rFonts w:cs="Arial"/>
          <w:sz w:val="24"/>
        </w:rPr>
        <w:tab/>
        <w:t>строгое соблюдение режима эксплуатации водозаборов, недопущение повышения рассчитанных допустимых величин понижения уровня подземных вод и дебитов скважин;</w:t>
      </w:r>
    </w:p>
    <w:p w:rsidR="00E673EE" w:rsidRPr="003314C8" w:rsidRDefault="00E673EE" w:rsidP="00E673EE">
      <w:pPr>
        <w:tabs>
          <w:tab w:val="left" w:pos="993"/>
        </w:tabs>
        <w:rPr>
          <w:rFonts w:cs="Arial"/>
          <w:sz w:val="24"/>
        </w:rPr>
      </w:pPr>
      <w:r w:rsidRPr="003314C8">
        <w:t xml:space="preserve">               </w:t>
      </w:r>
      <w:r w:rsidRPr="003314C8">
        <w:rPr>
          <w:rFonts w:cs="Arial"/>
          <w:sz w:val="24"/>
        </w:rPr>
        <w:t>-исключение использования пресных подземных вод для технических целей;</w:t>
      </w:r>
    </w:p>
    <w:p w:rsidR="000B2585" w:rsidRPr="003314C8" w:rsidRDefault="00E673EE" w:rsidP="00077610">
      <w:pPr>
        <w:tabs>
          <w:tab w:val="left" w:pos="993"/>
        </w:tabs>
        <w:ind w:firstLine="709"/>
        <w:rPr>
          <w:rFonts w:cs="Arial"/>
          <w:sz w:val="24"/>
        </w:rPr>
      </w:pPr>
      <w:r w:rsidRPr="003314C8">
        <w:rPr>
          <w:rFonts w:cs="Arial"/>
          <w:sz w:val="24"/>
        </w:rPr>
        <w:t>- введение там, где это возможно, оборотного водоснабжения.</w:t>
      </w:r>
    </w:p>
    <w:p w:rsidR="00E673EE" w:rsidRPr="003314C8" w:rsidRDefault="00E673EE" w:rsidP="00E673EE">
      <w:pPr>
        <w:tabs>
          <w:tab w:val="left" w:pos="993"/>
        </w:tabs>
        <w:ind w:firstLine="709"/>
        <w:rPr>
          <w:rFonts w:cs="Arial"/>
          <w:sz w:val="24"/>
        </w:rPr>
      </w:pPr>
      <w:r w:rsidRPr="003314C8">
        <w:rPr>
          <w:rFonts w:cs="Arial"/>
          <w:sz w:val="24"/>
        </w:rPr>
        <w:t>В целях охраны подземных вод от загрязнения на водозаборах необходимо:</w:t>
      </w:r>
    </w:p>
    <w:p w:rsidR="00E673EE" w:rsidRPr="003314C8" w:rsidRDefault="00E673EE" w:rsidP="00E673EE">
      <w:pPr>
        <w:tabs>
          <w:tab w:val="left" w:pos="993"/>
        </w:tabs>
        <w:ind w:firstLine="709"/>
        <w:rPr>
          <w:rFonts w:cs="Arial"/>
          <w:sz w:val="24"/>
        </w:rPr>
      </w:pPr>
      <w:r w:rsidRPr="003314C8">
        <w:rPr>
          <w:rFonts w:cs="Arial"/>
          <w:sz w:val="24"/>
        </w:rPr>
        <w:t>- организация зон санитарной охраны вокруг водозаборных сооружений и поддержание в них соответствующего санитарного режима;</w:t>
      </w:r>
    </w:p>
    <w:p w:rsidR="00E673EE" w:rsidRPr="003314C8" w:rsidRDefault="00E673EE" w:rsidP="00E673EE">
      <w:pPr>
        <w:tabs>
          <w:tab w:val="left" w:pos="993"/>
        </w:tabs>
        <w:ind w:firstLine="709"/>
        <w:rPr>
          <w:rFonts w:cs="Arial"/>
          <w:sz w:val="24"/>
        </w:rPr>
      </w:pPr>
      <w:r w:rsidRPr="003314C8">
        <w:rPr>
          <w:rFonts w:cs="Arial"/>
          <w:sz w:val="24"/>
        </w:rPr>
        <w:t>- своевременная ликвидация (тампонаж) малопроизводительных и «сухих» скважин;</w:t>
      </w:r>
    </w:p>
    <w:p w:rsidR="00E673EE" w:rsidRPr="003314C8" w:rsidRDefault="00E673EE" w:rsidP="00E673EE">
      <w:pPr>
        <w:tabs>
          <w:tab w:val="left" w:pos="993"/>
        </w:tabs>
        <w:ind w:firstLine="709"/>
        <w:rPr>
          <w:rFonts w:cs="Arial"/>
          <w:sz w:val="24"/>
        </w:rPr>
      </w:pPr>
      <w:r w:rsidRPr="003314C8">
        <w:rPr>
          <w:rFonts w:cs="Arial"/>
          <w:sz w:val="24"/>
        </w:rPr>
        <w:t>- строительство водозаборных сооружений в строгом соответствии с проектно-сметной документацией, согласованной с контролирующими органами;</w:t>
      </w:r>
    </w:p>
    <w:p w:rsidR="00E673EE" w:rsidRPr="003314C8" w:rsidRDefault="00E673EE" w:rsidP="00E673EE">
      <w:pPr>
        <w:tabs>
          <w:tab w:val="left" w:pos="993"/>
        </w:tabs>
        <w:ind w:firstLine="709"/>
        <w:rPr>
          <w:rFonts w:cs="Arial"/>
          <w:sz w:val="24"/>
        </w:rPr>
      </w:pPr>
      <w:r w:rsidRPr="003314C8">
        <w:rPr>
          <w:rFonts w:cs="Arial"/>
          <w:sz w:val="24"/>
        </w:rPr>
        <w:t>- осуществление постоянного контроля за химическим составом подземных вод и их динамическим уровнем.</w:t>
      </w:r>
    </w:p>
    <w:p w:rsidR="00E673EE" w:rsidRPr="003314C8" w:rsidRDefault="00E673EE" w:rsidP="00E673EE"/>
    <w:p w:rsidR="00E673EE" w:rsidRPr="004D28C0" w:rsidRDefault="00E673EE" w:rsidP="00E673EE">
      <w:pPr>
        <w:rPr>
          <w:color w:val="FF0000"/>
        </w:rPr>
      </w:pPr>
    </w:p>
    <w:p w:rsidR="00E673EE" w:rsidRPr="003314C8" w:rsidRDefault="00E673EE" w:rsidP="00E673EE">
      <w:pPr>
        <w:ind w:firstLine="709"/>
        <w:rPr>
          <w:rFonts w:cs="Arial"/>
          <w:b/>
          <w:sz w:val="24"/>
        </w:rPr>
      </w:pPr>
      <w:r w:rsidRPr="003314C8">
        <w:rPr>
          <w:rFonts w:cs="Arial"/>
          <w:b/>
          <w:sz w:val="24"/>
        </w:rPr>
        <w:t>7.3. Охрана почв, растительности, лесов, санитарная очистка территории.</w:t>
      </w:r>
    </w:p>
    <w:p w:rsidR="000B2585" w:rsidRPr="003314C8" w:rsidRDefault="000B2585" w:rsidP="00E673EE">
      <w:pPr>
        <w:ind w:firstLine="709"/>
        <w:rPr>
          <w:rFonts w:cs="Arial"/>
          <w:b/>
          <w:sz w:val="24"/>
        </w:rPr>
      </w:pPr>
    </w:p>
    <w:p w:rsidR="00F36AAA" w:rsidRPr="003314C8" w:rsidRDefault="00F36AAA" w:rsidP="00F36AAA">
      <w:pPr>
        <w:snapToGrid w:val="0"/>
        <w:ind w:firstLine="567"/>
        <w:jc w:val="both"/>
        <w:rPr>
          <w:rFonts w:cs="Arial"/>
          <w:sz w:val="24"/>
        </w:rPr>
      </w:pPr>
      <w:r w:rsidRPr="003314C8">
        <w:rPr>
          <w:rFonts w:cs="Arial"/>
          <w:sz w:val="24"/>
        </w:rPr>
        <w:t xml:space="preserve"> Проектом предлагается закрыть на первую очередь все существующие   несанкционированные свалки </w:t>
      </w:r>
      <w:r w:rsidR="00B97B97" w:rsidRPr="003314C8">
        <w:rPr>
          <w:rFonts w:cs="Arial"/>
          <w:sz w:val="24"/>
        </w:rPr>
        <w:t>ТКО</w:t>
      </w:r>
      <w:r w:rsidRPr="003314C8">
        <w:rPr>
          <w:rFonts w:cs="Arial"/>
          <w:sz w:val="24"/>
        </w:rPr>
        <w:t>.</w:t>
      </w:r>
    </w:p>
    <w:p w:rsidR="00F36AAA" w:rsidRPr="003314C8" w:rsidRDefault="00F36AAA" w:rsidP="00F36AAA">
      <w:pPr>
        <w:ind w:firstLine="709"/>
        <w:rPr>
          <w:rFonts w:cs="Arial"/>
          <w:sz w:val="24"/>
        </w:rPr>
      </w:pPr>
      <w:r w:rsidRPr="003314C8">
        <w:rPr>
          <w:rFonts w:cs="Arial"/>
          <w:sz w:val="24"/>
        </w:rPr>
        <w:t>Территория закрытых свалок подлежит рекультивации. Закрытие свалок осуществляется после отсыпки их на проектную отметку, установленную заданием. Последний слой отходов перед закрытием свалок засыпается слоем грунта с учетом дальнейшей рекультивации.</w:t>
      </w:r>
    </w:p>
    <w:p w:rsidR="00F36AAA" w:rsidRPr="003314C8" w:rsidRDefault="00F36AAA" w:rsidP="00F36AAA">
      <w:pPr>
        <w:ind w:firstLine="567"/>
        <w:jc w:val="both"/>
        <w:rPr>
          <w:rFonts w:cs="Arial"/>
          <w:sz w:val="24"/>
        </w:rPr>
      </w:pPr>
      <w:r w:rsidRPr="003314C8">
        <w:rPr>
          <w:rFonts w:cs="Arial"/>
          <w:sz w:val="24"/>
        </w:rPr>
        <w:t xml:space="preserve">Рекультивация свалок выполняется в два этапа: технический и биологический. Технический этап включает в себя исследования свалочного тела и его воздействия на окружающую природную среду, подготовку территории свалки к последующему целевому использованию. К нему относятся: получение исчерпывающих данных о геологических, геофизических, ландшафтно-геохимических, </w:t>
      </w:r>
      <w:proofErr w:type="spellStart"/>
      <w:r w:rsidRPr="003314C8">
        <w:rPr>
          <w:rFonts w:cs="Arial"/>
          <w:sz w:val="24"/>
        </w:rPr>
        <w:t>газохимических</w:t>
      </w:r>
      <w:proofErr w:type="spellEnd"/>
      <w:r w:rsidRPr="003314C8">
        <w:rPr>
          <w:rFonts w:cs="Arial"/>
          <w:sz w:val="24"/>
        </w:rPr>
        <w:t xml:space="preserve"> и других условий участка размещения свалки, создание </w:t>
      </w:r>
      <w:proofErr w:type="spellStart"/>
      <w:r w:rsidRPr="003314C8">
        <w:rPr>
          <w:rFonts w:cs="Arial"/>
          <w:sz w:val="24"/>
        </w:rPr>
        <w:t>рекультивационного</w:t>
      </w:r>
      <w:proofErr w:type="spellEnd"/>
      <w:r w:rsidRPr="003314C8">
        <w:rPr>
          <w:rFonts w:cs="Arial"/>
          <w:sz w:val="24"/>
        </w:rPr>
        <w:t xml:space="preserve"> многофункционального покрытия, планировка, формирование откосов, разработка, транспортировка и нанесение технологических слоев и потенциально плодородных почв, строительство дорог, гидротехнических и других сооружений.</w:t>
      </w:r>
    </w:p>
    <w:p w:rsidR="00F36AAA" w:rsidRPr="003314C8" w:rsidRDefault="00F36AAA" w:rsidP="00F36AAA">
      <w:pPr>
        <w:ind w:firstLine="567"/>
        <w:jc w:val="both"/>
        <w:rPr>
          <w:rFonts w:cs="Arial"/>
          <w:sz w:val="24"/>
        </w:rPr>
      </w:pPr>
      <w:r w:rsidRPr="003314C8">
        <w:rPr>
          <w:rFonts w:cs="Arial"/>
          <w:sz w:val="24"/>
        </w:rPr>
        <w:t xml:space="preserve">Биологический этап осуществляется вслед за техническим этапом и включает </w:t>
      </w:r>
      <w:r w:rsidRPr="003314C8">
        <w:rPr>
          <w:rFonts w:cs="Arial"/>
          <w:sz w:val="24"/>
        </w:rPr>
        <w:lastRenderedPageBreak/>
        <w:t>комплекс агротехнических и фитомелиоративных мероприятий, направленных на восстановление нарушенных земель.</w:t>
      </w:r>
    </w:p>
    <w:p w:rsidR="00F36AAA" w:rsidRPr="003314C8" w:rsidRDefault="00F36AAA" w:rsidP="00F36AAA">
      <w:pPr>
        <w:snapToGrid w:val="0"/>
        <w:ind w:firstLine="567"/>
        <w:jc w:val="both"/>
        <w:rPr>
          <w:rFonts w:cs="Arial"/>
          <w:sz w:val="24"/>
        </w:rPr>
      </w:pPr>
      <w:r w:rsidRPr="003314C8">
        <w:rPr>
          <w:rFonts w:cs="Arial"/>
          <w:sz w:val="24"/>
        </w:rPr>
        <w:t xml:space="preserve">Основная доля нарушенных земель приходится на районы, в которых основным направлением хозяйственной деятельности является разработка горных месторождений. </w:t>
      </w:r>
    </w:p>
    <w:p w:rsidR="00F36AAA" w:rsidRPr="003314C8" w:rsidRDefault="00F36AAA" w:rsidP="00F36AAA">
      <w:pPr>
        <w:ind w:firstLine="709"/>
        <w:rPr>
          <w:rFonts w:cs="Arial"/>
          <w:sz w:val="24"/>
        </w:rPr>
      </w:pPr>
      <w:r w:rsidRPr="003314C8">
        <w:rPr>
          <w:rFonts w:cs="Arial"/>
          <w:sz w:val="24"/>
        </w:rPr>
        <w:t>В полосах загрязнения почв вдоль транспортных магистралей необходимо провести посадки защитных полос из газоустойчивых пород деревьев и</w:t>
      </w:r>
    </w:p>
    <w:p w:rsidR="00F36AAA" w:rsidRPr="003314C8" w:rsidRDefault="00F36AAA" w:rsidP="00F36AAA">
      <w:pPr>
        <w:rPr>
          <w:rFonts w:cs="Arial"/>
          <w:sz w:val="24"/>
        </w:rPr>
      </w:pPr>
      <w:r w:rsidRPr="003314C8">
        <w:rPr>
          <w:rFonts w:cs="Arial"/>
          <w:sz w:val="24"/>
        </w:rPr>
        <w:t>кустарников. Полосы должны быть полностью исключены из сельскохозяйственного использования. Лесополосы существенно снижают испарение в жаркие месяцы года; установлено их положительное влияние на засоление почв,</w:t>
      </w:r>
    </w:p>
    <w:p w:rsidR="00F36AAA" w:rsidRPr="003314C8" w:rsidRDefault="00F36AAA" w:rsidP="00F36AAA">
      <w:pPr>
        <w:pStyle w:val="a8"/>
        <w:snapToGrid w:val="0"/>
        <w:jc w:val="both"/>
        <w:rPr>
          <w:rFonts w:cs="Arial"/>
          <w:sz w:val="24"/>
        </w:rPr>
      </w:pPr>
      <w:r w:rsidRPr="003314C8">
        <w:rPr>
          <w:rFonts w:cs="Arial"/>
          <w:sz w:val="24"/>
        </w:rPr>
        <w:t xml:space="preserve">на снижение смыва их потоками воды. </w:t>
      </w:r>
    </w:p>
    <w:p w:rsidR="00F36AAA" w:rsidRPr="003314C8" w:rsidRDefault="00F36AAA" w:rsidP="00F36AAA">
      <w:pPr>
        <w:pStyle w:val="a6"/>
        <w:rPr>
          <w:rFonts w:cs="Arial"/>
          <w:sz w:val="24"/>
        </w:rPr>
      </w:pPr>
      <w:r w:rsidRPr="003314C8">
        <w:rPr>
          <w:rFonts w:cs="Arial"/>
        </w:rPr>
        <w:t xml:space="preserve">        </w:t>
      </w:r>
      <w:r w:rsidRPr="003314C8">
        <w:rPr>
          <w:rFonts w:cs="Arial"/>
          <w:sz w:val="24"/>
        </w:rPr>
        <w:t xml:space="preserve">В районе проводится работа по совершенствованию структуры посевных площадей и почвозащитной технологии, облесению крутосклонов и </w:t>
      </w:r>
      <w:proofErr w:type="spellStart"/>
      <w:r w:rsidRPr="003314C8">
        <w:rPr>
          <w:rFonts w:cs="Arial"/>
          <w:sz w:val="24"/>
        </w:rPr>
        <w:t>залужению</w:t>
      </w:r>
      <w:proofErr w:type="spellEnd"/>
      <w:r w:rsidRPr="003314C8">
        <w:rPr>
          <w:rFonts w:cs="Arial"/>
          <w:sz w:val="24"/>
        </w:rPr>
        <w:t xml:space="preserve"> сильно эродированных почв, проведение почвозащитных севооборотов, приме</w:t>
      </w:r>
      <w:r w:rsidRPr="003314C8">
        <w:rPr>
          <w:rFonts w:cs="Arial"/>
          <w:sz w:val="24"/>
        </w:rPr>
        <w:softHyphen/>
        <w:t>нение специальных приемов обработки почвы, внесение оптимальных доз удоб</w:t>
      </w:r>
      <w:r w:rsidRPr="003314C8">
        <w:rPr>
          <w:rFonts w:cs="Arial"/>
          <w:sz w:val="24"/>
        </w:rPr>
        <w:softHyphen/>
        <w:t>рений. Одним из эффективных приемов, повышающих почвозащитную роль всех севооборотов, является полосное размещение сельскохозяйственных культур со вспашкой и посевом только поперек склона, а в районах ветровой эрозии - пер</w:t>
      </w:r>
      <w:r w:rsidRPr="003314C8">
        <w:rPr>
          <w:rFonts w:cs="Arial"/>
          <w:sz w:val="24"/>
        </w:rPr>
        <w:softHyphen/>
        <w:t>пендикулярно направлению господствующих ветров.                                                                                                              В зонах водной эрозии в результате смывов с полей плодородного слоя почвы резко снижают свою способность поглощать и удерживать талые и дожде</w:t>
      </w:r>
      <w:r w:rsidRPr="003314C8">
        <w:rPr>
          <w:rFonts w:cs="Arial"/>
          <w:sz w:val="24"/>
        </w:rPr>
        <w:softHyphen/>
        <w:t>вые воды. На пастбищах основным противоэрозионным приемом является регулирование выпаса в сочетании с улучшением пастбищ в период отдыха.</w:t>
      </w:r>
    </w:p>
    <w:p w:rsidR="00F36AAA" w:rsidRPr="003314C8" w:rsidRDefault="00F36AAA" w:rsidP="00F36AAA">
      <w:pPr>
        <w:ind w:firstLine="709"/>
        <w:rPr>
          <w:rFonts w:cs="Arial"/>
          <w:sz w:val="24"/>
        </w:rPr>
      </w:pPr>
      <w:r w:rsidRPr="003314C8">
        <w:rPr>
          <w:rFonts w:cs="Arial"/>
          <w:sz w:val="24"/>
        </w:rPr>
        <w:t xml:space="preserve">Основным направлением охраны почв является борьба с эрозией и </w:t>
      </w:r>
      <w:proofErr w:type="spellStart"/>
      <w:r w:rsidRPr="003314C8">
        <w:rPr>
          <w:rFonts w:cs="Arial"/>
          <w:sz w:val="24"/>
        </w:rPr>
        <w:t>оврагообразованием</w:t>
      </w:r>
      <w:proofErr w:type="spellEnd"/>
      <w:r w:rsidRPr="003314C8">
        <w:rPr>
          <w:rFonts w:cs="Arial"/>
          <w:sz w:val="24"/>
        </w:rPr>
        <w:t>. Предусматривается укрепление оврагов защитными лесонасаждениями по откосам, берегам и днищам оврагов.</w:t>
      </w:r>
    </w:p>
    <w:p w:rsidR="00F36AAA" w:rsidRPr="003314C8" w:rsidRDefault="00F36AAA" w:rsidP="00F36AAA">
      <w:pPr>
        <w:ind w:firstLine="709"/>
        <w:rPr>
          <w:rFonts w:cs="Arial"/>
          <w:sz w:val="24"/>
        </w:rPr>
      </w:pPr>
      <w:r w:rsidRPr="003314C8">
        <w:rPr>
          <w:rFonts w:cs="Arial"/>
          <w:spacing w:val="-1"/>
          <w:sz w:val="24"/>
        </w:rPr>
        <w:t xml:space="preserve">Охрана зеленых насаждений занимает одно из ведущих мест. К числу охранных </w:t>
      </w:r>
      <w:r w:rsidRPr="003314C8">
        <w:rPr>
          <w:rFonts w:cs="Arial"/>
          <w:sz w:val="24"/>
        </w:rPr>
        <w:t>мероприятий относятся:</w:t>
      </w:r>
    </w:p>
    <w:p w:rsidR="00F36AAA" w:rsidRPr="003314C8" w:rsidRDefault="00F36AAA" w:rsidP="00F36AAA">
      <w:pPr>
        <w:ind w:firstLine="709"/>
        <w:rPr>
          <w:rFonts w:cs="Arial"/>
          <w:sz w:val="24"/>
        </w:rPr>
      </w:pPr>
      <w:r w:rsidRPr="003314C8">
        <w:rPr>
          <w:rFonts w:cs="Arial"/>
          <w:spacing w:val="-1"/>
          <w:sz w:val="24"/>
        </w:rPr>
        <w:t>охрана лесов от пожаров,</w:t>
      </w:r>
    </w:p>
    <w:p w:rsidR="00F36AAA" w:rsidRPr="003314C8" w:rsidRDefault="00F36AAA" w:rsidP="00F36AAA">
      <w:pPr>
        <w:ind w:firstLine="709"/>
        <w:rPr>
          <w:rFonts w:cs="Arial"/>
          <w:sz w:val="24"/>
        </w:rPr>
      </w:pPr>
      <w:r w:rsidRPr="003314C8">
        <w:rPr>
          <w:rFonts w:cs="Arial"/>
          <w:sz w:val="24"/>
        </w:rPr>
        <w:t>защита от различных видов вредителей;</w:t>
      </w:r>
    </w:p>
    <w:p w:rsidR="00F36AAA" w:rsidRPr="003314C8" w:rsidRDefault="00F36AAA" w:rsidP="00F36AAA">
      <w:pPr>
        <w:ind w:firstLine="709"/>
        <w:rPr>
          <w:rFonts w:cs="Arial"/>
          <w:sz w:val="24"/>
        </w:rPr>
      </w:pPr>
      <w:r w:rsidRPr="003314C8">
        <w:rPr>
          <w:rFonts w:cs="Arial"/>
          <w:sz w:val="24"/>
        </w:rPr>
        <w:t>охрана от самовольных порубок, пастьбы скота;</w:t>
      </w:r>
    </w:p>
    <w:p w:rsidR="00F36AAA" w:rsidRPr="003314C8" w:rsidRDefault="00F36AAA" w:rsidP="00F36AAA">
      <w:pPr>
        <w:tabs>
          <w:tab w:val="left" w:pos="851"/>
        </w:tabs>
        <w:ind w:firstLine="709"/>
        <w:rPr>
          <w:rFonts w:cs="Arial"/>
          <w:sz w:val="24"/>
        </w:rPr>
      </w:pPr>
      <w:r w:rsidRPr="003314C8">
        <w:rPr>
          <w:rFonts w:cs="Arial"/>
          <w:sz w:val="24"/>
        </w:rPr>
        <w:t>-</w:t>
      </w:r>
      <w:r w:rsidRPr="003314C8">
        <w:rPr>
          <w:rFonts w:cs="Arial"/>
          <w:sz w:val="24"/>
        </w:rPr>
        <w:tab/>
        <w:t>восстановление лесов путем посадки новых саженцев.</w:t>
      </w:r>
    </w:p>
    <w:p w:rsidR="00892378" w:rsidRPr="003314C8" w:rsidRDefault="00892378" w:rsidP="00F36AAA">
      <w:pPr>
        <w:tabs>
          <w:tab w:val="left" w:pos="851"/>
        </w:tabs>
        <w:ind w:firstLine="709"/>
        <w:rPr>
          <w:rFonts w:cs="Arial"/>
          <w:sz w:val="24"/>
        </w:rPr>
      </w:pPr>
    </w:p>
    <w:p w:rsidR="00892378" w:rsidRPr="003314C8" w:rsidRDefault="00892378" w:rsidP="00892378">
      <w:pPr>
        <w:ind w:firstLine="709"/>
        <w:rPr>
          <w:rFonts w:cs="Arial"/>
          <w:b/>
          <w:sz w:val="24"/>
        </w:rPr>
      </w:pPr>
      <w:r w:rsidRPr="003314C8">
        <w:rPr>
          <w:rFonts w:cs="Arial"/>
          <w:b/>
          <w:sz w:val="24"/>
        </w:rPr>
        <w:t>7.4. Санитарная очистка территории.</w:t>
      </w:r>
    </w:p>
    <w:p w:rsidR="00F36AAA" w:rsidRPr="003314C8" w:rsidRDefault="00892378" w:rsidP="00B97B97">
      <w:pPr>
        <w:tabs>
          <w:tab w:val="left" w:pos="851"/>
        </w:tabs>
        <w:rPr>
          <w:rFonts w:cs="Arial"/>
          <w:sz w:val="24"/>
        </w:rPr>
      </w:pPr>
      <w:r w:rsidRPr="003314C8">
        <w:rPr>
          <w:rFonts w:cs="Arial"/>
          <w:sz w:val="24"/>
        </w:rPr>
        <w:t xml:space="preserve">            </w:t>
      </w:r>
      <w:r w:rsidR="00F36AAA" w:rsidRPr="003314C8">
        <w:rPr>
          <w:rFonts w:cs="Arial"/>
          <w:sz w:val="24"/>
        </w:rPr>
        <w:t>В настоящее время Постановлением Правительства РБ от 18.</w:t>
      </w:r>
      <w:r w:rsidR="00B97B97" w:rsidRPr="003314C8">
        <w:rPr>
          <w:rFonts w:cs="Arial"/>
          <w:sz w:val="24"/>
        </w:rPr>
        <w:t>02</w:t>
      </w:r>
      <w:r w:rsidR="00F36AAA" w:rsidRPr="003314C8">
        <w:rPr>
          <w:rFonts w:cs="Arial"/>
          <w:sz w:val="24"/>
        </w:rPr>
        <w:t>.201</w:t>
      </w:r>
      <w:r w:rsidR="00B97B97" w:rsidRPr="003314C8">
        <w:rPr>
          <w:rFonts w:cs="Arial"/>
          <w:sz w:val="24"/>
        </w:rPr>
        <w:t>4</w:t>
      </w:r>
      <w:r w:rsidR="00F36AAA" w:rsidRPr="003314C8">
        <w:rPr>
          <w:rFonts w:cs="Arial"/>
          <w:sz w:val="24"/>
        </w:rPr>
        <w:t xml:space="preserve"> №</w:t>
      </w:r>
      <w:r w:rsidR="00B97B97" w:rsidRPr="003314C8">
        <w:rPr>
          <w:rFonts w:cs="Arial"/>
          <w:sz w:val="24"/>
        </w:rPr>
        <w:t xml:space="preserve">61 </w:t>
      </w:r>
      <w:r w:rsidR="00F36AAA" w:rsidRPr="003314C8">
        <w:rPr>
          <w:rFonts w:cs="Arial"/>
          <w:sz w:val="24"/>
        </w:rPr>
        <w:t xml:space="preserve">утверждена </w:t>
      </w:r>
      <w:r w:rsidR="00B97B97" w:rsidRPr="003314C8">
        <w:rPr>
          <w:rFonts w:cs="Arial"/>
          <w:sz w:val="24"/>
        </w:rPr>
        <w:t>Государственная программа «Экология и природные ресурсы Республики Башкортостан»</w:t>
      </w:r>
      <w:r w:rsidR="00F36AAA" w:rsidRPr="003314C8">
        <w:rPr>
          <w:rFonts w:cs="Arial"/>
          <w:sz w:val="24"/>
        </w:rPr>
        <w:t xml:space="preserve">. </w:t>
      </w:r>
    </w:p>
    <w:p w:rsidR="00F36AAA" w:rsidRPr="003314C8" w:rsidRDefault="00F36AAA" w:rsidP="00F36AAA">
      <w:pPr>
        <w:tabs>
          <w:tab w:val="left" w:pos="720"/>
        </w:tabs>
        <w:ind w:firstLine="567"/>
        <w:jc w:val="both"/>
        <w:rPr>
          <w:rFonts w:cs="Arial"/>
          <w:sz w:val="24"/>
        </w:rPr>
      </w:pPr>
      <w:r w:rsidRPr="003314C8">
        <w:rPr>
          <w:rFonts w:cs="Arial"/>
          <w:sz w:val="24"/>
        </w:rPr>
        <w:t xml:space="preserve">   В соответствии со статьей 13 Федерального закона "Об отходах производства и потребления", </w:t>
      </w:r>
      <w:proofErr w:type="spellStart"/>
      <w:r w:rsidRPr="003314C8">
        <w:rPr>
          <w:rFonts w:cs="Arial"/>
          <w:sz w:val="24"/>
        </w:rPr>
        <w:t>СанПиН</w:t>
      </w:r>
      <w:proofErr w:type="spellEnd"/>
      <w:r w:rsidRPr="003314C8">
        <w:rPr>
          <w:rFonts w:cs="Arial"/>
          <w:sz w:val="24"/>
        </w:rPr>
        <w:t xml:space="preserve">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F36AAA" w:rsidRPr="003314C8" w:rsidRDefault="00F36AAA" w:rsidP="00F36AAA">
      <w:pPr>
        <w:ind w:firstLine="567"/>
        <w:jc w:val="both"/>
        <w:rPr>
          <w:rFonts w:cs="Arial"/>
          <w:sz w:val="24"/>
        </w:rPr>
      </w:pPr>
      <w:r w:rsidRPr="003314C8">
        <w:rPr>
          <w:rFonts w:cs="Arial"/>
          <w:sz w:val="24"/>
        </w:rPr>
        <w:t>Основными принципами в области обращения с отходами являются:</w:t>
      </w:r>
    </w:p>
    <w:p w:rsidR="00F36AAA" w:rsidRPr="003314C8" w:rsidRDefault="00F36AAA" w:rsidP="00F36AAA">
      <w:pPr>
        <w:numPr>
          <w:ilvl w:val="0"/>
          <w:numId w:val="6"/>
        </w:numPr>
        <w:tabs>
          <w:tab w:val="clear" w:pos="1429"/>
          <w:tab w:val="num" w:pos="720"/>
          <w:tab w:val="left" w:pos="927"/>
        </w:tabs>
        <w:ind w:left="927"/>
        <w:jc w:val="both"/>
        <w:rPr>
          <w:rFonts w:cs="Arial"/>
          <w:sz w:val="24"/>
        </w:rPr>
      </w:pPr>
      <w:r w:rsidRPr="003314C8">
        <w:rPr>
          <w:rFonts w:cs="Arial"/>
          <w:sz w:val="24"/>
        </w:rPr>
        <w:t>сокращение объемов образования отходов;</w:t>
      </w:r>
    </w:p>
    <w:p w:rsidR="00F36AAA" w:rsidRPr="003314C8" w:rsidRDefault="00F36AAA" w:rsidP="00F36AAA">
      <w:pPr>
        <w:numPr>
          <w:ilvl w:val="0"/>
          <w:numId w:val="6"/>
        </w:numPr>
        <w:tabs>
          <w:tab w:val="clear" w:pos="1429"/>
          <w:tab w:val="num" w:pos="720"/>
          <w:tab w:val="left" w:pos="927"/>
        </w:tabs>
        <w:ind w:left="927"/>
        <w:jc w:val="both"/>
        <w:rPr>
          <w:rFonts w:cs="Arial"/>
          <w:sz w:val="24"/>
        </w:rPr>
      </w:pPr>
      <w:r w:rsidRPr="003314C8">
        <w:rPr>
          <w:rFonts w:cs="Arial"/>
          <w:sz w:val="24"/>
        </w:rPr>
        <w:t>предотвращение образования отходов;</w:t>
      </w:r>
    </w:p>
    <w:p w:rsidR="00F36AAA" w:rsidRPr="003314C8" w:rsidRDefault="00F36AAA" w:rsidP="00F36AAA">
      <w:pPr>
        <w:numPr>
          <w:ilvl w:val="0"/>
          <w:numId w:val="6"/>
        </w:numPr>
        <w:tabs>
          <w:tab w:val="clear" w:pos="1429"/>
          <w:tab w:val="num" w:pos="720"/>
          <w:tab w:val="left" w:pos="927"/>
        </w:tabs>
        <w:ind w:left="927"/>
        <w:jc w:val="both"/>
        <w:rPr>
          <w:rFonts w:cs="Arial"/>
          <w:sz w:val="24"/>
        </w:rPr>
      </w:pPr>
      <w:proofErr w:type="spellStart"/>
      <w:r w:rsidRPr="003314C8">
        <w:rPr>
          <w:rFonts w:cs="Arial"/>
          <w:sz w:val="24"/>
        </w:rPr>
        <w:t>рециклинг</w:t>
      </w:r>
      <w:proofErr w:type="spellEnd"/>
      <w:r w:rsidRPr="003314C8">
        <w:rPr>
          <w:rFonts w:cs="Arial"/>
          <w:sz w:val="24"/>
        </w:rPr>
        <w:t xml:space="preserve"> (возвращение в повторное использование для производства </w:t>
      </w:r>
      <w:r w:rsidRPr="003314C8">
        <w:rPr>
          <w:rFonts w:cs="Arial"/>
          <w:sz w:val="24"/>
        </w:rPr>
        <w:lastRenderedPageBreak/>
        <w:t>товаров или энергии).</w:t>
      </w:r>
    </w:p>
    <w:p w:rsidR="00F36AAA" w:rsidRPr="003314C8" w:rsidRDefault="00F36AAA" w:rsidP="00F36AAA">
      <w:pPr>
        <w:ind w:firstLine="567"/>
        <w:jc w:val="both"/>
        <w:rPr>
          <w:rFonts w:cs="Arial"/>
          <w:sz w:val="24"/>
        </w:rPr>
      </w:pPr>
      <w:r w:rsidRPr="003314C8">
        <w:rPr>
          <w:rFonts w:cs="Arial"/>
          <w:sz w:val="24"/>
        </w:rPr>
        <w:t>Санитарная очистка территории включает следующие мероприятия:</w:t>
      </w:r>
    </w:p>
    <w:p w:rsidR="00F36AAA" w:rsidRPr="003314C8" w:rsidRDefault="00F36AAA" w:rsidP="00F36AAA">
      <w:pPr>
        <w:numPr>
          <w:ilvl w:val="0"/>
          <w:numId w:val="7"/>
        </w:numPr>
        <w:tabs>
          <w:tab w:val="clear" w:pos="1069"/>
          <w:tab w:val="num" w:pos="720"/>
          <w:tab w:val="left" w:pos="927"/>
        </w:tabs>
        <w:ind w:left="927"/>
        <w:jc w:val="both"/>
        <w:rPr>
          <w:rFonts w:cs="Arial"/>
          <w:sz w:val="24"/>
        </w:rPr>
      </w:pPr>
      <w:r w:rsidRPr="003314C8">
        <w:rPr>
          <w:rFonts w:cs="Arial"/>
          <w:sz w:val="24"/>
        </w:rPr>
        <w:t xml:space="preserve">сбор и удаление за пределы населенных пунктов </w:t>
      </w:r>
      <w:r w:rsidR="00B97B97" w:rsidRPr="003314C8">
        <w:rPr>
          <w:rFonts w:cs="Arial"/>
          <w:sz w:val="24"/>
        </w:rPr>
        <w:t>твердых коммунальных отходов</w:t>
      </w:r>
      <w:r w:rsidRPr="003314C8">
        <w:rPr>
          <w:rFonts w:cs="Arial"/>
          <w:sz w:val="24"/>
        </w:rPr>
        <w:t xml:space="preserve"> (мусора);</w:t>
      </w:r>
    </w:p>
    <w:p w:rsidR="00F36AAA" w:rsidRPr="003314C8" w:rsidRDefault="00F36AAA" w:rsidP="00F36AAA">
      <w:pPr>
        <w:numPr>
          <w:ilvl w:val="0"/>
          <w:numId w:val="7"/>
        </w:numPr>
        <w:tabs>
          <w:tab w:val="clear" w:pos="1069"/>
          <w:tab w:val="num" w:pos="720"/>
          <w:tab w:val="left" w:pos="927"/>
        </w:tabs>
        <w:ind w:left="927"/>
        <w:jc w:val="both"/>
        <w:rPr>
          <w:rFonts w:cs="Arial"/>
          <w:sz w:val="24"/>
        </w:rPr>
      </w:pPr>
      <w:r w:rsidRPr="003314C8">
        <w:rPr>
          <w:rFonts w:cs="Arial"/>
          <w:sz w:val="24"/>
        </w:rPr>
        <w:t>сбор и удаление жидких отбросов (нечистот и помоев) из зданий, не присоединенных к канализации;</w:t>
      </w:r>
    </w:p>
    <w:p w:rsidR="00F36AAA" w:rsidRPr="003314C8" w:rsidRDefault="00F36AAA" w:rsidP="00F36AAA">
      <w:pPr>
        <w:numPr>
          <w:ilvl w:val="0"/>
          <w:numId w:val="7"/>
        </w:numPr>
        <w:tabs>
          <w:tab w:val="clear" w:pos="1069"/>
          <w:tab w:val="num" w:pos="720"/>
          <w:tab w:val="left" w:pos="927"/>
        </w:tabs>
        <w:ind w:left="927"/>
        <w:jc w:val="both"/>
        <w:rPr>
          <w:rFonts w:cs="Arial"/>
          <w:sz w:val="24"/>
        </w:rPr>
      </w:pPr>
      <w:r w:rsidRPr="003314C8">
        <w:rPr>
          <w:rFonts w:cs="Arial"/>
          <w:sz w:val="24"/>
        </w:rPr>
        <w:t>обезвреживание отбросов;</w:t>
      </w:r>
    </w:p>
    <w:p w:rsidR="00F36AAA" w:rsidRPr="003314C8" w:rsidRDefault="00F36AAA" w:rsidP="00F36AAA">
      <w:pPr>
        <w:numPr>
          <w:ilvl w:val="0"/>
          <w:numId w:val="7"/>
        </w:numPr>
        <w:tabs>
          <w:tab w:val="clear" w:pos="1069"/>
          <w:tab w:val="num" w:pos="720"/>
          <w:tab w:val="left" w:pos="927"/>
        </w:tabs>
        <w:ind w:left="927"/>
        <w:jc w:val="both"/>
        <w:rPr>
          <w:rFonts w:cs="Arial"/>
          <w:sz w:val="24"/>
        </w:rPr>
      </w:pPr>
      <w:r w:rsidRPr="003314C8">
        <w:rPr>
          <w:rFonts w:cs="Arial"/>
          <w:sz w:val="24"/>
        </w:rPr>
        <w:t>уборка улиц и площадей;</w:t>
      </w:r>
    </w:p>
    <w:p w:rsidR="00E673EE" w:rsidRPr="003314C8" w:rsidRDefault="00F36AAA" w:rsidP="00E673EE">
      <w:pPr>
        <w:numPr>
          <w:ilvl w:val="0"/>
          <w:numId w:val="7"/>
        </w:numPr>
        <w:tabs>
          <w:tab w:val="clear" w:pos="1069"/>
          <w:tab w:val="num" w:pos="720"/>
          <w:tab w:val="left" w:pos="927"/>
        </w:tabs>
        <w:ind w:left="927"/>
        <w:jc w:val="both"/>
        <w:rPr>
          <w:rFonts w:cs="Arial"/>
          <w:sz w:val="24"/>
        </w:rPr>
      </w:pPr>
      <w:r w:rsidRPr="003314C8">
        <w:rPr>
          <w:rFonts w:cs="Arial"/>
          <w:sz w:val="24"/>
        </w:rPr>
        <w:t>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F36AAA" w:rsidRPr="003314C8" w:rsidRDefault="00F36AAA" w:rsidP="00F36AAA">
      <w:pPr>
        <w:rPr>
          <w:rFonts w:cs="Arial"/>
          <w:sz w:val="24"/>
        </w:rPr>
      </w:pPr>
      <w:r w:rsidRPr="003314C8">
        <w:rPr>
          <w:rFonts w:cs="Arial"/>
          <w:sz w:val="24"/>
        </w:rPr>
        <w:t xml:space="preserve">           Мусор из домовладений удаляют путем вывоза специальным </w:t>
      </w:r>
      <w:r w:rsidRPr="003314C8">
        <w:rPr>
          <w:rFonts w:cs="Arial"/>
          <w:spacing w:val="-1"/>
          <w:sz w:val="24"/>
        </w:rPr>
        <w:t xml:space="preserve">мусоропроводным транспортом по системе планово-регулярной очистки не реже чем </w:t>
      </w:r>
    </w:p>
    <w:p w:rsidR="00F36AAA" w:rsidRPr="003314C8" w:rsidRDefault="00F36AAA" w:rsidP="00F36AAA">
      <w:pPr>
        <w:rPr>
          <w:rFonts w:cs="Arial"/>
          <w:sz w:val="24"/>
        </w:rPr>
      </w:pPr>
      <w:r w:rsidRPr="003314C8">
        <w:rPr>
          <w:rFonts w:cs="Arial"/>
          <w:sz w:val="24"/>
        </w:rPr>
        <w:t>через 1-2 дня.</w:t>
      </w:r>
    </w:p>
    <w:p w:rsidR="00F36AAA" w:rsidRPr="003314C8" w:rsidRDefault="00F36AAA" w:rsidP="00F36AAA">
      <w:pPr>
        <w:tabs>
          <w:tab w:val="left" w:pos="720"/>
        </w:tabs>
        <w:ind w:firstLine="567"/>
        <w:jc w:val="both"/>
        <w:rPr>
          <w:rFonts w:eastAsia="TimesNewRoman" w:cs="Arial"/>
          <w:sz w:val="24"/>
        </w:rPr>
      </w:pPr>
      <w:r w:rsidRPr="003314C8">
        <w:t xml:space="preserve">   </w:t>
      </w:r>
      <w:r w:rsidRPr="003314C8">
        <w:rPr>
          <w:rFonts w:cs="Arial"/>
          <w:sz w:val="24"/>
        </w:rPr>
        <w:t xml:space="preserve">Генеральным планом СП </w:t>
      </w:r>
      <w:proofErr w:type="spellStart"/>
      <w:r w:rsidR="00863820" w:rsidRPr="003314C8">
        <w:rPr>
          <w:rFonts w:cs="Arial"/>
          <w:sz w:val="24"/>
        </w:rPr>
        <w:t>Бадраковский</w:t>
      </w:r>
      <w:proofErr w:type="spellEnd"/>
      <w:r w:rsidRPr="003314C8">
        <w:rPr>
          <w:rFonts w:cs="Arial"/>
          <w:sz w:val="24"/>
        </w:rPr>
        <w:t xml:space="preserve"> сельсовет в соответствии РЦП «</w:t>
      </w:r>
      <w:r w:rsidR="004E4663" w:rsidRPr="003314C8">
        <w:rPr>
          <w:rFonts w:cs="Arial"/>
          <w:sz w:val="24"/>
        </w:rPr>
        <w:t>Экология и природные ресурсы Республики Башкортостан</w:t>
      </w:r>
      <w:r w:rsidRPr="003314C8">
        <w:rPr>
          <w:rFonts w:cs="Arial"/>
          <w:sz w:val="24"/>
        </w:rPr>
        <w:t xml:space="preserve">», а также ранее разработанной «Схемой территориального планирования МР </w:t>
      </w:r>
      <w:proofErr w:type="spellStart"/>
      <w:r w:rsidR="00117C95" w:rsidRPr="003314C8">
        <w:rPr>
          <w:rFonts w:cs="Arial"/>
          <w:sz w:val="24"/>
        </w:rPr>
        <w:t>Бураево</w:t>
      </w:r>
      <w:r w:rsidR="00416F31" w:rsidRPr="003314C8">
        <w:rPr>
          <w:rFonts w:cs="Arial"/>
          <w:sz w:val="24"/>
        </w:rPr>
        <w:t>нский</w:t>
      </w:r>
      <w:proofErr w:type="spellEnd"/>
      <w:r w:rsidRPr="003314C8">
        <w:rPr>
          <w:rFonts w:cs="Arial"/>
          <w:sz w:val="24"/>
        </w:rPr>
        <w:t xml:space="preserve"> район Республики Башкортостан»,</w:t>
      </w:r>
      <w:r w:rsidRPr="003314C8">
        <w:rPr>
          <w:rFonts w:eastAsia="TimesNewRoman" w:cs="Arial"/>
          <w:sz w:val="24"/>
        </w:rPr>
        <w:t xml:space="preserve"> проектом предл</w:t>
      </w:r>
      <w:r w:rsidR="00060522" w:rsidRPr="003314C8">
        <w:rPr>
          <w:rFonts w:eastAsia="TimesNewRoman" w:cs="Arial"/>
          <w:sz w:val="24"/>
        </w:rPr>
        <w:t>а</w:t>
      </w:r>
      <w:r w:rsidRPr="003314C8">
        <w:rPr>
          <w:rFonts w:eastAsia="TimesNewRoman" w:cs="Arial"/>
          <w:sz w:val="24"/>
        </w:rPr>
        <w:t>гается:</w:t>
      </w:r>
    </w:p>
    <w:p w:rsidR="00F36AAA" w:rsidRPr="003314C8" w:rsidRDefault="00F36AAA" w:rsidP="00F36AAA">
      <w:pPr>
        <w:tabs>
          <w:tab w:val="left" w:pos="720"/>
        </w:tabs>
        <w:ind w:firstLine="567"/>
        <w:jc w:val="both"/>
        <w:rPr>
          <w:rFonts w:cs="Arial"/>
          <w:sz w:val="24"/>
        </w:rPr>
      </w:pPr>
      <w:r w:rsidRPr="003314C8">
        <w:rPr>
          <w:rFonts w:eastAsia="TimesNewRoman" w:cs="Arial"/>
          <w:sz w:val="24"/>
        </w:rPr>
        <w:t>- разработка</w:t>
      </w:r>
      <w:r w:rsidRPr="003314C8">
        <w:rPr>
          <w:rFonts w:cs="Arial"/>
          <w:sz w:val="24"/>
        </w:rPr>
        <w:t xml:space="preserve"> «Генеральной схемы очистки территории СП </w:t>
      </w:r>
      <w:proofErr w:type="spellStart"/>
      <w:r w:rsidR="00863820" w:rsidRPr="003314C8">
        <w:rPr>
          <w:rFonts w:cs="Arial"/>
          <w:sz w:val="24"/>
        </w:rPr>
        <w:t>Бадраковский</w:t>
      </w:r>
      <w:proofErr w:type="spellEnd"/>
      <w:r w:rsidRPr="003314C8">
        <w:rPr>
          <w:rFonts w:cs="Arial"/>
          <w:sz w:val="24"/>
        </w:rPr>
        <w:t xml:space="preserve"> сельсовет МР </w:t>
      </w:r>
      <w:proofErr w:type="spellStart"/>
      <w:r w:rsidR="00117C95" w:rsidRPr="003314C8">
        <w:rPr>
          <w:rFonts w:cs="Arial"/>
          <w:sz w:val="24"/>
        </w:rPr>
        <w:t>Бураево</w:t>
      </w:r>
      <w:r w:rsidR="00416F31" w:rsidRPr="003314C8">
        <w:rPr>
          <w:rFonts w:cs="Arial"/>
          <w:sz w:val="24"/>
        </w:rPr>
        <w:t>нский</w:t>
      </w:r>
      <w:proofErr w:type="spellEnd"/>
      <w:r w:rsidRPr="003314C8">
        <w:rPr>
          <w:rFonts w:cs="Arial"/>
          <w:sz w:val="24"/>
        </w:rPr>
        <w:t xml:space="preserve"> район Республики Башкортостан»</w:t>
      </w:r>
    </w:p>
    <w:p w:rsidR="00F36AAA" w:rsidRPr="003314C8" w:rsidRDefault="00F36AAA" w:rsidP="00F36AAA">
      <w:pPr>
        <w:tabs>
          <w:tab w:val="left" w:pos="720"/>
        </w:tabs>
        <w:ind w:firstLine="567"/>
        <w:jc w:val="both"/>
        <w:rPr>
          <w:rFonts w:cs="Arial"/>
          <w:sz w:val="24"/>
        </w:rPr>
      </w:pPr>
      <w:r w:rsidRPr="003314C8">
        <w:rPr>
          <w:rFonts w:cs="Arial"/>
          <w:sz w:val="24"/>
        </w:rPr>
        <w:t xml:space="preserve">-строительство на территории СП </w:t>
      </w:r>
      <w:proofErr w:type="spellStart"/>
      <w:r w:rsidR="00863820" w:rsidRPr="003314C8">
        <w:rPr>
          <w:rFonts w:cs="Arial"/>
          <w:sz w:val="24"/>
        </w:rPr>
        <w:t>Бадраковский</w:t>
      </w:r>
      <w:proofErr w:type="spellEnd"/>
      <w:r w:rsidRPr="003314C8">
        <w:rPr>
          <w:rFonts w:cs="Arial"/>
          <w:sz w:val="24"/>
        </w:rPr>
        <w:t xml:space="preserve"> сельсовет мусороперегрузочной и мусоросортировочной станции для </w:t>
      </w:r>
      <w:r w:rsidR="00B97B97" w:rsidRPr="003314C8">
        <w:rPr>
          <w:rFonts w:cs="Arial"/>
          <w:sz w:val="24"/>
        </w:rPr>
        <w:t>ТКО</w:t>
      </w:r>
      <w:r w:rsidRPr="003314C8">
        <w:rPr>
          <w:rFonts w:cs="Arial"/>
          <w:sz w:val="24"/>
        </w:rPr>
        <w:t>;</w:t>
      </w:r>
    </w:p>
    <w:p w:rsidR="00F36AAA" w:rsidRPr="003314C8" w:rsidRDefault="00060522" w:rsidP="00F36AAA">
      <w:pPr>
        <w:tabs>
          <w:tab w:val="left" w:pos="720"/>
        </w:tabs>
        <w:ind w:firstLine="567"/>
        <w:jc w:val="both"/>
        <w:rPr>
          <w:rFonts w:cs="Arial"/>
          <w:sz w:val="24"/>
        </w:rPr>
      </w:pPr>
      <w:r w:rsidRPr="003314C8">
        <w:rPr>
          <w:rFonts w:cs="Arial"/>
          <w:sz w:val="24"/>
        </w:rPr>
        <w:t xml:space="preserve">- вывоз мусора на </w:t>
      </w:r>
      <w:r w:rsidR="00F36AAA" w:rsidRPr="003314C8">
        <w:rPr>
          <w:rFonts w:cs="Arial"/>
          <w:sz w:val="24"/>
        </w:rPr>
        <w:t xml:space="preserve">полигон </w:t>
      </w:r>
      <w:r w:rsidR="00B97B97" w:rsidRPr="003314C8">
        <w:rPr>
          <w:rFonts w:cs="Arial"/>
          <w:sz w:val="24"/>
        </w:rPr>
        <w:t>ТКО</w:t>
      </w:r>
      <w:r w:rsidR="00F36AAA" w:rsidRPr="003314C8">
        <w:rPr>
          <w:rFonts w:cs="Arial"/>
          <w:sz w:val="24"/>
        </w:rPr>
        <w:t xml:space="preserve"> с. </w:t>
      </w:r>
      <w:r w:rsidR="00117C95" w:rsidRPr="003314C8">
        <w:rPr>
          <w:rFonts w:cs="Arial"/>
          <w:sz w:val="24"/>
        </w:rPr>
        <w:t>Бураево</w:t>
      </w:r>
      <w:r w:rsidR="00F36AAA" w:rsidRPr="003314C8">
        <w:rPr>
          <w:rFonts w:cs="Arial"/>
          <w:sz w:val="24"/>
        </w:rPr>
        <w:t>;</w:t>
      </w:r>
    </w:p>
    <w:p w:rsidR="00F36AAA" w:rsidRPr="003314C8" w:rsidRDefault="00F36AAA" w:rsidP="00F36AAA">
      <w:pPr>
        <w:tabs>
          <w:tab w:val="left" w:pos="720"/>
        </w:tabs>
        <w:ind w:firstLine="567"/>
        <w:jc w:val="both"/>
        <w:rPr>
          <w:rFonts w:cs="Arial"/>
          <w:sz w:val="24"/>
        </w:rPr>
      </w:pPr>
      <w:r w:rsidRPr="003314C8">
        <w:rPr>
          <w:rFonts w:cs="Arial"/>
          <w:sz w:val="24"/>
        </w:rPr>
        <w:t xml:space="preserve">- рекультивация существующих несанкционированных свалок </w:t>
      </w:r>
      <w:r w:rsidR="00B97B97" w:rsidRPr="003314C8">
        <w:rPr>
          <w:rFonts w:cs="Arial"/>
          <w:sz w:val="24"/>
        </w:rPr>
        <w:t>ТКО</w:t>
      </w:r>
      <w:r w:rsidRPr="003314C8">
        <w:rPr>
          <w:rFonts w:cs="Arial"/>
          <w:sz w:val="24"/>
        </w:rPr>
        <w:t>;</w:t>
      </w:r>
    </w:p>
    <w:p w:rsidR="00F36AAA" w:rsidRPr="003314C8" w:rsidRDefault="00F36AAA" w:rsidP="00F36AAA">
      <w:pPr>
        <w:rPr>
          <w:rFonts w:cs="Arial"/>
          <w:sz w:val="24"/>
        </w:rPr>
      </w:pPr>
      <w:r w:rsidRPr="003314C8">
        <w:rPr>
          <w:rFonts w:cs="Arial"/>
          <w:sz w:val="24"/>
        </w:rPr>
        <w:t xml:space="preserve">         - организация селективного сбора мусора с разделением на пищевые и непищевые отходы. (Этот метод является более эффективным, чем система раздельного сбора мусора по компонентам. Пищевой мусор идет на захоронение и/или компостирование, непищевой – на сортировку). </w:t>
      </w:r>
    </w:p>
    <w:p w:rsidR="00F36AAA" w:rsidRPr="003314C8" w:rsidRDefault="00F36AAA" w:rsidP="00F36AAA">
      <w:pPr>
        <w:rPr>
          <w:rFonts w:cs="Arial"/>
          <w:sz w:val="24"/>
        </w:rPr>
      </w:pPr>
    </w:p>
    <w:p w:rsidR="00F36AAA" w:rsidRPr="003314C8" w:rsidRDefault="00F36AAA" w:rsidP="00F36AAA">
      <w:pPr>
        <w:rPr>
          <w:sz w:val="24"/>
        </w:rPr>
      </w:pPr>
      <w:r w:rsidRPr="003314C8">
        <w:rPr>
          <w:sz w:val="24"/>
        </w:rPr>
        <w:t xml:space="preserve">          Селективный сбор </w:t>
      </w:r>
      <w:r w:rsidR="00B97B97" w:rsidRPr="003314C8">
        <w:rPr>
          <w:sz w:val="24"/>
        </w:rPr>
        <w:t>ТКО</w:t>
      </w:r>
    </w:p>
    <w:p w:rsidR="00F36AAA" w:rsidRPr="003314C8" w:rsidRDefault="00F36AAA" w:rsidP="00F36AAA">
      <w:pPr>
        <w:rPr>
          <w:sz w:val="24"/>
        </w:rPr>
      </w:pPr>
      <w:r w:rsidRPr="003314C8">
        <w:rPr>
          <w:sz w:val="24"/>
        </w:rPr>
        <w:t>На расчетный срок проектом предлагается:</w:t>
      </w:r>
    </w:p>
    <w:p w:rsidR="000B2585" w:rsidRPr="003314C8" w:rsidRDefault="00F36AAA" w:rsidP="000B2585">
      <w:pPr>
        <w:rPr>
          <w:sz w:val="24"/>
        </w:rPr>
      </w:pPr>
      <w:r w:rsidRPr="003314C8">
        <w:rPr>
          <w:sz w:val="24"/>
        </w:rPr>
        <w:t xml:space="preserve">         -организация раздельного сбора пищевых и непищевых отходов;</w:t>
      </w:r>
    </w:p>
    <w:p w:rsidR="000B2585" w:rsidRPr="003314C8" w:rsidRDefault="00F36AAA" w:rsidP="000B2585">
      <w:r w:rsidRPr="003314C8">
        <w:t xml:space="preserve">  </w:t>
      </w:r>
      <w:r w:rsidR="000B2585" w:rsidRPr="003314C8">
        <w:t xml:space="preserve">         </w:t>
      </w:r>
      <w:r w:rsidRPr="003314C8">
        <w:t>-</w:t>
      </w:r>
      <w:r w:rsidR="000B2585" w:rsidRPr="003314C8">
        <w:t xml:space="preserve"> </w:t>
      </w:r>
      <w:r w:rsidR="000B2585" w:rsidRPr="003314C8">
        <w:rPr>
          <w:sz w:val="24"/>
        </w:rPr>
        <w:t>создание на территории населенных пунктов сети приемных пунктов вторичного сырья, в том числе организация передвижных пунктов сбора вторичного</w:t>
      </w:r>
      <w:r w:rsidR="000B2585" w:rsidRPr="004D28C0">
        <w:rPr>
          <w:color w:val="FF0000"/>
          <w:sz w:val="24"/>
        </w:rPr>
        <w:t xml:space="preserve"> </w:t>
      </w:r>
      <w:r w:rsidR="000B2585" w:rsidRPr="003314C8">
        <w:rPr>
          <w:sz w:val="24"/>
        </w:rPr>
        <w:t>сырья</w:t>
      </w:r>
      <w:r w:rsidR="000B2585" w:rsidRPr="003314C8">
        <w:t>;</w:t>
      </w:r>
    </w:p>
    <w:p w:rsidR="000B2585" w:rsidRPr="003314C8" w:rsidRDefault="000B2585" w:rsidP="000B2585">
      <w:pPr>
        <w:pStyle w:val="3"/>
      </w:pPr>
      <w:r w:rsidRPr="003314C8">
        <w:t xml:space="preserve">         -создание органами местного самоуправления условий, в том числе и экономических, стимулирующих раздельный сбор отходов.</w:t>
      </w:r>
    </w:p>
    <w:p w:rsidR="000B2585" w:rsidRPr="003314C8" w:rsidRDefault="000B2585" w:rsidP="000B2585">
      <w:pPr>
        <w:pStyle w:val="3"/>
      </w:pPr>
      <w:r w:rsidRPr="003314C8">
        <w:t xml:space="preserve">          -при установке контейнеров для раздельного сбора отходов необходимо соблюдение следующих условий:</w:t>
      </w:r>
    </w:p>
    <w:p w:rsidR="000B2585" w:rsidRPr="003314C8" w:rsidRDefault="000B2585" w:rsidP="000B2585">
      <w:pPr>
        <w:pStyle w:val="3"/>
      </w:pPr>
      <w:r w:rsidRPr="003314C8">
        <w:t xml:space="preserve">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0B2585" w:rsidRPr="003314C8" w:rsidRDefault="000B2585" w:rsidP="000B2585">
      <w:pPr>
        <w:rPr>
          <w:lang w:eastAsia="ar-SA"/>
        </w:rPr>
      </w:pPr>
    </w:p>
    <w:p w:rsidR="000B2585" w:rsidRPr="003314C8" w:rsidRDefault="000B2585" w:rsidP="003314C8">
      <w:pPr>
        <w:pStyle w:val="3"/>
      </w:pPr>
      <w:r w:rsidRPr="003314C8">
        <w:t xml:space="preserve">           -контейнеры должны быть выкрашены в разные цвета для различных видов отходов;</w:t>
      </w:r>
    </w:p>
    <w:p w:rsidR="00F36AAA" w:rsidRPr="003314C8" w:rsidRDefault="00F36AAA" w:rsidP="00F36AAA">
      <w:pPr>
        <w:pStyle w:val="3"/>
      </w:pPr>
      <w:r w:rsidRPr="003314C8">
        <w:t xml:space="preserve">           -конструкция контейнеров должны предусматривать, с одной стороны, удобство пользования, с другой стороны, не допускать попадания внутрь </w:t>
      </w:r>
      <w:r w:rsidRPr="003314C8">
        <w:lastRenderedPageBreak/>
        <w:t>атмосферной влаги, по мере возможности препятствовать размещению «чужого» вида отходов (например, с помощью различной формы входных отверстий).</w:t>
      </w:r>
    </w:p>
    <w:p w:rsidR="00F36AAA" w:rsidRPr="003314C8" w:rsidRDefault="00F36AAA" w:rsidP="00F36AAA">
      <w:pPr>
        <w:pStyle w:val="3"/>
      </w:pPr>
      <w:r w:rsidRPr="003314C8">
        <w:t xml:space="preserve">         -пункты приема вторсырья размещаются в  пределах территорий, отведенных под размещение жилищно-эксплуатационных служб поселения. </w:t>
      </w:r>
    </w:p>
    <w:p w:rsidR="00F36AAA" w:rsidRPr="003314C8" w:rsidRDefault="00F36AAA" w:rsidP="00F36AAA">
      <w:pPr>
        <w:pStyle w:val="af0"/>
        <w:spacing w:before="0" w:after="0"/>
        <w:ind w:firstLine="600"/>
        <w:jc w:val="both"/>
        <w:rPr>
          <w:rFonts w:ascii="Arial" w:hAnsi="Arial" w:cs="Arial"/>
        </w:rPr>
      </w:pPr>
      <w:r w:rsidRPr="003314C8">
        <w:rPr>
          <w:rFonts w:ascii="Arial" w:hAnsi="Arial" w:cs="Arial"/>
        </w:rPr>
        <w:t xml:space="preserve">Раздельный сбор отходов позволяет добиться значительного сокращения объемов </w:t>
      </w:r>
      <w:r w:rsidR="00B97B97" w:rsidRPr="003314C8">
        <w:rPr>
          <w:rFonts w:ascii="Arial" w:hAnsi="Arial" w:cs="Arial"/>
        </w:rPr>
        <w:t>ТКО</w:t>
      </w:r>
      <w:r w:rsidRPr="003314C8">
        <w:rPr>
          <w:rFonts w:ascii="Arial" w:hAnsi="Arial" w:cs="Arial"/>
        </w:rPr>
        <w:t xml:space="preserve">, уменьшает число стихийных свалок, </w:t>
      </w:r>
      <w:proofErr w:type="spellStart"/>
      <w:r w:rsidRPr="003314C8">
        <w:rPr>
          <w:rFonts w:ascii="Arial" w:hAnsi="Arial" w:cs="Arial"/>
        </w:rPr>
        <w:t>оздоравливает</w:t>
      </w:r>
      <w:proofErr w:type="spellEnd"/>
      <w:r w:rsidRPr="003314C8">
        <w:rPr>
          <w:rFonts w:ascii="Arial" w:hAnsi="Arial" w:cs="Arial"/>
        </w:rPr>
        <w:t xml:space="preserve"> экологическую обстановку, позволяет получить ценное вторичное сырье для промышленности.</w:t>
      </w:r>
    </w:p>
    <w:p w:rsidR="00F36AAA" w:rsidRPr="003314C8" w:rsidRDefault="00F36AAA" w:rsidP="00F36AAA">
      <w:pPr>
        <w:pStyle w:val="af0"/>
        <w:spacing w:before="0" w:after="0"/>
        <w:ind w:firstLine="600"/>
        <w:jc w:val="both"/>
        <w:rPr>
          <w:rFonts w:ascii="Arial" w:hAnsi="Arial" w:cs="Arial"/>
        </w:rPr>
      </w:pPr>
      <w:r w:rsidRPr="003314C8">
        <w:rPr>
          <w:rFonts w:ascii="Arial" w:hAnsi="Arial" w:cs="Arial"/>
        </w:rPr>
        <w:t xml:space="preserve">В соответствии со СНиП 2.07.01-89* «Градостроительство. Планировка и застройка городских и сельских поселений» (СП 42.13330.2011. Приложение 4 (рекомендуемое)) Пункты приема вторичного сырья размещаются из расчета 1 объект на микрорайон с населением до 20 тыс. чел. </w:t>
      </w:r>
    </w:p>
    <w:p w:rsidR="00F36AAA" w:rsidRPr="004F39A4" w:rsidRDefault="00F36AAA" w:rsidP="00F36AAA">
      <w:pPr>
        <w:pStyle w:val="af0"/>
        <w:spacing w:before="0" w:after="0"/>
        <w:jc w:val="both"/>
        <w:rPr>
          <w:rFonts w:ascii="Arial" w:hAnsi="Arial" w:cs="Arial"/>
          <w:color w:val="000000" w:themeColor="text1"/>
        </w:rPr>
      </w:pPr>
    </w:p>
    <w:p w:rsidR="00F36AAA" w:rsidRPr="004F39A4" w:rsidRDefault="00F36AAA" w:rsidP="00F36AAA">
      <w:pPr>
        <w:pStyle w:val="af0"/>
        <w:spacing w:before="0" w:after="0"/>
        <w:ind w:firstLine="600"/>
        <w:jc w:val="both"/>
        <w:rPr>
          <w:rFonts w:ascii="Arial" w:hAnsi="Arial" w:cs="Arial"/>
          <w:color w:val="000000" w:themeColor="text1"/>
          <w:u w:val="single"/>
        </w:rPr>
      </w:pPr>
      <w:r w:rsidRPr="004F39A4">
        <w:rPr>
          <w:rFonts w:ascii="Arial" w:hAnsi="Arial" w:cs="Arial"/>
          <w:color w:val="000000" w:themeColor="text1"/>
          <w:u w:val="single"/>
        </w:rPr>
        <w:t>Проектом предлагается размещение ППВС:</w:t>
      </w:r>
    </w:p>
    <w:p w:rsidR="00F36AAA" w:rsidRPr="004F39A4" w:rsidRDefault="002C1813" w:rsidP="00F36AAA">
      <w:pPr>
        <w:pStyle w:val="af0"/>
        <w:spacing w:before="0" w:after="0"/>
        <w:ind w:left="426"/>
        <w:jc w:val="both"/>
        <w:rPr>
          <w:rFonts w:ascii="Arial" w:hAnsi="Arial" w:cs="Arial"/>
          <w:color w:val="000000" w:themeColor="text1"/>
        </w:rPr>
      </w:pPr>
      <w:r w:rsidRPr="004F39A4">
        <w:rPr>
          <w:rFonts w:ascii="Arial" w:hAnsi="Arial" w:cs="Arial"/>
          <w:color w:val="000000" w:themeColor="text1"/>
        </w:rPr>
        <w:t xml:space="preserve">   На </w:t>
      </w:r>
      <w:r w:rsidR="003314C8" w:rsidRPr="004F39A4">
        <w:rPr>
          <w:rFonts w:ascii="Arial" w:hAnsi="Arial" w:cs="Arial"/>
          <w:color w:val="000000" w:themeColor="text1"/>
        </w:rPr>
        <w:t>западе</w:t>
      </w:r>
      <w:r w:rsidR="00F36AAA" w:rsidRPr="004F39A4">
        <w:rPr>
          <w:rFonts w:ascii="Arial" w:hAnsi="Arial" w:cs="Arial"/>
          <w:color w:val="000000" w:themeColor="text1"/>
        </w:rPr>
        <w:t xml:space="preserve"> от </w:t>
      </w:r>
      <w:proofErr w:type="spellStart"/>
      <w:r w:rsidR="00A81FB3" w:rsidRPr="004F39A4">
        <w:rPr>
          <w:rFonts w:ascii="Arial" w:hAnsi="Arial" w:cs="Arial"/>
          <w:color w:val="000000" w:themeColor="text1"/>
        </w:rPr>
        <w:t>д.</w:t>
      </w:r>
      <w:r w:rsidR="003314C8" w:rsidRPr="004F39A4">
        <w:rPr>
          <w:rFonts w:ascii="Arial" w:hAnsi="Arial" w:cs="Arial"/>
          <w:color w:val="000000" w:themeColor="text1"/>
        </w:rPr>
        <w:t>Большебадрако</w:t>
      </w:r>
      <w:r w:rsidR="00657744" w:rsidRPr="004F39A4">
        <w:rPr>
          <w:rFonts w:ascii="Arial" w:hAnsi="Arial" w:cs="Arial"/>
          <w:color w:val="000000" w:themeColor="text1"/>
        </w:rPr>
        <w:t>во</w:t>
      </w:r>
      <w:proofErr w:type="spellEnd"/>
      <w:r w:rsidR="00F36AAA" w:rsidRPr="004F39A4">
        <w:rPr>
          <w:rFonts w:ascii="Arial" w:hAnsi="Arial" w:cs="Arial"/>
          <w:color w:val="000000" w:themeColor="text1"/>
        </w:rPr>
        <w:t xml:space="preserve"> (см. чертеж ГД-1</w:t>
      </w:r>
      <w:r w:rsidR="004F39A4" w:rsidRPr="004F39A4">
        <w:rPr>
          <w:rFonts w:ascii="Arial" w:hAnsi="Arial" w:cs="Arial"/>
          <w:color w:val="000000" w:themeColor="text1"/>
        </w:rPr>
        <w:t>,ГД-4</w:t>
      </w:r>
      <w:r w:rsidR="00F36AAA" w:rsidRPr="004F39A4">
        <w:rPr>
          <w:rFonts w:ascii="Arial" w:hAnsi="Arial" w:cs="Arial"/>
          <w:color w:val="000000" w:themeColor="text1"/>
        </w:rPr>
        <w:t>)</w:t>
      </w:r>
    </w:p>
    <w:p w:rsidR="00F36AAA" w:rsidRPr="004F39A4" w:rsidRDefault="004F39A4" w:rsidP="00F36AAA">
      <w:pPr>
        <w:pStyle w:val="af0"/>
        <w:spacing w:before="0" w:after="0"/>
        <w:jc w:val="both"/>
        <w:rPr>
          <w:rFonts w:ascii="Arial" w:hAnsi="Arial" w:cs="Arial"/>
          <w:color w:val="000000" w:themeColor="text1"/>
        </w:rPr>
      </w:pPr>
      <w:r w:rsidRPr="004F39A4">
        <w:rPr>
          <w:rFonts w:ascii="Arial" w:hAnsi="Arial" w:cs="Arial"/>
          <w:color w:val="000000" w:themeColor="text1"/>
        </w:rPr>
        <w:t xml:space="preserve">          На западе от </w:t>
      </w:r>
      <w:proofErr w:type="spellStart"/>
      <w:r w:rsidRPr="004F39A4">
        <w:rPr>
          <w:rFonts w:ascii="Arial" w:hAnsi="Arial" w:cs="Arial"/>
          <w:color w:val="000000" w:themeColor="text1"/>
        </w:rPr>
        <w:t>д.Старобикметово</w:t>
      </w:r>
      <w:proofErr w:type="spellEnd"/>
      <w:r w:rsidRPr="004F39A4">
        <w:rPr>
          <w:rFonts w:ascii="Arial" w:hAnsi="Arial" w:cs="Arial"/>
          <w:color w:val="000000" w:themeColor="text1"/>
        </w:rPr>
        <w:t xml:space="preserve"> (см. чертеж ГД-1,ГД-4)</w:t>
      </w:r>
    </w:p>
    <w:p w:rsidR="00F36AAA" w:rsidRPr="004F39A4" w:rsidRDefault="00F36AAA" w:rsidP="00F36AAA">
      <w:pPr>
        <w:pStyle w:val="af0"/>
        <w:spacing w:before="0" w:after="0"/>
        <w:ind w:firstLine="600"/>
        <w:jc w:val="both"/>
        <w:rPr>
          <w:rFonts w:ascii="Arial" w:hAnsi="Arial" w:cs="Arial"/>
          <w:color w:val="000000" w:themeColor="text1"/>
          <w:u w:val="single"/>
        </w:rPr>
      </w:pPr>
      <w:r w:rsidRPr="004F39A4">
        <w:rPr>
          <w:rFonts w:ascii="Arial" w:hAnsi="Arial" w:cs="Arial"/>
          <w:color w:val="000000" w:themeColor="text1"/>
          <w:u w:val="single"/>
        </w:rPr>
        <w:t>Проектом предлагается размещение МПС</w:t>
      </w:r>
      <w:r w:rsidR="004F39A4" w:rsidRPr="004F39A4">
        <w:rPr>
          <w:rFonts w:ascii="Arial" w:hAnsi="Arial" w:cs="Arial"/>
          <w:color w:val="000000" w:themeColor="text1"/>
          <w:u w:val="single"/>
        </w:rPr>
        <w:t>,МСС</w:t>
      </w:r>
      <w:r w:rsidRPr="004F39A4">
        <w:rPr>
          <w:rFonts w:ascii="Arial" w:hAnsi="Arial" w:cs="Arial"/>
          <w:color w:val="000000" w:themeColor="text1"/>
          <w:u w:val="single"/>
        </w:rPr>
        <w:t>:</w:t>
      </w:r>
    </w:p>
    <w:p w:rsidR="00E673EE" w:rsidRPr="004F39A4" w:rsidRDefault="00F36AAA" w:rsidP="00060522">
      <w:pPr>
        <w:pStyle w:val="af0"/>
        <w:spacing w:before="0" w:after="0"/>
        <w:jc w:val="both"/>
        <w:rPr>
          <w:rFonts w:ascii="Arial" w:hAnsi="Arial" w:cs="Arial"/>
          <w:color w:val="000000" w:themeColor="text1"/>
        </w:rPr>
      </w:pPr>
      <w:r w:rsidRPr="004F39A4">
        <w:rPr>
          <w:rFonts w:ascii="Arial" w:hAnsi="Arial" w:cs="Arial"/>
          <w:color w:val="000000" w:themeColor="text1"/>
        </w:rPr>
        <w:t xml:space="preserve">         На </w:t>
      </w:r>
      <w:r w:rsidR="004F39A4" w:rsidRPr="004F39A4">
        <w:rPr>
          <w:rFonts w:ascii="Arial" w:hAnsi="Arial" w:cs="Arial"/>
          <w:color w:val="000000" w:themeColor="text1"/>
        </w:rPr>
        <w:t>западе</w:t>
      </w:r>
      <w:r w:rsidRPr="004F39A4">
        <w:rPr>
          <w:rFonts w:ascii="Arial" w:hAnsi="Arial" w:cs="Arial"/>
          <w:color w:val="000000" w:themeColor="text1"/>
        </w:rPr>
        <w:t xml:space="preserve"> от д. </w:t>
      </w:r>
      <w:proofErr w:type="spellStart"/>
      <w:r w:rsidR="003314C8" w:rsidRPr="004F39A4">
        <w:rPr>
          <w:rFonts w:ascii="Arial" w:hAnsi="Arial" w:cs="Arial"/>
          <w:color w:val="000000" w:themeColor="text1"/>
        </w:rPr>
        <w:t>Большебадраково</w:t>
      </w:r>
      <w:proofErr w:type="spellEnd"/>
      <w:r w:rsidRPr="004F39A4">
        <w:rPr>
          <w:rFonts w:ascii="Arial" w:hAnsi="Arial" w:cs="Arial"/>
          <w:color w:val="000000" w:themeColor="text1"/>
        </w:rPr>
        <w:t xml:space="preserve"> (см. чертеж ГД-1</w:t>
      </w:r>
      <w:r w:rsidR="004F39A4" w:rsidRPr="004F39A4">
        <w:rPr>
          <w:rFonts w:ascii="Arial" w:hAnsi="Arial" w:cs="Arial"/>
          <w:color w:val="000000" w:themeColor="text1"/>
        </w:rPr>
        <w:t>,ГД-4</w:t>
      </w:r>
      <w:r w:rsidRPr="004F39A4">
        <w:rPr>
          <w:rFonts w:ascii="Arial" w:hAnsi="Arial" w:cs="Arial"/>
          <w:color w:val="000000" w:themeColor="text1"/>
        </w:rPr>
        <w:t>)</w:t>
      </w:r>
    </w:p>
    <w:p w:rsidR="003314C8" w:rsidRDefault="003314C8" w:rsidP="00060522">
      <w:pPr>
        <w:pStyle w:val="af0"/>
        <w:spacing w:before="0" w:after="0"/>
        <w:jc w:val="both"/>
        <w:rPr>
          <w:rFonts w:ascii="Arial" w:hAnsi="Arial" w:cs="Arial"/>
        </w:rPr>
      </w:pPr>
    </w:p>
    <w:p w:rsidR="003314C8" w:rsidRPr="004F39A4" w:rsidRDefault="003314C8" w:rsidP="004F39A4">
      <w:pPr>
        <w:pStyle w:val="af0"/>
        <w:spacing w:before="0" w:after="0"/>
        <w:jc w:val="center"/>
        <w:rPr>
          <w:rFonts w:ascii="Arial" w:hAnsi="Arial" w:cs="Arial"/>
          <w:b/>
        </w:rPr>
      </w:pPr>
    </w:p>
    <w:p w:rsidR="00476405" w:rsidRPr="004F39A4" w:rsidRDefault="00476405" w:rsidP="004F39A4">
      <w:pPr>
        <w:pStyle w:val="af0"/>
        <w:spacing w:before="0" w:after="0"/>
        <w:jc w:val="center"/>
        <w:rPr>
          <w:rFonts w:ascii="Arial" w:hAnsi="Arial" w:cs="Arial"/>
          <w:b/>
        </w:rPr>
      </w:pPr>
    </w:p>
    <w:p w:rsidR="003314C8" w:rsidRPr="004F39A4" w:rsidRDefault="004F39A4" w:rsidP="004F39A4">
      <w:pPr>
        <w:pStyle w:val="af0"/>
        <w:spacing w:before="0" w:after="0"/>
        <w:jc w:val="center"/>
        <w:rPr>
          <w:rFonts w:ascii="Arial" w:hAnsi="Arial" w:cs="Arial"/>
          <w:b/>
        </w:rPr>
      </w:pPr>
      <w:r w:rsidRPr="004F39A4">
        <w:rPr>
          <w:rFonts w:ascii="Arial" w:hAnsi="Arial" w:cs="Arial"/>
          <w:b/>
        </w:rPr>
        <w:t xml:space="preserve">Коммунальные отходы </w:t>
      </w:r>
      <w:proofErr w:type="spellStart"/>
      <w:r w:rsidRPr="004F39A4">
        <w:rPr>
          <w:rFonts w:ascii="Arial" w:hAnsi="Arial" w:cs="Arial"/>
          <w:b/>
        </w:rPr>
        <w:t>Бадраковского</w:t>
      </w:r>
      <w:proofErr w:type="spellEnd"/>
      <w:r w:rsidRPr="004F39A4">
        <w:rPr>
          <w:rFonts w:ascii="Arial" w:hAnsi="Arial" w:cs="Arial"/>
          <w:b/>
        </w:rPr>
        <w:t xml:space="preserve"> сельсовета</w:t>
      </w:r>
    </w:p>
    <w:p w:rsidR="004F39A4" w:rsidRPr="003314C8" w:rsidRDefault="004F39A4" w:rsidP="00060522">
      <w:pPr>
        <w:pStyle w:val="af0"/>
        <w:spacing w:before="0" w:after="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5"/>
        <w:gridCol w:w="647"/>
        <w:gridCol w:w="1134"/>
        <w:gridCol w:w="1134"/>
        <w:gridCol w:w="709"/>
        <w:gridCol w:w="1276"/>
        <w:gridCol w:w="1275"/>
      </w:tblGrid>
      <w:tr w:rsidR="00E673EE" w:rsidRPr="004F39A4" w:rsidTr="001D0936">
        <w:tc>
          <w:tcPr>
            <w:tcW w:w="3005" w:type="dxa"/>
            <w:vMerge w:val="restart"/>
            <w:vAlign w:val="center"/>
          </w:tcPr>
          <w:p w:rsidR="00E673EE" w:rsidRPr="004F39A4" w:rsidRDefault="00B97B97" w:rsidP="001D0936">
            <w:pPr>
              <w:jc w:val="center"/>
              <w:rPr>
                <w:rFonts w:cs="Arial"/>
                <w:color w:val="000000" w:themeColor="text1"/>
                <w:sz w:val="22"/>
                <w:szCs w:val="22"/>
              </w:rPr>
            </w:pPr>
            <w:r w:rsidRPr="004F39A4">
              <w:rPr>
                <w:rFonts w:cs="Arial"/>
                <w:color w:val="000000" w:themeColor="text1"/>
                <w:sz w:val="22"/>
                <w:szCs w:val="22"/>
              </w:rPr>
              <w:t>Коммунальные</w:t>
            </w:r>
            <w:r w:rsidR="00E673EE" w:rsidRPr="004F39A4">
              <w:rPr>
                <w:rFonts w:cs="Arial"/>
                <w:color w:val="000000" w:themeColor="text1"/>
                <w:sz w:val="22"/>
                <w:szCs w:val="22"/>
              </w:rPr>
              <w:t xml:space="preserve"> отходы</w:t>
            </w:r>
          </w:p>
        </w:tc>
        <w:tc>
          <w:tcPr>
            <w:tcW w:w="6175" w:type="dxa"/>
            <w:gridSpan w:val="6"/>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Количество бытовых отходов</w:t>
            </w:r>
          </w:p>
        </w:tc>
      </w:tr>
      <w:tr w:rsidR="00E673EE" w:rsidRPr="004F39A4" w:rsidTr="001D0936">
        <w:tc>
          <w:tcPr>
            <w:tcW w:w="3005" w:type="dxa"/>
            <w:vMerge/>
          </w:tcPr>
          <w:p w:rsidR="00E673EE" w:rsidRPr="004F39A4" w:rsidRDefault="00E673EE" w:rsidP="001D0936">
            <w:pPr>
              <w:rPr>
                <w:rFonts w:cs="Arial"/>
                <w:color w:val="000000" w:themeColor="text1"/>
                <w:sz w:val="22"/>
                <w:szCs w:val="22"/>
              </w:rPr>
            </w:pPr>
          </w:p>
        </w:tc>
        <w:tc>
          <w:tcPr>
            <w:tcW w:w="2915" w:type="dxa"/>
            <w:gridSpan w:val="3"/>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кг</w:t>
            </w:r>
          </w:p>
        </w:tc>
        <w:tc>
          <w:tcPr>
            <w:tcW w:w="3260" w:type="dxa"/>
            <w:gridSpan w:val="3"/>
            <w:vAlign w:val="center"/>
          </w:tcPr>
          <w:p w:rsidR="00E673EE" w:rsidRPr="004F39A4" w:rsidRDefault="00E673EE" w:rsidP="001D0936">
            <w:pPr>
              <w:jc w:val="center"/>
              <w:rPr>
                <w:color w:val="000000" w:themeColor="text1"/>
                <w:sz w:val="22"/>
                <w:szCs w:val="22"/>
              </w:rPr>
            </w:pPr>
            <w:r w:rsidRPr="004F39A4">
              <w:rPr>
                <w:rFonts w:cs="Arial"/>
                <w:color w:val="000000" w:themeColor="text1"/>
                <w:sz w:val="22"/>
                <w:szCs w:val="22"/>
              </w:rPr>
              <w:t>л</w:t>
            </w:r>
          </w:p>
        </w:tc>
      </w:tr>
      <w:tr w:rsidR="00E673EE" w:rsidRPr="004F39A4" w:rsidTr="001D0936">
        <w:tc>
          <w:tcPr>
            <w:tcW w:w="3005" w:type="dxa"/>
            <w:vMerge/>
          </w:tcPr>
          <w:p w:rsidR="00E673EE" w:rsidRPr="004F39A4" w:rsidRDefault="00E673EE" w:rsidP="001D0936">
            <w:pPr>
              <w:rPr>
                <w:rFonts w:cs="Arial"/>
                <w:color w:val="000000" w:themeColor="text1"/>
                <w:sz w:val="22"/>
                <w:szCs w:val="22"/>
              </w:rPr>
            </w:pPr>
          </w:p>
        </w:tc>
        <w:tc>
          <w:tcPr>
            <w:tcW w:w="647" w:type="dxa"/>
            <w:vMerge w:val="restart"/>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на 1 чел/год</w:t>
            </w:r>
          </w:p>
        </w:tc>
        <w:tc>
          <w:tcPr>
            <w:tcW w:w="2268" w:type="dxa"/>
            <w:gridSpan w:val="2"/>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всего в год тыс.кг</w:t>
            </w:r>
          </w:p>
        </w:tc>
        <w:tc>
          <w:tcPr>
            <w:tcW w:w="709" w:type="dxa"/>
            <w:vMerge w:val="restart"/>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на 1 чел/год</w:t>
            </w:r>
          </w:p>
        </w:tc>
        <w:tc>
          <w:tcPr>
            <w:tcW w:w="2551" w:type="dxa"/>
            <w:gridSpan w:val="2"/>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pacing w:val="-3"/>
                <w:sz w:val="22"/>
                <w:szCs w:val="22"/>
              </w:rPr>
              <w:t xml:space="preserve">всего в </w:t>
            </w:r>
            <w:r w:rsidRPr="004F39A4">
              <w:rPr>
                <w:rFonts w:cs="Arial"/>
                <w:color w:val="000000" w:themeColor="text1"/>
                <w:sz w:val="22"/>
                <w:szCs w:val="22"/>
              </w:rPr>
              <w:t>год тыс. л</w:t>
            </w:r>
          </w:p>
        </w:tc>
      </w:tr>
      <w:tr w:rsidR="00E673EE" w:rsidRPr="004F39A4" w:rsidTr="001D0936">
        <w:tc>
          <w:tcPr>
            <w:tcW w:w="3005" w:type="dxa"/>
            <w:vMerge/>
          </w:tcPr>
          <w:p w:rsidR="00E673EE" w:rsidRPr="004F39A4" w:rsidRDefault="00E673EE" w:rsidP="001D0936">
            <w:pPr>
              <w:rPr>
                <w:rFonts w:cs="Arial"/>
                <w:color w:val="000000" w:themeColor="text1"/>
                <w:sz w:val="22"/>
                <w:szCs w:val="22"/>
              </w:rPr>
            </w:pPr>
          </w:p>
        </w:tc>
        <w:tc>
          <w:tcPr>
            <w:tcW w:w="647" w:type="dxa"/>
            <w:vMerge/>
            <w:vAlign w:val="center"/>
          </w:tcPr>
          <w:p w:rsidR="00E673EE" w:rsidRPr="004F39A4" w:rsidRDefault="00E673EE" w:rsidP="001D0936">
            <w:pPr>
              <w:jc w:val="center"/>
              <w:rPr>
                <w:rFonts w:cs="Arial"/>
                <w:color w:val="000000" w:themeColor="text1"/>
                <w:sz w:val="22"/>
                <w:szCs w:val="22"/>
              </w:rPr>
            </w:pPr>
          </w:p>
        </w:tc>
        <w:tc>
          <w:tcPr>
            <w:tcW w:w="1134" w:type="dxa"/>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1-я очередь</w:t>
            </w:r>
          </w:p>
        </w:tc>
        <w:tc>
          <w:tcPr>
            <w:tcW w:w="1134" w:type="dxa"/>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расчетный срок</w:t>
            </w:r>
          </w:p>
        </w:tc>
        <w:tc>
          <w:tcPr>
            <w:tcW w:w="709" w:type="dxa"/>
            <w:vMerge/>
            <w:vAlign w:val="center"/>
          </w:tcPr>
          <w:p w:rsidR="00E673EE" w:rsidRPr="004F39A4" w:rsidRDefault="00E673EE" w:rsidP="001D0936">
            <w:pPr>
              <w:jc w:val="center"/>
              <w:rPr>
                <w:rFonts w:cs="Arial"/>
                <w:color w:val="000000" w:themeColor="text1"/>
                <w:sz w:val="22"/>
                <w:szCs w:val="22"/>
              </w:rPr>
            </w:pPr>
          </w:p>
        </w:tc>
        <w:tc>
          <w:tcPr>
            <w:tcW w:w="1276" w:type="dxa"/>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1-я очередь</w:t>
            </w:r>
          </w:p>
        </w:tc>
        <w:tc>
          <w:tcPr>
            <w:tcW w:w="1275" w:type="dxa"/>
            <w:vAlign w:val="center"/>
          </w:tcPr>
          <w:p w:rsidR="00E673EE" w:rsidRPr="004F39A4" w:rsidRDefault="00E673EE" w:rsidP="001D0936">
            <w:pPr>
              <w:jc w:val="center"/>
              <w:rPr>
                <w:rFonts w:cs="Arial"/>
                <w:color w:val="000000" w:themeColor="text1"/>
                <w:sz w:val="22"/>
                <w:szCs w:val="22"/>
              </w:rPr>
            </w:pPr>
            <w:r w:rsidRPr="004F39A4">
              <w:rPr>
                <w:rFonts w:cs="Arial"/>
                <w:color w:val="000000" w:themeColor="text1"/>
                <w:sz w:val="22"/>
                <w:szCs w:val="22"/>
              </w:rPr>
              <w:t>расчетный срок</w:t>
            </w:r>
          </w:p>
        </w:tc>
      </w:tr>
      <w:tr w:rsidR="00E673EE" w:rsidRPr="004F39A4" w:rsidTr="001D0936">
        <w:tc>
          <w:tcPr>
            <w:tcW w:w="3005" w:type="dxa"/>
            <w:vAlign w:val="center"/>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Твердые:</w:t>
            </w:r>
          </w:p>
        </w:tc>
        <w:tc>
          <w:tcPr>
            <w:tcW w:w="647" w:type="dxa"/>
          </w:tcPr>
          <w:p w:rsidR="00E673EE" w:rsidRPr="004F39A4" w:rsidRDefault="00E673EE" w:rsidP="001D0936">
            <w:pPr>
              <w:rPr>
                <w:rFonts w:cs="Arial"/>
                <w:color w:val="000000" w:themeColor="text1"/>
                <w:sz w:val="22"/>
                <w:szCs w:val="22"/>
              </w:rPr>
            </w:pPr>
          </w:p>
        </w:tc>
        <w:tc>
          <w:tcPr>
            <w:tcW w:w="1134" w:type="dxa"/>
          </w:tcPr>
          <w:p w:rsidR="00E673EE" w:rsidRPr="004F39A4" w:rsidRDefault="00E673EE" w:rsidP="001D0936">
            <w:pPr>
              <w:rPr>
                <w:rFonts w:cs="Arial"/>
                <w:color w:val="000000" w:themeColor="text1"/>
                <w:sz w:val="22"/>
                <w:szCs w:val="22"/>
              </w:rPr>
            </w:pPr>
          </w:p>
        </w:tc>
        <w:tc>
          <w:tcPr>
            <w:tcW w:w="1134" w:type="dxa"/>
          </w:tcPr>
          <w:p w:rsidR="00E673EE" w:rsidRPr="004F39A4" w:rsidRDefault="00E673EE" w:rsidP="001D0936">
            <w:pPr>
              <w:rPr>
                <w:rFonts w:cs="Arial"/>
                <w:color w:val="000000" w:themeColor="text1"/>
                <w:sz w:val="22"/>
                <w:szCs w:val="22"/>
              </w:rPr>
            </w:pPr>
          </w:p>
        </w:tc>
        <w:tc>
          <w:tcPr>
            <w:tcW w:w="709" w:type="dxa"/>
          </w:tcPr>
          <w:p w:rsidR="00E673EE" w:rsidRPr="004F39A4" w:rsidRDefault="00E673EE" w:rsidP="001D0936">
            <w:pPr>
              <w:rPr>
                <w:rFonts w:cs="Arial"/>
                <w:color w:val="000000" w:themeColor="text1"/>
                <w:sz w:val="22"/>
                <w:szCs w:val="22"/>
              </w:rPr>
            </w:pPr>
          </w:p>
        </w:tc>
        <w:tc>
          <w:tcPr>
            <w:tcW w:w="1276" w:type="dxa"/>
          </w:tcPr>
          <w:p w:rsidR="00E673EE" w:rsidRPr="004F39A4" w:rsidRDefault="00E673EE" w:rsidP="001D0936">
            <w:pPr>
              <w:rPr>
                <w:rFonts w:cs="Arial"/>
                <w:color w:val="000000" w:themeColor="text1"/>
                <w:sz w:val="22"/>
                <w:szCs w:val="22"/>
              </w:rPr>
            </w:pPr>
          </w:p>
        </w:tc>
        <w:tc>
          <w:tcPr>
            <w:tcW w:w="1275" w:type="dxa"/>
          </w:tcPr>
          <w:p w:rsidR="00E673EE" w:rsidRPr="004F39A4" w:rsidRDefault="00E673EE" w:rsidP="001D0936">
            <w:pPr>
              <w:rPr>
                <w:rFonts w:cs="Arial"/>
                <w:color w:val="000000" w:themeColor="text1"/>
                <w:sz w:val="22"/>
                <w:szCs w:val="22"/>
              </w:rPr>
            </w:pPr>
          </w:p>
        </w:tc>
      </w:tr>
      <w:tr w:rsidR="00E673EE" w:rsidRPr="004F39A4" w:rsidTr="003314C8">
        <w:trPr>
          <w:trHeight w:val="2535"/>
        </w:trPr>
        <w:tc>
          <w:tcPr>
            <w:tcW w:w="3005" w:type="dxa"/>
            <w:tcBorders>
              <w:top w:val="single" w:sz="4" w:space="0" w:color="auto"/>
              <w:left w:val="single" w:sz="4" w:space="0" w:color="auto"/>
              <w:bottom w:val="single" w:sz="4" w:space="0" w:color="auto"/>
              <w:right w:val="single" w:sz="4" w:space="0" w:color="auto"/>
            </w:tcBorders>
            <w:vAlign w:val="center"/>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от    жилых    зданий,     оборудованных водопроводом,                   канализацией центральным отоплением и газом</w:t>
            </w:r>
          </w:p>
        </w:tc>
        <w:tc>
          <w:tcPr>
            <w:tcW w:w="647"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190</w:t>
            </w: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10490A" w:rsidRPr="004F39A4">
              <w:rPr>
                <w:rFonts w:cs="Arial"/>
                <w:color w:val="000000" w:themeColor="text1"/>
                <w:sz w:val="22"/>
                <w:szCs w:val="22"/>
              </w:rPr>
              <w:t>90,4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10490A" w:rsidRPr="004F39A4">
              <w:rPr>
                <w:rFonts w:cs="Arial"/>
                <w:color w:val="000000" w:themeColor="text1"/>
                <w:sz w:val="22"/>
                <w:szCs w:val="22"/>
              </w:rPr>
              <w:t>38,2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10490A" w:rsidRPr="004F39A4">
              <w:rPr>
                <w:rFonts w:cs="Arial"/>
                <w:color w:val="000000" w:themeColor="text1"/>
                <w:sz w:val="22"/>
                <w:szCs w:val="22"/>
              </w:rPr>
              <w:t>33,6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10490A" w:rsidRPr="004F39A4">
              <w:rPr>
                <w:rFonts w:cs="Arial"/>
                <w:color w:val="000000" w:themeColor="text1"/>
                <w:sz w:val="22"/>
                <w:szCs w:val="22"/>
              </w:rPr>
              <w:t>80,7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10490A" w:rsidRPr="004F39A4">
              <w:rPr>
                <w:rFonts w:cs="Arial"/>
                <w:color w:val="000000" w:themeColor="text1"/>
                <w:sz w:val="22"/>
                <w:szCs w:val="22"/>
              </w:rPr>
              <w:t>21,3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10490A" w:rsidRPr="004F39A4">
              <w:rPr>
                <w:rFonts w:cs="Arial"/>
                <w:color w:val="000000" w:themeColor="text1"/>
                <w:sz w:val="22"/>
                <w:szCs w:val="22"/>
              </w:rPr>
              <w:t>42,6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10490A" w:rsidRPr="004F39A4">
              <w:rPr>
                <w:rFonts w:cs="Arial"/>
                <w:color w:val="000000" w:themeColor="text1"/>
                <w:sz w:val="22"/>
                <w:szCs w:val="22"/>
              </w:rPr>
              <w:t>14,4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10490A" w:rsidRPr="004F39A4">
              <w:rPr>
                <w:rFonts w:cs="Arial"/>
                <w:color w:val="000000" w:themeColor="text1"/>
                <w:sz w:val="22"/>
                <w:szCs w:val="22"/>
              </w:rPr>
              <w:t>10,6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10490A" w:rsidRPr="004F39A4">
              <w:rPr>
                <w:rFonts w:cs="Arial"/>
                <w:color w:val="000000" w:themeColor="text1"/>
                <w:sz w:val="22"/>
                <w:szCs w:val="22"/>
              </w:rPr>
              <w:t>5,1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10490A" w:rsidRPr="004F39A4">
              <w:rPr>
                <w:rFonts w:cs="Arial"/>
                <w:color w:val="000000" w:themeColor="text1"/>
                <w:sz w:val="22"/>
                <w:szCs w:val="22"/>
              </w:rPr>
              <w:t>1,0</w:t>
            </w:r>
          </w:p>
          <w:p w:rsidR="00E673EE" w:rsidRPr="004F39A4" w:rsidRDefault="00E673EE" w:rsidP="003314C8">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10490A" w:rsidRPr="004F39A4">
              <w:rPr>
                <w:rFonts w:cs="Arial"/>
                <w:color w:val="000000" w:themeColor="text1"/>
                <w:sz w:val="22"/>
                <w:szCs w:val="22"/>
              </w:rPr>
              <w:t>95,9</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10490A" w:rsidRPr="004F39A4">
              <w:rPr>
                <w:rFonts w:cs="Arial"/>
                <w:color w:val="000000" w:themeColor="text1"/>
                <w:sz w:val="22"/>
                <w:szCs w:val="22"/>
              </w:rPr>
              <w:t>38,7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10490A" w:rsidRPr="004F39A4">
              <w:rPr>
                <w:rFonts w:cs="Arial"/>
                <w:color w:val="000000" w:themeColor="text1"/>
                <w:sz w:val="22"/>
                <w:szCs w:val="22"/>
              </w:rPr>
              <w:t>34,2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10490A" w:rsidRPr="004F39A4">
              <w:rPr>
                <w:rFonts w:cs="Arial"/>
                <w:color w:val="000000" w:themeColor="text1"/>
                <w:sz w:val="22"/>
                <w:szCs w:val="22"/>
              </w:rPr>
              <w:t>82,1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10490A" w:rsidRPr="004F39A4">
              <w:rPr>
                <w:rFonts w:cs="Arial"/>
                <w:color w:val="000000" w:themeColor="text1"/>
                <w:sz w:val="22"/>
                <w:szCs w:val="22"/>
              </w:rPr>
              <w:t>21,5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10490A" w:rsidRPr="004F39A4">
              <w:rPr>
                <w:rFonts w:cs="Arial"/>
                <w:color w:val="000000" w:themeColor="text1"/>
                <w:sz w:val="22"/>
                <w:szCs w:val="22"/>
              </w:rPr>
              <w:t>43,3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10490A" w:rsidRPr="004F39A4">
              <w:rPr>
                <w:rFonts w:cs="Arial"/>
                <w:color w:val="000000" w:themeColor="text1"/>
                <w:sz w:val="22"/>
                <w:szCs w:val="22"/>
              </w:rPr>
              <w:t>14,6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10490A" w:rsidRPr="004F39A4">
              <w:rPr>
                <w:rFonts w:cs="Arial"/>
                <w:color w:val="000000" w:themeColor="text1"/>
                <w:sz w:val="22"/>
                <w:szCs w:val="22"/>
              </w:rPr>
              <w:t>10,8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10490A" w:rsidRPr="004F39A4">
              <w:rPr>
                <w:rFonts w:cs="Arial"/>
                <w:color w:val="000000" w:themeColor="text1"/>
                <w:sz w:val="22"/>
                <w:szCs w:val="22"/>
              </w:rPr>
              <w:t>5,3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10490A" w:rsidRPr="004F39A4">
              <w:rPr>
                <w:rFonts w:cs="Arial"/>
                <w:color w:val="000000" w:themeColor="text1"/>
                <w:sz w:val="22"/>
                <w:szCs w:val="22"/>
              </w:rPr>
              <w:t>1,1</w:t>
            </w:r>
          </w:p>
          <w:p w:rsidR="00E673EE" w:rsidRPr="004F39A4" w:rsidRDefault="00E673EE" w:rsidP="003314C8">
            <w:pPr>
              <w:rPr>
                <w:rFonts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900</w:t>
            </w:r>
          </w:p>
        </w:tc>
        <w:tc>
          <w:tcPr>
            <w:tcW w:w="1276"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10490A" w:rsidRPr="004F39A4">
              <w:rPr>
                <w:rFonts w:cs="Arial"/>
                <w:color w:val="000000" w:themeColor="text1"/>
                <w:sz w:val="22"/>
                <w:szCs w:val="22"/>
              </w:rPr>
              <w:t>428,4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10490A" w:rsidRPr="004F39A4">
              <w:rPr>
                <w:rFonts w:cs="Arial"/>
                <w:color w:val="000000" w:themeColor="text1"/>
                <w:sz w:val="22"/>
                <w:szCs w:val="22"/>
              </w:rPr>
              <w:t>180,9</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10490A" w:rsidRPr="004F39A4">
              <w:rPr>
                <w:rFonts w:cs="Arial"/>
                <w:color w:val="000000" w:themeColor="text1"/>
                <w:sz w:val="22"/>
                <w:szCs w:val="22"/>
              </w:rPr>
              <w:t>159,3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10490A" w:rsidRPr="004F39A4">
              <w:rPr>
                <w:rFonts w:cs="Arial"/>
                <w:color w:val="000000" w:themeColor="text1"/>
                <w:sz w:val="22"/>
                <w:szCs w:val="22"/>
              </w:rPr>
              <w:t>382,5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10490A" w:rsidRPr="004F39A4">
              <w:rPr>
                <w:rFonts w:cs="Arial"/>
                <w:color w:val="000000" w:themeColor="text1"/>
                <w:sz w:val="22"/>
                <w:szCs w:val="22"/>
              </w:rPr>
              <w:t>100,8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10490A" w:rsidRPr="004F39A4">
              <w:rPr>
                <w:rFonts w:cs="Arial"/>
                <w:color w:val="000000" w:themeColor="text1"/>
                <w:sz w:val="22"/>
                <w:szCs w:val="22"/>
              </w:rPr>
              <w:t>201,6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10490A" w:rsidRPr="004F39A4">
              <w:rPr>
                <w:rFonts w:cs="Arial"/>
                <w:color w:val="000000" w:themeColor="text1"/>
                <w:sz w:val="22"/>
                <w:szCs w:val="22"/>
              </w:rPr>
              <w:t>68,4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10490A" w:rsidRPr="004F39A4">
              <w:rPr>
                <w:rFonts w:cs="Arial"/>
                <w:color w:val="000000" w:themeColor="text1"/>
                <w:sz w:val="22"/>
                <w:szCs w:val="22"/>
              </w:rPr>
              <w:t>50,4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10490A" w:rsidRPr="004F39A4">
              <w:rPr>
                <w:rFonts w:cs="Arial"/>
                <w:color w:val="000000" w:themeColor="text1"/>
                <w:sz w:val="22"/>
                <w:szCs w:val="22"/>
              </w:rPr>
              <w:t>24,3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10490A" w:rsidRPr="004F39A4">
              <w:rPr>
                <w:rFonts w:cs="Arial"/>
                <w:color w:val="000000" w:themeColor="text1"/>
                <w:sz w:val="22"/>
                <w:szCs w:val="22"/>
              </w:rPr>
              <w:t>4,5</w:t>
            </w:r>
          </w:p>
          <w:p w:rsidR="00E673EE" w:rsidRPr="004F39A4" w:rsidRDefault="00E673EE" w:rsidP="003314C8">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10490A" w:rsidRPr="004F39A4">
              <w:rPr>
                <w:rFonts w:cs="Arial"/>
                <w:color w:val="000000" w:themeColor="text1"/>
                <w:sz w:val="22"/>
                <w:szCs w:val="22"/>
              </w:rPr>
              <w:t>454,5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10490A" w:rsidRPr="004F39A4">
              <w:rPr>
                <w:rFonts w:cs="Arial"/>
                <w:color w:val="000000" w:themeColor="text1"/>
                <w:sz w:val="22"/>
                <w:szCs w:val="22"/>
              </w:rPr>
              <w:t>183,6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10490A" w:rsidRPr="004F39A4">
              <w:rPr>
                <w:rFonts w:cs="Arial"/>
                <w:color w:val="000000" w:themeColor="text1"/>
                <w:sz w:val="22"/>
                <w:szCs w:val="22"/>
              </w:rPr>
              <w:t>162,0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10490A" w:rsidRPr="004F39A4">
              <w:rPr>
                <w:rFonts w:cs="Arial"/>
                <w:color w:val="000000" w:themeColor="text1"/>
                <w:sz w:val="22"/>
                <w:szCs w:val="22"/>
              </w:rPr>
              <w:t>388,8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10490A" w:rsidRPr="004F39A4">
              <w:rPr>
                <w:rFonts w:cs="Arial"/>
                <w:color w:val="000000" w:themeColor="text1"/>
                <w:sz w:val="22"/>
                <w:szCs w:val="22"/>
              </w:rPr>
              <w:t>101,7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10490A" w:rsidRPr="004F39A4">
              <w:rPr>
                <w:rFonts w:cs="Arial"/>
                <w:color w:val="000000" w:themeColor="text1"/>
                <w:sz w:val="22"/>
                <w:szCs w:val="22"/>
              </w:rPr>
              <w:t>205,2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10490A" w:rsidRPr="004F39A4">
              <w:rPr>
                <w:rFonts w:cs="Arial"/>
                <w:color w:val="000000" w:themeColor="text1"/>
                <w:sz w:val="22"/>
                <w:szCs w:val="22"/>
              </w:rPr>
              <w:t>69,3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10490A" w:rsidRPr="004F39A4">
              <w:rPr>
                <w:rFonts w:cs="Arial"/>
                <w:color w:val="000000" w:themeColor="text1"/>
                <w:sz w:val="22"/>
                <w:szCs w:val="22"/>
              </w:rPr>
              <w:t>51,3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Pr="004F39A4">
              <w:rPr>
                <w:rFonts w:cs="Arial"/>
                <w:color w:val="000000" w:themeColor="text1"/>
                <w:sz w:val="22"/>
                <w:szCs w:val="22"/>
                <w:lang w:val="en-US"/>
              </w:rPr>
              <w:t>.</w:t>
            </w:r>
            <w:r w:rsidR="0010490A" w:rsidRPr="004F39A4">
              <w:rPr>
                <w:rFonts w:cs="Arial"/>
                <w:color w:val="000000" w:themeColor="text1"/>
                <w:sz w:val="22"/>
                <w:szCs w:val="22"/>
              </w:rPr>
              <w:t>25,2</w:t>
            </w:r>
          </w:p>
          <w:p w:rsidR="00E673EE" w:rsidRPr="004F39A4" w:rsidRDefault="00E673EE" w:rsidP="001D0936">
            <w:pPr>
              <w:rPr>
                <w:rFonts w:cs="Arial"/>
                <w:color w:val="000000" w:themeColor="text1"/>
                <w:sz w:val="22"/>
                <w:szCs w:val="22"/>
                <w:lang w:val="en-US"/>
              </w:rPr>
            </w:pPr>
            <w:r w:rsidRPr="004F39A4">
              <w:rPr>
                <w:rFonts w:cs="Arial"/>
                <w:color w:val="000000" w:themeColor="text1"/>
                <w:sz w:val="22"/>
                <w:szCs w:val="22"/>
              </w:rPr>
              <w:t>10.</w:t>
            </w:r>
            <w:r w:rsidR="0010490A" w:rsidRPr="004F39A4">
              <w:rPr>
                <w:rFonts w:cs="Arial"/>
                <w:color w:val="000000" w:themeColor="text1"/>
                <w:sz w:val="22"/>
                <w:szCs w:val="22"/>
              </w:rPr>
              <w:t>5,4</w:t>
            </w:r>
          </w:p>
          <w:p w:rsidR="00E673EE" w:rsidRPr="004F39A4" w:rsidRDefault="00E673EE" w:rsidP="003314C8">
            <w:pPr>
              <w:rPr>
                <w:rFonts w:cs="Arial"/>
                <w:color w:val="000000" w:themeColor="text1"/>
                <w:sz w:val="22"/>
                <w:szCs w:val="22"/>
              </w:rPr>
            </w:pPr>
          </w:p>
        </w:tc>
      </w:tr>
      <w:tr w:rsidR="00E673EE" w:rsidRPr="004F39A4" w:rsidTr="001D0936">
        <w:tc>
          <w:tcPr>
            <w:tcW w:w="3005" w:type="dxa"/>
            <w:tcBorders>
              <w:top w:val="single" w:sz="4" w:space="0" w:color="auto"/>
              <w:left w:val="single" w:sz="4" w:space="0" w:color="auto"/>
              <w:bottom w:val="single" w:sz="4" w:space="0" w:color="auto"/>
              <w:right w:val="single" w:sz="4" w:space="0" w:color="auto"/>
            </w:tcBorders>
            <w:vAlign w:val="center"/>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от прочих жилых домов</w:t>
            </w:r>
          </w:p>
        </w:tc>
        <w:tc>
          <w:tcPr>
            <w:tcW w:w="647"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 xml:space="preserve">1. </w:t>
            </w:r>
            <w:r w:rsidR="00340A59" w:rsidRPr="004F39A4">
              <w:rPr>
                <w:rFonts w:cs="Arial"/>
                <w:color w:val="000000" w:themeColor="text1"/>
                <w:sz w:val="22"/>
                <w:szCs w:val="22"/>
              </w:rPr>
              <w:t>142,8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40A59" w:rsidRPr="004F39A4">
              <w:rPr>
                <w:rFonts w:cs="Arial"/>
                <w:color w:val="000000" w:themeColor="text1"/>
                <w:sz w:val="22"/>
                <w:szCs w:val="22"/>
              </w:rPr>
              <w:t>60,3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40A59" w:rsidRPr="004F39A4">
              <w:rPr>
                <w:rFonts w:cs="Arial"/>
                <w:color w:val="000000" w:themeColor="text1"/>
                <w:sz w:val="22"/>
                <w:szCs w:val="22"/>
              </w:rPr>
              <w:t>53,1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40A59" w:rsidRPr="004F39A4">
              <w:rPr>
                <w:rFonts w:cs="Arial"/>
                <w:color w:val="000000" w:themeColor="text1"/>
                <w:sz w:val="22"/>
                <w:szCs w:val="22"/>
              </w:rPr>
              <w:t>127,5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40A59" w:rsidRPr="004F39A4">
              <w:rPr>
                <w:rFonts w:cs="Arial"/>
                <w:color w:val="000000" w:themeColor="text1"/>
                <w:sz w:val="22"/>
                <w:szCs w:val="22"/>
              </w:rPr>
              <w:t>33,6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40A59" w:rsidRPr="004F39A4">
              <w:rPr>
                <w:rFonts w:cs="Arial"/>
                <w:color w:val="000000" w:themeColor="text1"/>
                <w:sz w:val="22"/>
                <w:szCs w:val="22"/>
              </w:rPr>
              <w:t>67,2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40A59" w:rsidRPr="004F39A4">
              <w:rPr>
                <w:rFonts w:cs="Arial"/>
                <w:color w:val="000000" w:themeColor="text1"/>
                <w:sz w:val="22"/>
                <w:szCs w:val="22"/>
              </w:rPr>
              <w:t>22,8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40A59" w:rsidRPr="004F39A4">
              <w:rPr>
                <w:rFonts w:cs="Arial"/>
                <w:color w:val="000000" w:themeColor="text1"/>
                <w:sz w:val="22"/>
                <w:szCs w:val="22"/>
              </w:rPr>
              <w:t>16,8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40A59" w:rsidRPr="004F39A4">
              <w:rPr>
                <w:rFonts w:cs="Arial"/>
                <w:color w:val="000000" w:themeColor="text1"/>
                <w:sz w:val="22"/>
                <w:szCs w:val="22"/>
              </w:rPr>
              <w:t>8,1</w:t>
            </w:r>
          </w:p>
          <w:p w:rsidR="00E673EE" w:rsidRPr="004F39A4" w:rsidRDefault="00E673EE" w:rsidP="001D0936">
            <w:pPr>
              <w:rPr>
                <w:rFonts w:cs="Arial"/>
                <w:color w:val="000000" w:themeColor="text1"/>
                <w:sz w:val="22"/>
                <w:szCs w:val="22"/>
                <w:lang w:val="en-US"/>
              </w:rPr>
            </w:pPr>
            <w:r w:rsidRPr="004F39A4">
              <w:rPr>
                <w:rFonts w:cs="Arial"/>
                <w:color w:val="000000" w:themeColor="text1"/>
                <w:sz w:val="22"/>
                <w:szCs w:val="22"/>
              </w:rPr>
              <w:t>10.</w:t>
            </w:r>
            <w:r w:rsidR="00340A59" w:rsidRPr="004F39A4">
              <w:rPr>
                <w:rFonts w:cs="Arial"/>
                <w:color w:val="000000" w:themeColor="text1"/>
                <w:sz w:val="22"/>
                <w:szCs w:val="22"/>
              </w:rPr>
              <w:t>1,5</w:t>
            </w:r>
          </w:p>
          <w:p w:rsidR="00E673EE" w:rsidRPr="004F39A4" w:rsidRDefault="00E673EE" w:rsidP="003314C8">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40A59" w:rsidRPr="004F39A4">
              <w:rPr>
                <w:rFonts w:cs="Arial"/>
                <w:color w:val="000000" w:themeColor="text1"/>
                <w:sz w:val="22"/>
                <w:szCs w:val="22"/>
              </w:rPr>
              <w:t>151,5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40A59" w:rsidRPr="004F39A4">
              <w:rPr>
                <w:rFonts w:cs="Arial"/>
                <w:color w:val="000000" w:themeColor="text1"/>
                <w:sz w:val="22"/>
                <w:szCs w:val="22"/>
              </w:rPr>
              <w:t>61,2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40A59" w:rsidRPr="004F39A4">
              <w:rPr>
                <w:rFonts w:cs="Arial"/>
                <w:color w:val="000000" w:themeColor="text1"/>
                <w:sz w:val="22"/>
                <w:szCs w:val="22"/>
              </w:rPr>
              <w:t>54,0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40A59" w:rsidRPr="004F39A4">
              <w:rPr>
                <w:rFonts w:cs="Arial"/>
                <w:color w:val="000000" w:themeColor="text1"/>
                <w:sz w:val="22"/>
                <w:szCs w:val="22"/>
              </w:rPr>
              <w:t>129,6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40A59" w:rsidRPr="004F39A4">
              <w:rPr>
                <w:rFonts w:cs="Arial"/>
                <w:color w:val="000000" w:themeColor="text1"/>
                <w:sz w:val="22"/>
                <w:szCs w:val="22"/>
              </w:rPr>
              <w:t>33,9</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40A59" w:rsidRPr="004F39A4">
              <w:rPr>
                <w:rFonts w:cs="Arial"/>
                <w:color w:val="000000" w:themeColor="text1"/>
                <w:sz w:val="22"/>
                <w:szCs w:val="22"/>
              </w:rPr>
              <w:t>68,4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40A59" w:rsidRPr="004F39A4">
              <w:rPr>
                <w:rFonts w:cs="Arial"/>
                <w:color w:val="000000" w:themeColor="text1"/>
                <w:sz w:val="22"/>
                <w:szCs w:val="22"/>
              </w:rPr>
              <w:t>23,1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40A59" w:rsidRPr="004F39A4">
              <w:rPr>
                <w:rFonts w:cs="Arial"/>
                <w:color w:val="000000" w:themeColor="text1"/>
                <w:sz w:val="22"/>
                <w:szCs w:val="22"/>
              </w:rPr>
              <w:t>17,1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40A59" w:rsidRPr="004F39A4">
              <w:rPr>
                <w:rFonts w:cs="Arial"/>
                <w:color w:val="000000" w:themeColor="text1"/>
                <w:sz w:val="22"/>
                <w:szCs w:val="22"/>
              </w:rPr>
              <w:t>8,4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340A59" w:rsidRPr="004F39A4">
              <w:rPr>
                <w:rFonts w:cs="Arial"/>
                <w:color w:val="000000" w:themeColor="text1"/>
                <w:sz w:val="22"/>
                <w:szCs w:val="22"/>
              </w:rPr>
              <w:t>1,8</w:t>
            </w:r>
          </w:p>
          <w:p w:rsidR="00E673EE" w:rsidRPr="004F39A4" w:rsidRDefault="00E673EE" w:rsidP="003314C8">
            <w:pPr>
              <w:rPr>
                <w:rFonts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1100</w:t>
            </w:r>
          </w:p>
        </w:tc>
        <w:tc>
          <w:tcPr>
            <w:tcW w:w="1276"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40A59" w:rsidRPr="004F39A4">
              <w:rPr>
                <w:rFonts w:cs="Arial"/>
                <w:color w:val="000000" w:themeColor="text1"/>
                <w:sz w:val="22"/>
                <w:szCs w:val="22"/>
              </w:rPr>
              <w:t>523,6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40A59" w:rsidRPr="004F39A4">
              <w:rPr>
                <w:rFonts w:cs="Arial"/>
                <w:color w:val="000000" w:themeColor="text1"/>
                <w:sz w:val="22"/>
                <w:szCs w:val="22"/>
              </w:rPr>
              <w:t>221,1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40A59" w:rsidRPr="004F39A4">
              <w:rPr>
                <w:rFonts w:cs="Arial"/>
                <w:color w:val="000000" w:themeColor="text1"/>
                <w:sz w:val="22"/>
                <w:szCs w:val="22"/>
              </w:rPr>
              <w:t>194,7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40A59" w:rsidRPr="004F39A4">
              <w:rPr>
                <w:rFonts w:cs="Arial"/>
                <w:color w:val="000000" w:themeColor="text1"/>
                <w:sz w:val="22"/>
                <w:szCs w:val="22"/>
              </w:rPr>
              <w:t>467,5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40A59" w:rsidRPr="004F39A4">
              <w:rPr>
                <w:rFonts w:cs="Arial"/>
                <w:color w:val="000000" w:themeColor="text1"/>
                <w:sz w:val="22"/>
                <w:szCs w:val="22"/>
              </w:rPr>
              <w:t>123,2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40A59" w:rsidRPr="004F39A4">
              <w:rPr>
                <w:rFonts w:cs="Arial"/>
                <w:color w:val="000000" w:themeColor="text1"/>
                <w:sz w:val="22"/>
                <w:szCs w:val="22"/>
              </w:rPr>
              <w:t>246,4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40A59" w:rsidRPr="004F39A4">
              <w:rPr>
                <w:rFonts w:cs="Arial"/>
                <w:color w:val="000000" w:themeColor="text1"/>
                <w:sz w:val="22"/>
                <w:szCs w:val="22"/>
              </w:rPr>
              <w:t>83,6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40A59" w:rsidRPr="004F39A4">
              <w:rPr>
                <w:rFonts w:cs="Arial"/>
                <w:color w:val="000000" w:themeColor="text1"/>
                <w:sz w:val="22"/>
                <w:szCs w:val="22"/>
              </w:rPr>
              <w:t>61,6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40A59" w:rsidRPr="004F39A4">
              <w:rPr>
                <w:rFonts w:cs="Arial"/>
                <w:color w:val="000000" w:themeColor="text1"/>
                <w:sz w:val="22"/>
                <w:szCs w:val="22"/>
              </w:rPr>
              <w:t>29,7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340A59" w:rsidRPr="004F39A4">
              <w:rPr>
                <w:rFonts w:cs="Arial"/>
                <w:color w:val="000000" w:themeColor="text1"/>
                <w:sz w:val="22"/>
                <w:szCs w:val="22"/>
              </w:rPr>
              <w:t>5,5</w:t>
            </w:r>
          </w:p>
          <w:p w:rsidR="00E673EE" w:rsidRPr="004F39A4" w:rsidRDefault="00E673EE" w:rsidP="003314C8">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40A59" w:rsidRPr="004F39A4">
              <w:rPr>
                <w:rFonts w:cs="Arial"/>
                <w:color w:val="000000" w:themeColor="text1"/>
                <w:sz w:val="22"/>
                <w:szCs w:val="22"/>
              </w:rPr>
              <w:t>555,5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40A59" w:rsidRPr="004F39A4">
              <w:rPr>
                <w:rFonts w:cs="Arial"/>
                <w:color w:val="000000" w:themeColor="text1"/>
                <w:sz w:val="22"/>
                <w:szCs w:val="22"/>
              </w:rPr>
              <w:t>224,4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40A59" w:rsidRPr="004F39A4">
              <w:rPr>
                <w:rFonts w:cs="Arial"/>
                <w:color w:val="000000" w:themeColor="text1"/>
                <w:sz w:val="22"/>
                <w:szCs w:val="22"/>
              </w:rPr>
              <w:t>198,0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40A59" w:rsidRPr="004F39A4">
              <w:rPr>
                <w:rFonts w:cs="Arial"/>
                <w:color w:val="000000" w:themeColor="text1"/>
                <w:sz w:val="22"/>
                <w:szCs w:val="22"/>
              </w:rPr>
              <w:t>475,2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40A59" w:rsidRPr="004F39A4">
              <w:rPr>
                <w:rFonts w:cs="Arial"/>
                <w:color w:val="000000" w:themeColor="text1"/>
                <w:sz w:val="22"/>
                <w:szCs w:val="22"/>
              </w:rPr>
              <w:t>124,3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40A59" w:rsidRPr="004F39A4">
              <w:rPr>
                <w:rFonts w:cs="Arial"/>
                <w:color w:val="000000" w:themeColor="text1"/>
                <w:sz w:val="22"/>
                <w:szCs w:val="22"/>
              </w:rPr>
              <w:t>250,8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40A59" w:rsidRPr="004F39A4">
              <w:rPr>
                <w:rFonts w:cs="Arial"/>
                <w:color w:val="000000" w:themeColor="text1"/>
                <w:sz w:val="22"/>
                <w:szCs w:val="22"/>
              </w:rPr>
              <w:t>84,7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40A59" w:rsidRPr="004F39A4">
              <w:rPr>
                <w:rFonts w:cs="Arial"/>
                <w:color w:val="000000" w:themeColor="text1"/>
                <w:sz w:val="22"/>
                <w:szCs w:val="22"/>
              </w:rPr>
              <w:t>62,7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Pr="004F39A4">
              <w:rPr>
                <w:color w:val="000000" w:themeColor="text1"/>
              </w:rPr>
              <w:t xml:space="preserve"> </w:t>
            </w:r>
            <w:r w:rsidR="00340A59" w:rsidRPr="004F39A4">
              <w:rPr>
                <w:rFonts w:cs="Arial"/>
                <w:color w:val="000000" w:themeColor="text1"/>
                <w:sz w:val="22"/>
                <w:szCs w:val="22"/>
              </w:rPr>
              <w:t>30,8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340A59" w:rsidRPr="004F39A4">
              <w:rPr>
                <w:rFonts w:cs="Arial"/>
                <w:color w:val="000000" w:themeColor="text1"/>
                <w:sz w:val="22"/>
                <w:szCs w:val="22"/>
              </w:rPr>
              <w:t>6,6</w:t>
            </w:r>
          </w:p>
          <w:p w:rsidR="00E673EE" w:rsidRPr="004F39A4" w:rsidRDefault="00E673EE" w:rsidP="003314C8">
            <w:pPr>
              <w:rPr>
                <w:rFonts w:cs="Arial"/>
                <w:color w:val="000000" w:themeColor="text1"/>
                <w:sz w:val="22"/>
                <w:szCs w:val="22"/>
              </w:rPr>
            </w:pPr>
          </w:p>
        </w:tc>
      </w:tr>
      <w:tr w:rsidR="00E673EE" w:rsidRPr="004F39A4" w:rsidTr="003314C8">
        <w:trPr>
          <w:trHeight w:val="2332"/>
        </w:trPr>
        <w:tc>
          <w:tcPr>
            <w:tcW w:w="3005" w:type="dxa"/>
            <w:tcBorders>
              <w:top w:val="single" w:sz="4" w:space="0" w:color="auto"/>
              <w:left w:val="single" w:sz="4" w:space="0" w:color="auto"/>
              <w:bottom w:val="single" w:sz="4" w:space="0" w:color="auto"/>
              <w:right w:val="single" w:sz="4" w:space="0" w:color="auto"/>
            </w:tcBorders>
            <w:vAlign w:val="center"/>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lastRenderedPageBreak/>
              <w:t>Общее    количество     по     городскому округу,        поселению,       с       учетом общественных зданий</w:t>
            </w:r>
          </w:p>
        </w:tc>
        <w:tc>
          <w:tcPr>
            <w:tcW w:w="647"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280</w:t>
            </w: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40A59" w:rsidRPr="004F39A4">
              <w:rPr>
                <w:rFonts w:cs="Arial"/>
                <w:color w:val="000000" w:themeColor="text1"/>
                <w:sz w:val="22"/>
                <w:szCs w:val="22"/>
              </w:rPr>
              <w:t>133,3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40A59" w:rsidRPr="004F39A4">
              <w:rPr>
                <w:rFonts w:cs="Arial"/>
                <w:color w:val="000000" w:themeColor="text1"/>
                <w:sz w:val="22"/>
                <w:szCs w:val="22"/>
              </w:rPr>
              <w:t>56,3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40A59" w:rsidRPr="004F39A4">
              <w:rPr>
                <w:rFonts w:cs="Arial"/>
                <w:color w:val="000000" w:themeColor="text1"/>
                <w:sz w:val="22"/>
                <w:szCs w:val="22"/>
              </w:rPr>
              <w:t>49,6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40A59" w:rsidRPr="004F39A4">
              <w:rPr>
                <w:rFonts w:cs="Arial"/>
                <w:color w:val="000000" w:themeColor="text1"/>
                <w:sz w:val="22"/>
                <w:szCs w:val="22"/>
              </w:rPr>
              <w:t>119,0</w:t>
            </w:r>
          </w:p>
          <w:p w:rsidR="00E673EE" w:rsidRPr="004F39A4" w:rsidRDefault="00340A59" w:rsidP="001D0936">
            <w:pPr>
              <w:rPr>
                <w:rFonts w:cs="Arial"/>
                <w:color w:val="000000" w:themeColor="text1"/>
                <w:sz w:val="22"/>
                <w:szCs w:val="22"/>
              </w:rPr>
            </w:pPr>
            <w:r w:rsidRPr="004F39A4">
              <w:rPr>
                <w:rFonts w:cs="Arial"/>
                <w:color w:val="000000" w:themeColor="text1"/>
                <w:sz w:val="22"/>
                <w:szCs w:val="22"/>
              </w:rPr>
              <w:t>5.31,4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40A59" w:rsidRPr="004F39A4">
              <w:rPr>
                <w:rFonts w:cs="Arial"/>
                <w:color w:val="000000" w:themeColor="text1"/>
                <w:sz w:val="22"/>
                <w:szCs w:val="22"/>
              </w:rPr>
              <w:t>62,7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40A59" w:rsidRPr="004F39A4">
              <w:rPr>
                <w:rFonts w:cs="Arial"/>
                <w:color w:val="000000" w:themeColor="text1"/>
                <w:sz w:val="22"/>
                <w:szCs w:val="22"/>
              </w:rPr>
              <w:t>21,3</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40A59" w:rsidRPr="004F39A4">
              <w:rPr>
                <w:rFonts w:cs="Arial"/>
                <w:color w:val="000000" w:themeColor="text1"/>
                <w:sz w:val="22"/>
                <w:szCs w:val="22"/>
              </w:rPr>
              <w:t>15,7</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40A59" w:rsidRPr="004F39A4">
              <w:rPr>
                <w:rFonts w:cs="Arial"/>
                <w:color w:val="000000" w:themeColor="text1"/>
                <w:sz w:val="22"/>
                <w:szCs w:val="22"/>
              </w:rPr>
              <w:t>7,6</w:t>
            </w:r>
          </w:p>
          <w:p w:rsidR="00E673EE" w:rsidRPr="004F39A4" w:rsidRDefault="00E673EE" w:rsidP="001D0936">
            <w:pPr>
              <w:rPr>
                <w:rFonts w:cs="Arial"/>
                <w:color w:val="000000" w:themeColor="text1"/>
                <w:sz w:val="22"/>
                <w:szCs w:val="22"/>
                <w:lang w:val="en-US"/>
              </w:rPr>
            </w:pPr>
            <w:r w:rsidRPr="004F39A4">
              <w:rPr>
                <w:rFonts w:cs="Arial"/>
                <w:color w:val="000000" w:themeColor="text1"/>
                <w:sz w:val="22"/>
                <w:szCs w:val="22"/>
              </w:rPr>
              <w:t>10.</w:t>
            </w:r>
            <w:r w:rsidR="00340A59" w:rsidRPr="004F39A4">
              <w:rPr>
                <w:rFonts w:cs="Arial"/>
                <w:color w:val="000000" w:themeColor="text1"/>
                <w:sz w:val="22"/>
                <w:szCs w:val="22"/>
              </w:rPr>
              <w:t>1,4</w:t>
            </w:r>
          </w:p>
          <w:p w:rsidR="00E673EE" w:rsidRPr="004F39A4" w:rsidRDefault="00E673EE" w:rsidP="003314C8">
            <w:pPr>
              <w:rPr>
                <w:rFonts w:cs="Arial"/>
                <w:color w:val="000000" w:themeColor="text1"/>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Pr="004F39A4">
              <w:rPr>
                <w:color w:val="000000" w:themeColor="text1"/>
              </w:rPr>
              <w:t xml:space="preserve"> </w:t>
            </w:r>
            <w:r w:rsidR="008071C4" w:rsidRPr="004F39A4">
              <w:rPr>
                <w:rFonts w:cs="Arial"/>
                <w:color w:val="000000" w:themeColor="text1"/>
                <w:sz w:val="22"/>
                <w:szCs w:val="22"/>
              </w:rPr>
              <w:t>141,4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Pr="004F39A4">
              <w:rPr>
                <w:color w:val="000000" w:themeColor="text1"/>
              </w:rPr>
              <w:t xml:space="preserve"> </w:t>
            </w:r>
            <w:r w:rsidR="008071C4" w:rsidRPr="004F39A4">
              <w:rPr>
                <w:rFonts w:cs="Arial"/>
                <w:color w:val="000000" w:themeColor="text1"/>
                <w:sz w:val="22"/>
                <w:szCs w:val="22"/>
              </w:rPr>
              <w:t>57,1</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8071C4" w:rsidRPr="004F39A4">
              <w:rPr>
                <w:rFonts w:cs="Arial"/>
                <w:color w:val="000000" w:themeColor="text1"/>
                <w:sz w:val="22"/>
                <w:szCs w:val="22"/>
              </w:rPr>
              <w:t>50,4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8071C4" w:rsidRPr="004F39A4">
              <w:rPr>
                <w:rFonts w:cs="Arial"/>
                <w:color w:val="000000" w:themeColor="text1"/>
                <w:sz w:val="22"/>
                <w:szCs w:val="22"/>
              </w:rPr>
              <w:t>120,9</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8071C4" w:rsidRPr="004F39A4">
              <w:rPr>
                <w:rFonts w:cs="Arial"/>
                <w:color w:val="000000" w:themeColor="text1"/>
                <w:sz w:val="22"/>
                <w:szCs w:val="22"/>
              </w:rPr>
              <w:t>31,6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8071C4" w:rsidRPr="004F39A4">
              <w:rPr>
                <w:rFonts w:cs="Arial"/>
                <w:color w:val="000000" w:themeColor="text1"/>
                <w:sz w:val="22"/>
                <w:szCs w:val="22"/>
              </w:rPr>
              <w:t>63,8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8071C4" w:rsidRPr="004F39A4">
              <w:rPr>
                <w:rFonts w:cs="Arial"/>
                <w:color w:val="000000" w:themeColor="text1"/>
                <w:sz w:val="22"/>
                <w:szCs w:val="22"/>
              </w:rPr>
              <w:t>21,5</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8071C4" w:rsidRPr="004F39A4">
              <w:rPr>
                <w:rFonts w:cs="Arial"/>
                <w:color w:val="000000" w:themeColor="text1"/>
                <w:sz w:val="22"/>
                <w:szCs w:val="22"/>
              </w:rPr>
              <w:t>15,9</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8071C4" w:rsidRPr="004F39A4">
              <w:rPr>
                <w:rFonts w:cs="Arial"/>
                <w:color w:val="000000" w:themeColor="text1"/>
                <w:sz w:val="22"/>
                <w:szCs w:val="22"/>
              </w:rPr>
              <w:t>7,8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8071C4" w:rsidRPr="004F39A4">
              <w:rPr>
                <w:rFonts w:cs="Arial"/>
                <w:color w:val="000000" w:themeColor="text1"/>
                <w:sz w:val="22"/>
                <w:szCs w:val="22"/>
              </w:rPr>
              <w:t>1,7</w:t>
            </w:r>
          </w:p>
          <w:p w:rsidR="00E673EE" w:rsidRPr="004F39A4" w:rsidRDefault="00E673EE" w:rsidP="003314C8">
            <w:pPr>
              <w:rPr>
                <w:rFonts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8071C4" w:rsidRPr="004F39A4">
              <w:rPr>
                <w:rFonts w:cs="Arial"/>
                <w:color w:val="000000" w:themeColor="text1"/>
                <w:sz w:val="22"/>
                <w:szCs w:val="22"/>
              </w:rPr>
              <w:t>666,4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8071C4" w:rsidRPr="004F39A4">
              <w:rPr>
                <w:rFonts w:cs="Arial"/>
                <w:color w:val="000000" w:themeColor="text1"/>
                <w:sz w:val="22"/>
                <w:szCs w:val="22"/>
              </w:rPr>
              <w:t>281,4</w:t>
            </w:r>
          </w:p>
          <w:p w:rsidR="00E673EE" w:rsidRPr="004F39A4" w:rsidRDefault="008071C4" w:rsidP="001D0936">
            <w:pPr>
              <w:rPr>
                <w:rFonts w:cs="Arial"/>
                <w:color w:val="000000" w:themeColor="text1"/>
                <w:sz w:val="22"/>
                <w:szCs w:val="22"/>
              </w:rPr>
            </w:pPr>
            <w:r w:rsidRPr="004F39A4">
              <w:rPr>
                <w:rFonts w:cs="Arial"/>
                <w:color w:val="000000" w:themeColor="text1"/>
                <w:sz w:val="22"/>
                <w:szCs w:val="22"/>
              </w:rPr>
              <w:t>3.247,8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8071C4" w:rsidRPr="004F39A4">
              <w:rPr>
                <w:rFonts w:cs="Arial"/>
                <w:color w:val="000000" w:themeColor="text1"/>
                <w:sz w:val="22"/>
                <w:szCs w:val="22"/>
              </w:rPr>
              <w:t>595,0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8071C4" w:rsidRPr="004F39A4">
              <w:rPr>
                <w:rFonts w:cs="Arial"/>
                <w:color w:val="000000" w:themeColor="text1"/>
                <w:sz w:val="22"/>
                <w:szCs w:val="22"/>
              </w:rPr>
              <w:t>156,8</w:t>
            </w:r>
          </w:p>
          <w:p w:rsidR="00E673EE" w:rsidRPr="004F39A4" w:rsidRDefault="008071C4" w:rsidP="001D0936">
            <w:pPr>
              <w:rPr>
                <w:rFonts w:cs="Arial"/>
                <w:color w:val="000000" w:themeColor="text1"/>
                <w:sz w:val="22"/>
                <w:szCs w:val="22"/>
              </w:rPr>
            </w:pPr>
            <w:r w:rsidRPr="004F39A4">
              <w:rPr>
                <w:rFonts w:cs="Arial"/>
                <w:color w:val="000000" w:themeColor="text1"/>
                <w:sz w:val="22"/>
                <w:szCs w:val="22"/>
              </w:rPr>
              <w:t>6.313,6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8071C4" w:rsidRPr="004F39A4">
              <w:rPr>
                <w:rFonts w:cs="Arial"/>
                <w:color w:val="000000" w:themeColor="text1"/>
                <w:sz w:val="22"/>
                <w:szCs w:val="22"/>
              </w:rPr>
              <w:t>106,4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8071C4" w:rsidRPr="004F39A4">
              <w:rPr>
                <w:rFonts w:cs="Arial"/>
                <w:color w:val="000000" w:themeColor="text1"/>
                <w:sz w:val="22"/>
                <w:szCs w:val="22"/>
              </w:rPr>
              <w:t>78,4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8071C4" w:rsidRPr="004F39A4">
              <w:rPr>
                <w:rFonts w:cs="Arial"/>
                <w:color w:val="000000" w:themeColor="text1"/>
                <w:sz w:val="22"/>
                <w:szCs w:val="22"/>
              </w:rPr>
              <w:t>37,8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p>
          <w:p w:rsidR="00E673EE" w:rsidRPr="004F39A4" w:rsidRDefault="00E673EE" w:rsidP="001D0936">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8071C4" w:rsidRPr="004F39A4">
              <w:rPr>
                <w:rFonts w:cs="Arial"/>
                <w:color w:val="000000" w:themeColor="text1"/>
                <w:sz w:val="22"/>
                <w:szCs w:val="22"/>
              </w:rPr>
              <w:t>707,0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8071C4" w:rsidRPr="004F39A4">
              <w:rPr>
                <w:rFonts w:cs="Arial"/>
                <w:color w:val="000000" w:themeColor="text1"/>
                <w:sz w:val="22"/>
                <w:szCs w:val="22"/>
              </w:rPr>
              <w:t>285,6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8071C4" w:rsidRPr="004F39A4">
              <w:rPr>
                <w:rFonts w:cs="Arial"/>
                <w:color w:val="000000" w:themeColor="text1"/>
                <w:sz w:val="22"/>
                <w:szCs w:val="22"/>
              </w:rPr>
              <w:t>252,0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8071C4" w:rsidRPr="004F39A4">
              <w:rPr>
                <w:rFonts w:cs="Arial"/>
                <w:color w:val="000000" w:themeColor="text1"/>
                <w:sz w:val="22"/>
                <w:szCs w:val="22"/>
              </w:rPr>
              <w:t>604,8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8071C4" w:rsidRPr="004F39A4">
              <w:rPr>
                <w:rFonts w:cs="Arial"/>
                <w:color w:val="000000" w:themeColor="text1"/>
                <w:sz w:val="22"/>
                <w:szCs w:val="22"/>
              </w:rPr>
              <w:t>158,2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8071C4" w:rsidRPr="004F39A4">
              <w:rPr>
                <w:rFonts w:cs="Arial"/>
                <w:color w:val="000000" w:themeColor="text1"/>
                <w:sz w:val="22"/>
                <w:szCs w:val="22"/>
              </w:rPr>
              <w:t>319,2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8071C4" w:rsidRPr="004F39A4">
              <w:rPr>
                <w:rFonts w:cs="Arial"/>
                <w:color w:val="000000" w:themeColor="text1"/>
                <w:sz w:val="22"/>
                <w:szCs w:val="22"/>
              </w:rPr>
              <w:t>107,8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8071C4" w:rsidRPr="004F39A4">
              <w:rPr>
                <w:rFonts w:cs="Arial"/>
                <w:color w:val="000000" w:themeColor="text1"/>
                <w:sz w:val="22"/>
                <w:szCs w:val="22"/>
              </w:rPr>
              <w:t>79,8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Pr="004F39A4">
              <w:rPr>
                <w:color w:val="000000" w:themeColor="text1"/>
              </w:rPr>
              <w:t xml:space="preserve"> </w:t>
            </w:r>
            <w:r w:rsidR="008071C4" w:rsidRPr="004F39A4">
              <w:rPr>
                <w:rFonts w:cs="Arial"/>
                <w:color w:val="000000" w:themeColor="text1"/>
                <w:sz w:val="22"/>
                <w:szCs w:val="22"/>
              </w:rPr>
              <w:t>39,2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10.</w:t>
            </w:r>
            <w:r w:rsidR="008071C4" w:rsidRPr="004F39A4">
              <w:rPr>
                <w:rFonts w:cs="Arial"/>
                <w:color w:val="000000" w:themeColor="text1"/>
                <w:sz w:val="22"/>
                <w:szCs w:val="22"/>
              </w:rPr>
              <w:t>8</w:t>
            </w:r>
          </w:p>
          <w:p w:rsidR="00E673EE" w:rsidRPr="004F39A4" w:rsidRDefault="00E673EE" w:rsidP="001D0936">
            <w:pPr>
              <w:rPr>
                <w:rFonts w:cs="Arial"/>
                <w:color w:val="000000" w:themeColor="text1"/>
                <w:sz w:val="22"/>
                <w:szCs w:val="22"/>
              </w:rPr>
            </w:pPr>
          </w:p>
        </w:tc>
      </w:tr>
      <w:tr w:rsidR="00E673EE" w:rsidRPr="004F39A4" w:rsidTr="003314C8">
        <w:trPr>
          <w:trHeight w:val="2527"/>
        </w:trPr>
        <w:tc>
          <w:tcPr>
            <w:tcW w:w="3005" w:type="dxa"/>
            <w:tcBorders>
              <w:top w:val="single" w:sz="4" w:space="0" w:color="auto"/>
              <w:left w:val="single" w:sz="4" w:space="0" w:color="auto"/>
              <w:bottom w:val="single" w:sz="4" w:space="0" w:color="auto"/>
              <w:right w:val="single" w:sz="4" w:space="0" w:color="auto"/>
            </w:tcBorders>
            <w:vAlign w:val="center"/>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Жидкие из  выгребов  (при отсутствии канализации)</w:t>
            </w:r>
          </w:p>
        </w:tc>
        <w:tc>
          <w:tcPr>
            <w:tcW w:w="647"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2000</w:t>
            </w:r>
          </w:p>
        </w:tc>
        <w:tc>
          <w:tcPr>
            <w:tcW w:w="1276"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952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810BE" w:rsidRPr="004F39A4">
              <w:rPr>
                <w:rFonts w:cs="Arial"/>
                <w:color w:val="000000" w:themeColor="text1"/>
                <w:sz w:val="22"/>
                <w:szCs w:val="22"/>
              </w:rPr>
              <w:t>402</w:t>
            </w:r>
          </w:p>
          <w:p w:rsidR="00E673EE" w:rsidRPr="004F39A4" w:rsidRDefault="003810BE" w:rsidP="001D0936">
            <w:pPr>
              <w:rPr>
                <w:rFonts w:cs="Arial"/>
                <w:color w:val="000000" w:themeColor="text1"/>
                <w:sz w:val="22"/>
                <w:szCs w:val="22"/>
              </w:rPr>
            </w:pPr>
            <w:r w:rsidRPr="004F39A4">
              <w:rPr>
                <w:rFonts w:cs="Arial"/>
                <w:color w:val="000000" w:themeColor="text1"/>
                <w:sz w:val="22"/>
                <w:szCs w:val="22"/>
              </w:rPr>
              <w:t>3.354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850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224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810BE" w:rsidRPr="004F39A4">
              <w:rPr>
                <w:rFonts w:cs="Arial"/>
                <w:color w:val="000000" w:themeColor="text1"/>
                <w:sz w:val="22"/>
                <w:szCs w:val="22"/>
              </w:rPr>
              <w:t>448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152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112</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810BE" w:rsidRPr="004F39A4">
              <w:rPr>
                <w:rFonts w:cs="Arial"/>
                <w:color w:val="000000" w:themeColor="text1"/>
                <w:sz w:val="22"/>
                <w:szCs w:val="22"/>
              </w:rPr>
              <w:t>54</w:t>
            </w:r>
          </w:p>
          <w:p w:rsidR="00E673EE" w:rsidRPr="004F39A4" w:rsidRDefault="00E673EE" w:rsidP="001D0936">
            <w:pPr>
              <w:rPr>
                <w:rFonts w:cs="Arial"/>
                <w:color w:val="000000" w:themeColor="text1"/>
                <w:sz w:val="22"/>
                <w:szCs w:val="22"/>
                <w:lang w:val="en-US"/>
              </w:rPr>
            </w:pPr>
            <w:r w:rsidRPr="004F39A4">
              <w:rPr>
                <w:rFonts w:cs="Arial"/>
                <w:color w:val="000000" w:themeColor="text1"/>
                <w:sz w:val="22"/>
                <w:szCs w:val="22"/>
              </w:rPr>
              <w:t>10.1</w:t>
            </w:r>
            <w:r w:rsidR="003810BE" w:rsidRPr="004F39A4">
              <w:rPr>
                <w:rFonts w:cs="Arial"/>
                <w:color w:val="000000" w:themeColor="text1"/>
                <w:sz w:val="22"/>
                <w:szCs w:val="22"/>
              </w:rPr>
              <w:t>0</w:t>
            </w:r>
          </w:p>
          <w:p w:rsidR="00E673EE" w:rsidRPr="004F39A4" w:rsidRDefault="00E673EE" w:rsidP="003314C8">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E673EE" w:rsidRPr="004F39A4" w:rsidRDefault="00E673EE" w:rsidP="001D0936">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1010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2.</w:t>
            </w:r>
            <w:r w:rsidR="003810BE" w:rsidRPr="004F39A4">
              <w:rPr>
                <w:rFonts w:cs="Arial"/>
                <w:color w:val="000000" w:themeColor="text1"/>
                <w:sz w:val="22"/>
                <w:szCs w:val="22"/>
              </w:rPr>
              <w:t>408</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3.</w:t>
            </w:r>
            <w:r w:rsidR="003810BE" w:rsidRPr="004F39A4">
              <w:rPr>
                <w:rFonts w:cs="Arial"/>
                <w:color w:val="000000" w:themeColor="text1"/>
                <w:sz w:val="22"/>
                <w:szCs w:val="22"/>
              </w:rPr>
              <w:t>360</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864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226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6.</w:t>
            </w:r>
            <w:r w:rsidR="003810BE" w:rsidRPr="004F39A4">
              <w:rPr>
                <w:rFonts w:cs="Arial"/>
                <w:color w:val="000000" w:themeColor="text1"/>
                <w:sz w:val="22"/>
                <w:szCs w:val="22"/>
              </w:rPr>
              <w:t>456</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154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114</w:t>
            </w:r>
          </w:p>
          <w:p w:rsidR="00E673EE" w:rsidRPr="004F39A4" w:rsidRDefault="00E673EE" w:rsidP="001D0936">
            <w:pPr>
              <w:rPr>
                <w:rFonts w:cs="Arial"/>
                <w:color w:val="000000" w:themeColor="text1"/>
                <w:sz w:val="22"/>
                <w:szCs w:val="22"/>
              </w:rPr>
            </w:pPr>
            <w:r w:rsidRPr="004F39A4">
              <w:rPr>
                <w:rFonts w:cs="Arial"/>
                <w:color w:val="000000" w:themeColor="text1"/>
                <w:sz w:val="22"/>
                <w:szCs w:val="22"/>
              </w:rPr>
              <w:t>9.</w:t>
            </w:r>
            <w:r w:rsidR="003810BE" w:rsidRPr="004F39A4">
              <w:rPr>
                <w:rFonts w:cs="Arial"/>
                <w:color w:val="000000" w:themeColor="text1"/>
                <w:sz w:val="22"/>
                <w:szCs w:val="22"/>
              </w:rPr>
              <w:t>56</w:t>
            </w:r>
          </w:p>
          <w:p w:rsidR="00E673EE" w:rsidRPr="004F39A4" w:rsidRDefault="00E673EE" w:rsidP="001D0936">
            <w:pPr>
              <w:rPr>
                <w:rFonts w:cs="Arial"/>
                <w:color w:val="000000" w:themeColor="text1"/>
                <w:sz w:val="22"/>
                <w:szCs w:val="22"/>
                <w:lang w:val="en-US"/>
              </w:rPr>
            </w:pPr>
            <w:r w:rsidRPr="004F39A4">
              <w:rPr>
                <w:rFonts w:cs="Arial"/>
                <w:color w:val="000000" w:themeColor="text1"/>
                <w:sz w:val="22"/>
                <w:szCs w:val="22"/>
              </w:rPr>
              <w:t>10.1</w:t>
            </w:r>
            <w:r w:rsidR="003810BE" w:rsidRPr="004F39A4">
              <w:rPr>
                <w:rFonts w:cs="Arial"/>
                <w:color w:val="000000" w:themeColor="text1"/>
                <w:sz w:val="22"/>
                <w:szCs w:val="22"/>
              </w:rPr>
              <w:t>2</w:t>
            </w:r>
          </w:p>
          <w:p w:rsidR="00E673EE" w:rsidRPr="004F39A4" w:rsidRDefault="00E673EE" w:rsidP="003314C8">
            <w:pPr>
              <w:rPr>
                <w:rFonts w:cs="Arial"/>
                <w:color w:val="000000" w:themeColor="text1"/>
                <w:sz w:val="22"/>
                <w:szCs w:val="22"/>
              </w:rPr>
            </w:pPr>
          </w:p>
        </w:tc>
      </w:tr>
      <w:tr w:rsidR="00601B3B" w:rsidRPr="004F39A4" w:rsidTr="003314C8">
        <w:trPr>
          <w:trHeight w:val="997"/>
        </w:trPr>
        <w:tc>
          <w:tcPr>
            <w:tcW w:w="3005" w:type="dxa"/>
            <w:tcBorders>
              <w:top w:val="single" w:sz="4" w:space="0" w:color="auto"/>
              <w:left w:val="single" w:sz="4" w:space="0" w:color="auto"/>
              <w:bottom w:val="single" w:sz="4" w:space="0" w:color="auto"/>
              <w:right w:val="single" w:sz="4" w:space="0" w:color="auto"/>
            </w:tcBorders>
            <w:vAlign w:val="center"/>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Смет с 1 м2 твердых покрытий улиц, площадей, скверов</w:t>
            </w:r>
          </w:p>
        </w:tc>
        <w:tc>
          <w:tcPr>
            <w:tcW w:w="647"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2,4</w:t>
            </w:r>
          </w:p>
          <w:p w:rsidR="00601B3B" w:rsidRPr="004F39A4" w:rsidRDefault="003810BE" w:rsidP="00601B3B">
            <w:pPr>
              <w:rPr>
                <w:rFonts w:cs="Arial"/>
                <w:color w:val="000000" w:themeColor="text1"/>
                <w:sz w:val="22"/>
                <w:szCs w:val="22"/>
              </w:rPr>
            </w:pPr>
            <w:r w:rsidRPr="004F39A4">
              <w:rPr>
                <w:rFonts w:cs="Arial"/>
                <w:color w:val="000000" w:themeColor="text1"/>
                <w:sz w:val="22"/>
                <w:szCs w:val="22"/>
              </w:rPr>
              <w:t>2.1,0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3810BE" w:rsidRPr="004F39A4">
              <w:rPr>
                <w:rFonts w:cs="Arial"/>
                <w:color w:val="000000" w:themeColor="text1"/>
                <w:sz w:val="22"/>
                <w:szCs w:val="22"/>
              </w:rPr>
              <w:t>0,8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2,1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0,6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3810BE" w:rsidRPr="004F39A4">
              <w:rPr>
                <w:rFonts w:cs="Arial"/>
                <w:color w:val="000000" w:themeColor="text1"/>
                <w:sz w:val="22"/>
                <w:szCs w:val="22"/>
              </w:rPr>
              <w:t>1,1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0,4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0,3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3810BE" w:rsidRPr="004F39A4">
              <w:rPr>
                <w:rFonts w:cs="Arial"/>
                <w:color w:val="000000" w:themeColor="text1"/>
                <w:sz w:val="22"/>
                <w:szCs w:val="22"/>
              </w:rPr>
              <w:t>0,1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10.0,</w:t>
            </w:r>
            <w:r w:rsidR="003810BE" w:rsidRPr="004F39A4">
              <w:rPr>
                <w:rFonts w:cs="Arial"/>
                <w:color w:val="000000" w:themeColor="text1"/>
                <w:sz w:val="22"/>
                <w:szCs w:val="22"/>
              </w:rPr>
              <w:t>1</w:t>
            </w:r>
          </w:p>
          <w:p w:rsidR="00601B3B" w:rsidRPr="004F39A4" w:rsidRDefault="00601B3B" w:rsidP="003314C8">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2,5</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3810BE" w:rsidRPr="004F39A4">
              <w:rPr>
                <w:rFonts w:cs="Arial"/>
                <w:color w:val="000000" w:themeColor="text1"/>
                <w:sz w:val="22"/>
                <w:szCs w:val="22"/>
              </w:rPr>
              <w:t>1,0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3810BE" w:rsidRPr="004F39A4">
              <w:rPr>
                <w:rFonts w:cs="Arial"/>
                <w:color w:val="000000" w:themeColor="text1"/>
                <w:sz w:val="22"/>
                <w:szCs w:val="22"/>
              </w:rPr>
              <w:t>0,9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2,2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0,6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3810BE" w:rsidRPr="004F39A4">
              <w:rPr>
                <w:rFonts w:cs="Arial"/>
                <w:color w:val="000000" w:themeColor="text1"/>
                <w:sz w:val="22"/>
                <w:szCs w:val="22"/>
              </w:rPr>
              <w:t>1,1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0,4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0,3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3810BE" w:rsidRPr="004F39A4">
              <w:rPr>
                <w:rFonts w:cs="Arial"/>
                <w:color w:val="000000" w:themeColor="text1"/>
                <w:sz w:val="22"/>
                <w:szCs w:val="22"/>
              </w:rPr>
              <w:t>0,1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w:t>
            </w:r>
            <w:r w:rsidR="003810BE" w:rsidRPr="004F39A4">
              <w:rPr>
                <w:rFonts w:cs="Arial"/>
                <w:color w:val="000000" w:themeColor="text1"/>
                <w:sz w:val="22"/>
                <w:szCs w:val="22"/>
              </w:rPr>
              <w:t>0,1</w:t>
            </w:r>
          </w:p>
          <w:p w:rsidR="00601B3B" w:rsidRPr="004F39A4" w:rsidRDefault="00601B3B" w:rsidP="003314C8">
            <w:pPr>
              <w:rPr>
                <w:rFonts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3,8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3810BE" w:rsidRPr="004F39A4">
              <w:rPr>
                <w:rFonts w:cs="Arial"/>
                <w:color w:val="000000" w:themeColor="text1"/>
                <w:sz w:val="22"/>
                <w:szCs w:val="22"/>
              </w:rPr>
              <w:t>1,6</w:t>
            </w:r>
          </w:p>
          <w:p w:rsidR="00601B3B" w:rsidRPr="004F39A4" w:rsidRDefault="003810BE" w:rsidP="00601B3B">
            <w:pPr>
              <w:rPr>
                <w:rFonts w:cs="Arial"/>
                <w:color w:val="000000" w:themeColor="text1"/>
                <w:sz w:val="22"/>
                <w:szCs w:val="22"/>
              </w:rPr>
            </w:pPr>
            <w:r w:rsidRPr="004F39A4">
              <w:rPr>
                <w:rFonts w:cs="Arial"/>
                <w:color w:val="000000" w:themeColor="text1"/>
                <w:sz w:val="22"/>
                <w:szCs w:val="22"/>
              </w:rPr>
              <w:t>3.1,4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3,4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0,9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3810BE" w:rsidRPr="004F39A4">
              <w:rPr>
                <w:rFonts w:cs="Arial"/>
                <w:color w:val="000000" w:themeColor="text1"/>
                <w:sz w:val="22"/>
                <w:szCs w:val="22"/>
              </w:rPr>
              <w:t>1,8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0,6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0,4</w:t>
            </w:r>
          </w:p>
          <w:p w:rsidR="00601B3B" w:rsidRPr="004F39A4" w:rsidRDefault="003810BE" w:rsidP="00601B3B">
            <w:pPr>
              <w:rPr>
                <w:rFonts w:cs="Arial"/>
                <w:color w:val="000000" w:themeColor="text1"/>
                <w:sz w:val="22"/>
                <w:szCs w:val="22"/>
              </w:rPr>
            </w:pPr>
            <w:r w:rsidRPr="004F39A4">
              <w:rPr>
                <w:rFonts w:cs="Arial"/>
                <w:color w:val="000000" w:themeColor="text1"/>
                <w:sz w:val="22"/>
                <w:szCs w:val="22"/>
              </w:rPr>
              <w:t>9.0,2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10.0,</w:t>
            </w:r>
            <w:r w:rsidR="003810BE" w:rsidRPr="004F39A4">
              <w:rPr>
                <w:rFonts w:cs="Arial"/>
                <w:color w:val="000000" w:themeColor="text1"/>
                <w:sz w:val="22"/>
                <w:szCs w:val="22"/>
              </w:rPr>
              <w:t>1</w:t>
            </w:r>
          </w:p>
          <w:p w:rsidR="00601B3B" w:rsidRPr="004F39A4" w:rsidRDefault="00601B3B" w:rsidP="003314C8">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3810BE" w:rsidRPr="004F39A4">
              <w:rPr>
                <w:rFonts w:cs="Arial"/>
                <w:color w:val="000000" w:themeColor="text1"/>
                <w:sz w:val="22"/>
                <w:szCs w:val="22"/>
              </w:rPr>
              <w:t>4,0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3810BE" w:rsidRPr="004F39A4">
              <w:rPr>
                <w:rFonts w:cs="Arial"/>
                <w:color w:val="000000" w:themeColor="text1"/>
                <w:sz w:val="22"/>
                <w:szCs w:val="22"/>
              </w:rPr>
              <w:t>1,6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3810BE" w:rsidRPr="004F39A4">
              <w:rPr>
                <w:rFonts w:cs="Arial"/>
                <w:color w:val="000000" w:themeColor="text1"/>
                <w:sz w:val="22"/>
                <w:szCs w:val="22"/>
              </w:rPr>
              <w:t>1,4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3810BE" w:rsidRPr="004F39A4">
              <w:rPr>
                <w:rFonts w:cs="Arial"/>
                <w:color w:val="000000" w:themeColor="text1"/>
                <w:sz w:val="22"/>
                <w:szCs w:val="22"/>
              </w:rPr>
              <w:t>3,5</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3810BE" w:rsidRPr="004F39A4">
              <w:rPr>
                <w:rFonts w:cs="Arial"/>
                <w:color w:val="000000" w:themeColor="text1"/>
                <w:sz w:val="22"/>
                <w:szCs w:val="22"/>
              </w:rPr>
              <w:t>0,9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6.1,</w:t>
            </w:r>
            <w:r w:rsidR="003810BE" w:rsidRPr="004F39A4">
              <w:rPr>
                <w:rFonts w:cs="Arial"/>
                <w:color w:val="000000" w:themeColor="text1"/>
                <w:sz w:val="22"/>
                <w:szCs w:val="22"/>
              </w:rPr>
              <w:t>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3810BE" w:rsidRPr="004F39A4">
              <w:rPr>
                <w:rFonts w:cs="Arial"/>
                <w:color w:val="000000" w:themeColor="text1"/>
                <w:sz w:val="22"/>
                <w:szCs w:val="22"/>
              </w:rPr>
              <w:t>0,6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3810BE" w:rsidRPr="004F39A4">
              <w:rPr>
                <w:rFonts w:cs="Arial"/>
                <w:color w:val="000000" w:themeColor="text1"/>
                <w:sz w:val="22"/>
                <w:szCs w:val="22"/>
              </w:rPr>
              <w:t>0,5</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3810BE" w:rsidRPr="004F39A4">
              <w:rPr>
                <w:rFonts w:cs="Arial"/>
                <w:color w:val="000000" w:themeColor="text1"/>
                <w:sz w:val="22"/>
                <w:szCs w:val="22"/>
              </w:rPr>
              <w:t>0,2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10.0,</w:t>
            </w:r>
            <w:r w:rsidR="003810BE" w:rsidRPr="004F39A4">
              <w:rPr>
                <w:rFonts w:cs="Arial"/>
                <w:color w:val="000000" w:themeColor="text1"/>
                <w:sz w:val="22"/>
                <w:szCs w:val="22"/>
              </w:rPr>
              <w:t>1</w:t>
            </w:r>
          </w:p>
          <w:p w:rsidR="00601B3B" w:rsidRPr="004F39A4" w:rsidRDefault="00601B3B" w:rsidP="003314C8">
            <w:pPr>
              <w:rPr>
                <w:rFonts w:cs="Arial"/>
                <w:color w:val="000000" w:themeColor="text1"/>
                <w:sz w:val="22"/>
                <w:szCs w:val="22"/>
              </w:rPr>
            </w:pPr>
          </w:p>
        </w:tc>
      </w:tr>
      <w:tr w:rsidR="00601B3B" w:rsidRPr="004F39A4" w:rsidTr="003314C8">
        <w:trPr>
          <w:trHeight w:val="2661"/>
        </w:trPr>
        <w:tc>
          <w:tcPr>
            <w:tcW w:w="3005" w:type="dxa"/>
            <w:tcBorders>
              <w:top w:val="single" w:sz="4" w:space="0" w:color="auto"/>
              <w:left w:val="single" w:sz="4" w:space="0" w:color="auto"/>
              <w:bottom w:val="single" w:sz="4" w:space="0" w:color="auto"/>
              <w:right w:val="single" w:sz="4" w:space="0" w:color="auto"/>
            </w:tcBorders>
            <w:vAlign w:val="center"/>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Итого</w:t>
            </w:r>
          </w:p>
        </w:tc>
        <w:tc>
          <w:tcPr>
            <w:tcW w:w="647"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185A7D" w:rsidRPr="004F39A4">
              <w:rPr>
                <w:rFonts w:cs="Arial"/>
                <w:color w:val="000000" w:themeColor="text1"/>
                <w:sz w:val="22"/>
                <w:szCs w:val="22"/>
              </w:rPr>
              <w:t>368,9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185A7D" w:rsidRPr="004F39A4">
              <w:rPr>
                <w:rFonts w:cs="Arial"/>
                <w:color w:val="000000" w:themeColor="text1"/>
                <w:sz w:val="22"/>
                <w:szCs w:val="22"/>
              </w:rPr>
              <w:t>155,8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185A7D" w:rsidRPr="004F39A4">
              <w:rPr>
                <w:rFonts w:cs="Arial"/>
                <w:color w:val="000000" w:themeColor="text1"/>
                <w:sz w:val="22"/>
                <w:szCs w:val="22"/>
              </w:rPr>
              <w:t>137,1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185A7D" w:rsidRPr="004F39A4">
              <w:rPr>
                <w:rFonts w:cs="Arial"/>
                <w:color w:val="000000" w:themeColor="text1"/>
                <w:sz w:val="22"/>
                <w:szCs w:val="22"/>
              </w:rPr>
              <w:t>329,3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185A7D" w:rsidRPr="004F39A4">
              <w:rPr>
                <w:rFonts w:cs="Arial"/>
                <w:color w:val="000000" w:themeColor="text1"/>
                <w:sz w:val="22"/>
                <w:szCs w:val="22"/>
              </w:rPr>
              <w:t>86,9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185A7D" w:rsidRPr="004F39A4">
              <w:rPr>
                <w:rFonts w:cs="Arial"/>
                <w:color w:val="000000" w:themeColor="text1"/>
                <w:sz w:val="22"/>
                <w:szCs w:val="22"/>
              </w:rPr>
              <w:t>173,6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 xml:space="preserve">7. </w:t>
            </w:r>
            <w:r w:rsidR="00185A7D" w:rsidRPr="004F39A4">
              <w:rPr>
                <w:rFonts w:cs="Arial"/>
                <w:color w:val="000000" w:themeColor="text1"/>
                <w:sz w:val="22"/>
                <w:szCs w:val="22"/>
              </w:rPr>
              <w:t>58,9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 xml:space="preserve">8. </w:t>
            </w:r>
            <w:r w:rsidR="00185A7D" w:rsidRPr="004F39A4">
              <w:rPr>
                <w:rFonts w:cs="Arial"/>
                <w:color w:val="000000" w:themeColor="text1"/>
                <w:sz w:val="22"/>
                <w:szCs w:val="22"/>
              </w:rPr>
              <w:t>43,4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185A7D" w:rsidRPr="004F39A4">
              <w:rPr>
                <w:rFonts w:cs="Arial"/>
                <w:color w:val="000000" w:themeColor="text1"/>
                <w:sz w:val="22"/>
                <w:szCs w:val="22"/>
              </w:rPr>
              <w:t>20,9</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w:t>
            </w:r>
            <w:r w:rsidR="00185A7D" w:rsidRPr="004F39A4">
              <w:rPr>
                <w:rFonts w:cs="Arial"/>
                <w:color w:val="000000" w:themeColor="text1"/>
                <w:sz w:val="22"/>
                <w:szCs w:val="22"/>
              </w:rPr>
              <w:t>4,0</w:t>
            </w:r>
          </w:p>
          <w:p w:rsidR="00601B3B" w:rsidRPr="004F39A4" w:rsidRDefault="00601B3B" w:rsidP="003314C8">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F40804" w:rsidRPr="004F39A4">
              <w:rPr>
                <w:rFonts w:cs="Arial"/>
                <w:color w:val="000000" w:themeColor="text1"/>
                <w:sz w:val="22"/>
                <w:szCs w:val="22"/>
              </w:rPr>
              <w:t>391,3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F40804" w:rsidRPr="004F39A4">
              <w:rPr>
                <w:rFonts w:cs="Arial"/>
                <w:color w:val="000000" w:themeColor="text1"/>
                <w:sz w:val="22"/>
                <w:szCs w:val="22"/>
              </w:rPr>
              <w:t>158,0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F40804" w:rsidRPr="004F39A4">
              <w:rPr>
                <w:rFonts w:cs="Arial"/>
                <w:color w:val="000000" w:themeColor="text1"/>
                <w:sz w:val="22"/>
                <w:szCs w:val="22"/>
              </w:rPr>
              <w:t>139,5</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F40804" w:rsidRPr="004F39A4">
              <w:rPr>
                <w:rFonts w:cs="Arial"/>
                <w:color w:val="000000" w:themeColor="text1"/>
                <w:sz w:val="22"/>
                <w:szCs w:val="22"/>
              </w:rPr>
              <w:t>334,8</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F40804" w:rsidRPr="004F39A4">
              <w:rPr>
                <w:rFonts w:cs="Arial"/>
                <w:color w:val="000000" w:themeColor="text1"/>
                <w:sz w:val="22"/>
                <w:szCs w:val="22"/>
              </w:rPr>
              <w:t>87,6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F40804" w:rsidRPr="004F39A4">
              <w:rPr>
                <w:rFonts w:cs="Arial"/>
                <w:color w:val="000000" w:themeColor="text1"/>
                <w:sz w:val="22"/>
                <w:szCs w:val="22"/>
              </w:rPr>
              <w:t>176,6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F40804" w:rsidRPr="004F39A4">
              <w:rPr>
                <w:rFonts w:cs="Arial"/>
                <w:color w:val="000000" w:themeColor="text1"/>
                <w:sz w:val="22"/>
                <w:szCs w:val="22"/>
              </w:rPr>
              <w:t>59,6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F40804" w:rsidRPr="004F39A4">
              <w:rPr>
                <w:rFonts w:cs="Arial"/>
                <w:color w:val="000000" w:themeColor="text1"/>
                <w:sz w:val="22"/>
                <w:szCs w:val="22"/>
              </w:rPr>
              <w:t>44,1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F40804" w:rsidRPr="004F39A4">
              <w:rPr>
                <w:rFonts w:cs="Arial"/>
                <w:color w:val="000000" w:themeColor="text1"/>
                <w:sz w:val="22"/>
                <w:szCs w:val="22"/>
              </w:rPr>
              <w:t>21,6</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w:t>
            </w:r>
            <w:r w:rsidR="00F40804" w:rsidRPr="004F39A4">
              <w:rPr>
                <w:rFonts w:cs="Arial"/>
                <w:color w:val="000000" w:themeColor="text1"/>
                <w:sz w:val="22"/>
                <w:szCs w:val="22"/>
              </w:rPr>
              <w:t>4,7</w:t>
            </w:r>
          </w:p>
          <w:p w:rsidR="00601B3B" w:rsidRPr="004F39A4" w:rsidRDefault="00601B3B" w:rsidP="003314C8">
            <w:pPr>
              <w:rPr>
                <w:rFonts w:cs="Arial"/>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F40804" w:rsidRPr="004F39A4">
              <w:rPr>
                <w:rFonts w:cs="Arial"/>
                <w:color w:val="000000" w:themeColor="text1"/>
                <w:sz w:val="22"/>
                <w:szCs w:val="22"/>
              </w:rPr>
              <w:t>2574,2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F40804" w:rsidRPr="004F39A4">
              <w:rPr>
                <w:rFonts w:cs="Arial"/>
                <w:color w:val="000000" w:themeColor="text1"/>
                <w:sz w:val="22"/>
                <w:szCs w:val="22"/>
              </w:rPr>
              <w:t>1087,0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F40804" w:rsidRPr="004F39A4">
              <w:rPr>
                <w:rFonts w:cs="Arial"/>
                <w:color w:val="000000" w:themeColor="text1"/>
                <w:sz w:val="22"/>
                <w:szCs w:val="22"/>
              </w:rPr>
              <w:t>957,2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F4369D" w:rsidRPr="004F39A4">
              <w:rPr>
                <w:rFonts w:cs="Arial"/>
                <w:color w:val="000000" w:themeColor="text1"/>
                <w:sz w:val="22"/>
                <w:szCs w:val="22"/>
              </w:rPr>
              <w:t>2298,4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F4369D" w:rsidRPr="004F39A4">
              <w:rPr>
                <w:rFonts w:cs="Arial"/>
                <w:color w:val="000000" w:themeColor="text1"/>
                <w:sz w:val="22"/>
                <w:szCs w:val="22"/>
              </w:rPr>
              <w:t>605,7</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F4369D" w:rsidRPr="004F39A4">
              <w:rPr>
                <w:rFonts w:cs="Arial"/>
                <w:color w:val="000000" w:themeColor="text1"/>
                <w:sz w:val="22"/>
                <w:szCs w:val="22"/>
              </w:rPr>
              <w:t>1211,4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F4369D" w:rsidRPr="004F39A4">
              <w:rPr>
                <w:rFonts w:cs="Arial"/>
                <w:color w:val="000000" w:themeColor="text1"/>
                <w:sz w:val="22"/>
                <w:szCs w:val="22"/>
              </w:rPr>
              <w:t>411,0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F4369D" w:rsidRPr="004F39A4">
              <w:rPr>
                <w:rFonts w:cs="Arial"/>
                <w:color w:val="000000" w:themeColor="text1"/>
                <w:sz w:val="22"/>
                <w:szCs w:val="22"/>
              </w:rPr>
              <w:t>306,4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F4369D" w:rsidRPr="004F39A4">
              <w:rPr>
                <w:rFonts w:cs="Arial"/>
                <w:color w:val="000000" w:themeColor="text1"/>
                <w:sz w:val="22"/>
                <w:szCs w:val="22"/>
              </w:rPr>
              <w:t>410,0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w:t>
            </w:r>
            <w:r w:rsidR="00F4369D" w:rsidRPr="004F39A4">
              <w:rPr>
                <w:rFonts w:cs="Arial"/>
                <w:color w:val="000000" w:themeColor="text1"/>
                <w:sz w:val="22"/>
                <w:szCs w:val="22"/>
              </w:rPr>
              <w:t>27,1</w:t>
            </w:r>
          </w:p>
          <w:p w:rsidR="00601B3B" w:rsidRPr="004F39A4" w:rsidRDefault="00601B3B" w:rsidP="003314C8">
            <w:pPr>
              <w:rPr>
                <w:rFonts w:cs="Arial"/>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1.</w:t>
            </w:r>
            <w:r w:rsidR="00F4369D" w:rsidRPr="004F39A4">
              <w:rPr>
                <w:rFonts w:cs="Arial"/>
                <w:color w:val="000000" w:themeColor="text1"/>
                <w:sz w:val="22"/>
                <w:szCs w:val="22"/>
              </w:rPr>
              <w:t>2731,0</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2.</w:t>
            </w:r>
            <w:r w:rsidR="00F4369D" w:rsidRPr="004F39A4">
              <w:rPr>
                <w:rFonts w:cs="Arial"/>
                <w:color w:val="000000" w:themeColor="text1"/>
                <w:sz w:val="22"/>
                <w:szCs w:val="22"/>
              </w:rPr>
              <w:t>1103,2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3.</w:t>
            </w:r>
            <w:r w:rsidR="00F4369D" w:rsidRPr="004F39A4">
              <w:rPr>
                <w:rFonts w:cs="Arial"/>
                <w:color w:val="000000" w:themeColor="text1"/>
                <w:sz w:val="22"/>
                <w:szCs w:val="22"/>
              </w:rPr>
              <w:t>973,4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4.</w:t>
            </w:r>
            <w:r w:rsidR="00F4369D" w:rsidRPr="004F39A4">
              <w:rPr>
                <w:rFonts w:cs="Arial"/>
                <w:color w:val="000000" w:themeColor="text1"/>
                <w:sz w:val="22"/>
                <w:szCs w:val="22"/>
              </w:rPr>
              <w:t>2336,3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5.</w:t>
            </w:r>
            <w:r w:rsidR="00F4369D" w:rsidRPr="004F39A4">
              <w:rPr>
                <w:rFonts w:cs="Arial"/>
                <w:color w:val="000000" w:themeColor="text1"/>
                <w:sz w:val="22"/>
                <w:szCs w:val="22"/>
              </w:rPr>
              <w:t>611,1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6.</w:t>
            </w:r>
            <w:r w:rsidR="00F4369D" w:rsidRPr="004F39A4">
              <w:rPr>
                <w:rFonts w:cs="Arial"/>
                <w:color w:val="000000" w:themeColor="text1"/>
                <w:sz w:val="22"/>
                <w:szCs w:val="22"/>
              </w:rPr>
              <w:t>1240,2</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7.</w:t>
            </w:r>
            <w:r w:rsidR="00F4369D" w:rsidRPr="004F39A4">
              <w:rPr>
                <w:rFonts w:cs="Arial"/>
                <w:color w:val="000000" w:themeColor="text1"/>
                <w:sz w:val="22"/>
                <w:szCs w:val="22"/>
              </w:rPr>
              <w:t>347,1</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8.</w:t>
            </w:r>
            <w:r w:rsidR="00EF2444" w:rsidRPr="004F39A4">
              <w:rPr>
                <w:rFonts w:cs="Arial"/>
                <w:color w:val="000000" w:themeColor="text1"/>
                <w:sz w:val="22"/>
                <w:szCs w:val="22"/>
              </w:rPr>
              <w:t>308,3</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9.</w:t>
            </w:r>
            <w:r w:rsidR="00EF2444" w:rsidRPr="004F39A4">
              <w:rPr>
                <w:rFonts w:cs="Arial"/>
                <w:color w:val="000000" w:themeColor="text1"/>
                <w:sz w:val="22"/>
                <w:szCs w:val="22"/>
              </w:rPr>
              <w:t>151,4</w:t>
            </w:r>
          </w:p>
          <w:p w:rsidR="00601B3B" w:rsidRPr="004F39A4" w:rsidRDefault="00601B3B" w:rsidP="00601B3B">
            <w:pPr>
              <w:rPr>
                <w:rFonts w:cs="Arial"/>
                <w:color w:val="000000" w:themeColor="text1"/>
                <w:sz w:val="22"/>
                <w:szCs w:val="22"/>
              </w:rPr>
            </w:pPr>
            <w:r w:rsidRPr="004F39A4">
              <w:rPr>
                <w:rFonts w:cs="Arial"/>
                <w:color w:val="000000" w:themeColor="text1"/>
                <w:sz w:val="22"/>
                <w:szCs w:val="22"/>
              </w:rPr>
              <w:t>10.</w:t>
            </w:r>
            <w:r w:rsidR="00EF2444" w:rsidRPr="004F39A4">
              <w:rPr>
                <w:rFonts w:cs="Arial"/>
                <w:color w:val="000000" w:themeColor="text1"/>
                <w:sz w:val="22"/>
                <w:szCs w:val="22"/>
              </w:rPr>
              <w:t>32,5</w:t>
            </w:r>
          </w:p>
          <w:p w:rsidR="00601B3B" w:rsidRPr="004F39A4" w:rsidRDefault="00601B3B" w:rsidP="003314C8">
            <w:pPr>
              <w:rPr>
                <w:rFonts w:cs="Arial"/>
                <w:color w:val="000000" w:themeColor="text1"/>
                <w:sz w:val="22"/>
                <w:szCs w:val="22"/>
              </w:rPr>
            </w:pPr>
          </w:p>
        </w:tc>
      </w:tr>
      <w:tr w:rsidR="00601B3B" w:rsidRPr="004F39A4" w:rsidTr="00601B3B">
        <w:tc>
          <w:tcPr>
            <w:tcW w:w="3005" w:type="dxa"/>
            <w:tcBorders>
              <w:top w:val="single" w:sz="4" w:space="0" w:color="auto"/>
              <w:left w:val="single" w:sz="4" w:space="0" w:color="auto"/>
              <w:bottom w:val="single" w:sz="4" w:space="0" w:color="auto"/>
              <w:right w:val="single" w:sz="4" w:space="0" w:color="auto"/>
            </w:tcBorders>
            <w:vAlign w:val="center"/>
          </w:tcPr>
          <w:p w:rsidR="00601B3B" w:rsidRPr="004F39A4" w:rsidRDefault="00601B3B" w:rsidP="00601B3B">
            <w:pPr>
              <w:rPr>
                <w:rFonts w:cs="Arial"/>
                <w:color w:val="000000" w:themeColor="text1"/>
                <w:sz w:val="22"/>
                <w:szCs w:val="22"/>
              </w:rPr>
            </w:pPr>
            <w:r w:rsidRPr="004F39A4">
              <w:rPr>
                <w:rFonts w:cs="Arial"/>
                <w:color w:val="000000" w:themeColor="text1"/>
                <w:sz w:val="22"/>
                <w:szCs w:val="22"/>
              </w:rPr>
              <w:t>Всего</w:t>
            </w:r>
          </w:p>
        </w:tc>
        <w:tc>
          <w:tcPr>
            <w:tcW w:w="647"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185A7D" w:rsidP="00601B3B">
            <w:pPr>
              <w:rPr>
                <w:rFonts w:cs="Arial"/>
                <w:color w:val="000000" w:themeColor="text1"/>
                <w:sz w:val="22"/>
                <w:szCs w:val="22"/>
              </w:rPr>
            </w:pPr>
            <w:r w:rsidRPr="004F39A4">
              <w:rPr>
                <w:rFonts w:cs="Arial"/>
                <w:color w:val="000000" w:themeColor="text1"/>
                <w:sz w:val="22"/>
                <w:szCs w:val="22"/>
              </w:rPr>
              <w:t>1489,6</w:t>
            </w:r>
          </w:p>
        </w:tc>
        <w:tc>
          <w:tcPr>
            <w:tcW w:w="1134" w:type="dxa"/>
            <w:tcBorders>
              <w:top w:val="single" w:sz="4" w:space="0" w:color="auto"/>
              <w:left w:val="single" w:sz="4" w:space="0" w:color="auto"/>
              <w:bottom w:val="single" w:sz="4" w:space="0" w:color="auto"/>
              <w:right w:val="single" w:sz="4" w:space="0" w:color="auto"/>
            </w:tcBorders>
          </w:tcPr>
          <w:p w:rsidR="00601B3B" w:rsidRPr="004F39A4" w:rsidRDefault="00F40804" w:rsidP="00601B3B">
            <w:pPr>
              <w:rPr>
                <w:rFonts w:cs="Arial"/>
                <w:color w:val="000000" w:themeColor="text1"/>
                <w:sz w:val="22"/>
                <w:szCs w:val="22"/>
              </w:rPr>
            </w:pPr>
            <w:r w:rsidRPr="004F39A4">
              <w:rPr>
                <w:rFonts w:cs="Arial"/>
                <w:color w:val="000000" w:themeColor="text1"/>
                <w:sz w:val="22"/>
                <w:szCs w:val="22"/>
              </w:rPr>
              <w:t>1530,1</w:t>
            </w:r>
          </w:p>
        </w:tc>
        <w:tc>
          <w:tcPr>
            <w:tcW w:w="709" w:type="dxa"/>
            <w:tcBorders>
              <w:top w:val="single" w:sz="4" w:space="0" w:color="auto"/>
              <w:left w:val="single" w:sz="4" w:space="0" w:color="auto"/>
              <w:bottom w:val="single" w:sz="4" w:space="0" w:color="auto"/>
              <w:right w:val="single" w:sz="4" w:space="0" w:color="auto"/>
            </w:tcBorders>
          </w:tcPr>
          <w:p w:rsidR="00601B3B" w:rsidRPr="004F39A4" w:rsidRDefault="00601B3B" w:rsidP="00601B3B">
            <w:pPr>
              <w:rPr>
                <w:rFonts w:cs="Arial"/>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tcPr>
          <w:p w:rsidR="00601B3B" w:rsidRPr="004F39A4" w:rsidRDefault="00F4369D" w:rsidP="00601B3B">
            <w:pPr>
              <w:rPr>
                <w:rFonts w:cs="Arial"/>
                <w:color w:val="000000" w:themeColor="text1"/>
                <w:sz w:val="22"/>
                <w:szCs w:val="22"/>
              </w:rPr>
            </w:pPr>
            <w:r w:rsidRPr="004F39A4">
              <w:rPr>
                <w:rFonts w:cs="Arial"/>
                <w:color w:val="000000" w:themeColor="text1"/>
                <w:sz w:val="22"/>
                <w:szCs w:val="22"/>
              </w:rPr>
              <w:t>9661,7</w:t>
            </w:r>
          </w:p>
        </w:tc>
        <w:tc>
          <w:tcPr>
            <w:tcW w:w="1275" w:type="dxa"/>
            <w:tcBorders>
              <w:top w:val="single" w:sz="4" w:space="0" w:color="auto"/>
              <w:left w:val="single" w:sz="4" w:space="0" w:color="auto"/>
              <w:bottom w:val="single" w:sz="4" w:space="0" w:color="auto"/>
              <w:right w:val="single" w:sz="4" w:space="0" w:color="auto"/>
            </w:tcBorders>
          </w:tcPr>
          <w:p w:rsidR="00601B3B" w:rsidRPr="004F39A4" w:rsidRDefault="00EF2444" w:rsidP="00601B3B">
            <w:pPr>
              <w:rPr>
                <w:rFonts w:cs="Arial"/>
                <w:color w:val="000000" w:themeColor="text1"/>
                <w:sz w:val="22"/>
                <w:szCs w:val="22"/>
              </w:rPr>
            </w:pPr>
            <w:r w:rsidRPr="004F39A4">
              <w:rPr>
                <w:rFonts w:cs="Arial"/>
                <w:color w:val="000000" w:themeColor="text1"/>
                <w:sz w:val="22"/>
                <w:szCs w:val="22"/>
              </w:rPr>
              <w:t>10618,7</w:t>
            </w:r>
          </w:p>
        </w:tc>
      </w:tr>
    </w:tbl>
    <w:p w:rsidR="00E673EE" w:rsidRPr="004F39A4" w:rsidRDefault="00E673EE" w:rsidP="00E23EB6">
      <w:pPr>
        <w:rPr>
          <w:color w:val="000000" w:themeColor="text1"/>
        </w:rPr>
      </w:pP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Примечание: </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1 – </w:t>
      </w:r>
      <w:proofErr w:type="spellStart"/>
      <w:r w:rsidR="003314C8" w:rsidRPr="004F39A4">
        <w:rPr>
          <w:rFonts w:cs="Arial"/>
          <w:color w:val="000000" w:themeColor="text1"/>
          <w:sz w:val="24"/>
        </w:rPr>
        <w:t>д</w:t>
      </w:r>
      <w:r w:rsidRPr="004F39A4">
        <w:rPr>
          <w:rFonts w:cs="Arial"/>
          <w:color w:val="000000" w:themeColor="text1"/>
          <w:sz w:val="24"/>
        </w:rPr>
        <w:t>.</w:t>
      </w:r>
      <w:r w:rsidR="00D60320" w:rsidRPr="004F39A4">
        <w:rPr>
          <w:rFonts w:cs="Arial"/>
          <w:color w:val="000000" w:themeColor="text1"/>
          <w:sz w:val="24"/>
        </w:rPr>
        <w:t>Большебадраково</w:t>
      </w:r>
      <w:proofErr w:type="spellEnd"/>
      <w:r w:rsidRPr="004F39A4">
        <w:rPr>
          <w:rFonts w:cs="Arial"/>
          <w:color w:val="000000" w:themeColor="text1"/>
          <w:sz w:val="24"/>
        </w:rPr>
        <w:t>;</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2 – </w:t>
      </w:r>
      <w:proofErr w:type="spellStart"/>
      <w:r w:rsidR="00A81FB3" w:rsidRPr="004F39A4">
        <w:rPr>
          <w:rFonts w:cs="Arial"/>
          <w:color w:val="000000" w:themeColor="text1"/>
          <w:sz w:val="24"/>
        </w:rPr>
        <w:t>д.</w:t>
      </w:r>
      <w:r w:rsidR="00657744" w:rsidRPr="004F39A4">
        <w:rPr>
          <w:rFonts w:cs="Arial"/>
          <w:color w:val="000000" w:themeColor="text1"/>
          <w:sz w:val="24"/>
        </w:rPr>
        <w:t>Берлячево</w:t>
      </w:r>
      <w:proofErr w:type="spellEnd"/>
      <w:r w:rsidRPr="004F39A4">
        <w:rPr>
          <w:rFonts w:cs="Arial"/>
          <w:color w:val="000000" w:themeColor="text1"/>
          <w:sz w:val="24"/>
        </w:rPr>
        <w:t>;</w:t>
      </w:r>
    </w:p>
    <w:p w:rsidR="00E673EE" w:rsidRPr="004F39A4" w:rsidRDefault="00E673EE" w:rsidP="00E673EE">
      <w:pPr>
        <w:ind w:firstLine="709"/>
        <w:rPr>
          <w:rFonts w:cs="Arial"/>
          <w:color w:val="000000" w:themeColor="text1"/>
          <w:sz w:val="24"/>
        </w:rPr>
      </w:pPr>
      <w:r w:rsidRPr="004F39A4">
        <w:rPr>
          <w:rFonts w:cs="Arial"/>
          <w:color w:val="000000" w:themeColor="text1"/>
          <w:sz w:val="24"/>
        </w:rPr>
        <w:t>3 – д.</w:t>
      </w:r>
      <w:r w:rsidR="002353EA" w:rsidRPr="004F39A4">
        <w:rPr>
          <w:rFonts w:cs="Arial"/>
          <w:color w:val="000000" w:themeColor="text1"/>
          <w:sz w:val="24"/>
        </w:rPr>
        <w:t>Калмыково</w:t>
      </w:r>
      <w:r w:rsidRPr="004F39A4">
        <w:rPr>
          <w:rFonts w:cs="Arial"/>
          <w:color w:val="000000" w:themeColor="text1"/>
          <w:sz w:val="24"/>
        </w:rPr>
        <w:t>;</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4 – </w:t>
      </w:r>
      <w:proofErr w:type="spellStart"/>
      <w:r w:rsidRPr="004F39A4">
        <w:rPr>
          <w:rFonts w:cs="Arial"/>
          <w:color w:val="000000" w:themeColor="text1"/>
          <w:sz w:val="24"/>
        </w:rPr>
        <w:t>д.</w:t>
      </w:r>
      <w:r w:rsidR="00D60320" w:rsidRPr="004F39A4">
        <w:rPr>
          <w:rFonts w:cs="Arial"/>
          <w:color w:val="000000" w:themeColor="text1"/>
          <w:sz w:val="24"/>
        </w:rPr>
        <w:t>Малобадраково</w:t>
      </w:r>
      <w:proofErr w:type="spellEnd"/>
      <w:r w:rsidRPr="004F39A4">
        <w:rPr>
          <w:rFonts w:cs="Arial"/>
          <w:color w:val="000000" w:themeColor="text1"/>
          <w:sz w:val="24"/>
        </w:rPr>
        <w:t>;</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5 – </w:t>
      </w:r>
      <w:proofErr w:type="spellStart"/>
      <w:r w:rsidRPr="004F39A4">
        <w:rPr>
          <w:rFonts w:cs="Arial"/>
          <w:color w:val="000000" w:themeColor="text1"/>
          <w:sz w:val="24"/>
        </w:rPr>
        <w:t>д.</w:t>
      </w:r>
      <w:r w:rsidR="009B0201" w:rsidRPr="004F39A4">
        <w:rPr>
          <w:rFonts w:cs="Arial"/>
          <w:color w:val="000000" w:themeColor="text1"/>
          <w:sz w:val="24"/>
        </w:rPr>
        <w:t>Нарышево</w:t>
      </w:r>
      <w:proofErr w:type="spellEnd"/>
      <w:r w:rsidRPr="004F39A4">
        <w:rPr>
          <w:rFonts w:cs="Arial"/>
          <w:color w:val="000000" w:themeColor="text1"/>
          <w:sz w:val="24"/>
        </w:rPr>
        <w:t>;</w:t>
      </w:r>
    </w:p>
    <w:p w:rsidR="00E673EE" w:rsidRPr="004F39A4" w:rsidRDefault="009B4040" w:rsidP="00E673EE">
      <w:pPr>
        <w:ind w:firstLine="709"/>
        <w:rPr>
          <w:rFonts w:cs="Arial"/>
          <w:color w:val="000000" w:themeColor="text1"/>
          <w:sz w:val="24"/>
        </w:rPr>
      </w:pPr>
      <w:r w:rsidRPr="004F39A4">
        <w:rPr>
          <w:rFonts w:cs="Arial"/>
          <w:color w:val="000000" w:themeColor="text1"/>
          <w:sz w:val="24"/>
        </w:rPr>
        <w:t>6</w:t>
      </w:r>
      <w:r w:rsidR="00E673EE" w:rsidRPr="004F39A4">
        <w:rPr>
          <w:rFonts w:cs="Arial"/>
          <w:color w:val="000000" w:themeColor="text1"/>
          <w:sz w:val="24"/>
        </w:rPr>
        <w:t xml:space="preserve"> – </w:t>
      </w:r>
      <w:proofErr w:type="spellStart"/>
      <w:r w:rsidR="00E673EE" w:rsidRPr="004F39A4">
        <w:rPr>
          <w:rFonts w:cs="Arial"/>
          <w:color w:val="000000" w:themeColor="text1"/>
          <w:sz w:val="24"/>
        </w:rPr>
        <w:t>д.</w:t>
      </w:r>
      <w:r w:rsidR="00AD31E1" w:rsidRPr="004F39A4">
        <w:rPr>
          <w:rFonts w:cs="Arial"/>
          <w:color w:val="000000" w:themeColor="text1"/>
          <w:sz w:val="24"/>
        </w:rPr>
        <w:t>Силосово</w:t>
      </w:r>
      <w:proofErr w:type="spellEnd"/>
      <w:r w:rsidR="00E673EE" w:rsidRPr="004F39A4">
        <w:rPr>
          <w:rFonts w:cs="Arial"/>
          <w:color w:val="000000" w:themeColor="text1"/>
          <w:sz w:val="24"/>
        </w:rPr>
        <w:t>;</w:t>
      </w:r>
    </w:p>
    <w:p w:rsidR="00E673EE" w:rsidRPr="004F39A4" w:rsidRDefault="009B4040" w:rsidP="00E673EE">
      <w:pPr>
        <w:ind w:firstLine="709"/>
        <w:rPr>
          <w:rFonts w:cs="Arial"/>
          <w:color w:val="000000" w:themeColor="text1"/>
          <w:sz w:val="24"/>
        </w:rPr>
      </w:pPr>
      <w:r w:rsidRPr="004F39A4">
        <w:rPr>
          <w:rFonts w:cs="Arial"/>
          <w:color w:val="000000" w:themeColor="text1"/>
          <w:sz w:val="24"/>
        </w:rPr>
        <w:t>7</w:t>
      </w:r>
      <w:r w:rsidR="00E673EE" w:rsidRPr="004F39A4">
        <w:rPr>
          <w:rFonts w:cs="Arial"/>
          <w:color w:val="000000" w:themeColor="text1"/>
          <w:sz w:val="24"/>
        </w:rPr>
        <w:t xml:space="preserve"> – </w:t>
      </w:r>
      <w:proofErr w:type="spellStart"/>
      <w:r w:rsidR="00E673EE" w:rsidRPr="004F39A4">
        <w:rPr>
          <w:rFonts w:cs="Arial"/>
          <w:color w:val="000000" w:themeColor="text1"/>
          <w:sz w:val="24"/>
        </w:rPr>
        <w:t>д.</w:t>
      </w:r>
      <w:r w:rsidR="00AD31E1" w:rsidRPr="004F39A4">
        <w:rPr>
          <w:rFonts w:cs="Arial"/>
          <w:color w:val="000000" w:themeColor="text1"/>
          <w:sz w:val="24"/>
        </w:rPr>
        <w:t>Старобикметово</w:t>
      </w:r>
      <w:proofErr w:type="spellEnd"/>
      <w:r w:rsidR="00E673EE" w:rsidRPr="004F39A4">
        <w:rPr>
          <w:rFonts w:cs="Arial"/>
          <w:color w:val="000000" w:themeColor="text1"/>
          <w:sz w:val="24"/>
        </w:rPr>
        <w:t>;</w:t>
      </w:r>
    </w:p>
    <w:p w:rsidR="00E673EE" w:rsidRPr="004F39A4" w:rsidRDefault="009B4040" w:rsidP="00E673EE">
      <w:pPr>
        <w:ind w:firstLine="567"/>
        <w:rPr>
          <w:rFonts w:cs="Arial"/>
          <w:color w:val="000000" w:themeColor="text1"/>
          <w:sz w:val="24"/>
        </w:rPr>
      </w:pPr>
      <w:r w:rsidRPr="004F39A4">
        <w:rPr>
          <w:rFonts w:cs="Arial"/>
          <w:color w:val="000000" w:themeColor="text1"/>
          <w:sz w:val="24"/>
        </w:rPr>
        <w:t xml:space="preserve">  </w:t>
      </w:r>
      <w:r w:rsidR="003314C8" w:rsidRPr="004F39A4">
        <w:rPr>
          <w:rFonts w:cs="Arial"/>
          <w:color w:val="000000" w:themeColor="text1"/>
          <w:sz w:val="24"/>
        </w:rPr>
        <w:t>8</w:t>
      </w:r>
      <w:r w:rsidR="00E673EE" w:rsidRPr="004F39A4">
        <w:rPr>
          <w:rFonts w:cs="Arial"/>
          <w:color w:val="000000" w:themeColor="text1"/>
          <w:sz w:val="24"/>
        </w:rPr>
        <w:t xml:space="preserve"> – </w:t>
      </w:r>
      <w:proofErr w:type="spellStart"/>
      <w:r w:rsidR="00E673EE" w:rsidRPr="004F39A4">
        <w:rPr>
          <w:rFonts w:cs="Arial"/>
          <w:color w:val="000000" w:themeColor="text1"/>
          <w:sz w:val="24"/>
        </w:rPr>
        <w:t>д.</w:t>
      </w:r>
      <w:r w:rsidR="0098205C" w:rsidRPr="004F39A4">
        <w:rPr>
          <w:rFonts w:cs="Arial"/>
          <w:color w:val="000000" w:themeColor="text1"/>
          <w:sz w:val="24"/>
        </w:rPr>
        <w:t>Старотукраново</w:t>
      </w:r>
      <w:proofErr w:type="spellEnd"/>
      <w:r w:rsidR="00E673EE" w:rsidRPr="004F39A4">
        <w:rPr>
          <w:rFonts w:cs="Arial"/>
          <w:color w:val="000000" w:themeColor="text1"/>
          <w:sz w:val="24"/>
        </w:rPr>
        <w:t xml:space="preserve">, </w:t>
      </w:r>
    </w:p>
    <w:p w:rsidR="00E673EE" w:rsidRPr="004F39A4" w:rsidRDefault="003314C8" w:rsidP="00E673EE">
      <w:pPr>
        <w:ind w:firstLine="567"/>
        <w:rPr>
          <w:rFonts w:cs="Arial"/>
          <w:color w:val="000000" w:themeColor="text1"/>
          <w:sz w:val="24"/>
        </w:rPr>
      </w:pPr>
      <w:r w:rsidRPr="004F39A4">
        <w:rPr>
          <w:rFonts w:cs="Arial"/>
          <w:color w:val="000000" w:themeColor="text1"/>
          <w:sz w:val="24"/>
        </w:rPr>
        <w:t xml:space="preserve">  9</w:t>
      </w:r>
      <w:r w:rsidR="00E673EE" w:rsidRPr="004F39A4">
        <w:rPr>
          <w:rFonts w:cs="Arial"/>
          <w:color w:val="000000" w:themeColor="text1"/>
          <w:sz w:val="24"/>
        </w:rPr>
        <w:t xml:space="preserve"> – </w:t>
      </w:r>
      <w:proofErr w:type="spellStart"/>
      <w:r w:rsidR="00E673EE" w:rsidRPr="004F39A4">
        <w:rPr>
          <w:rFonts w:cs="Arial"/>
          <w:color w:val="000000" w:themeColor="text1"/>
          <w:sz w:val="24"/>
        </w:rPr>
        <w:t>д.</w:t>
      </w:r>
      <w:r w:rsidR="0098205C" w:rsidRPr="004F39A4">
        <w:rPr>
          <w:rFonts w:cs="Arial"/>
          <w:color w:val="000000" w:themeColor="text1"/>
          <w:sz w:val="24"/>
        </w:rPr>
        <w:t>Тукаево</w:t>
      </w:r>
      <w:proofErr w:type="spellEnd"/>
      <w:r w:rsidR="00E673EE" w:rsidRPr="004F39A4">
        <w:rPr>
          <w:rFonts w:cs="Arial"/>
          <w:color w:val="000000" w:themeColor="text1"/>
          <w:sz w:val="24"/>
        </w:rPr>
        <w:t xml:space="preserve">, </w:t>
      </w:r>
    </w:p>
    <w:p w:rsidR="00E673EE" w:rsidRPr="004F39A4" w:rsidRDefault="00F36AAA" w:rsidP="00F952D8">
      <w:pPr>
        <w:ind w:firstLine="567"/>
        <w:rPr>
          <w:rFonts w:cs="Arial"/>
          <w:color w:val="000000" w:themeColor="text1"/>
          <w:sz w:val="24"/>
        </w:rPr>
      </w:pPr>
      <w:r w:rsidRPr="004F39A4">
        <w:rPr>
          <w:rFonts w:cs="Arial"/>
          <w:color w:val="000000" w:themeColor="text1"/>
          <w:sz w:val="24"/>
        </w:rPr>
        <w:lastRenderedPageBreak/>
        <w:t>1</w:t>
      </w:r>
      <w:r w:rsidR="003314C8" w:rsidRPr="004F39A4">
        <w:rPr>
          <w:rFonts w:cs="Arial"/>
          <w:color w:val="000000" w:themeColor="text1"/>
          <w:sz w:val="24"/>
        </w:rPr>
        <w:t>0</w:t>
      </w:r>
      <w:r w:rsidRPr="004F39A4">
        <w:rPr>
          <w:rFonts w:cs="Arial"/>
          <w:color w:val="000000" w:themeColor="text1"/>
          <w:sz w:val="24"/>
        </w:rPr>
        <w:t xml:space="preserve"> – </w:t>
      </w:r>
      <w:proofErr w:type="spellStart"/>
      <w:r w:rsidRPr="004F39A4">
        <w:rPr>
          <w:rFonts w:cs="Arial"/>
          <w:color w:val="000000" w:themeColor="text1"/>
          <w:sz w:val="24"/>
        </w:rPr>
        <w:t>д.</w:t>
      </w:r>
      <w:r w:rsidR="0098205C" w:rsidRPr="004F39A4">
        <w:rPr>
          <w:rFonts w:cs="Arial"/>
          <w:color w:val="000000" w:themeColor="text1"/>
          <w:sz w:val="24"/>
        </w:rPr>
        <w:t>Улеево</w:t>
      </w:r>
      <w:proofErr w:type="spellEnd"/>
      <w:r w:rsidRPr="004F39A4">
        <w:rPr>
          <w:rFonts w:cs="Arial"/>
          <w:color w:val="000000" w:themeColor="text1"/>
          <w:sz w:val="24"/>
        </w:rPr>
        <w:t>.</w:t>
      </w:r>
    </w:p>
    <w:p w:rsidR="00E673EE" w:rsidRPr="004F39A4" w:rsidRDefault="00F952D8" w:rsidP="00E673EE">
      <w:pPr>
        <w:ind w:firstLine="709"/>
        <w:rPr>
          <w:rFonts w:cs="Arial"/>
          <w:color w:val="000000" w:themeColor="text1"/>
          <w:sz w:val="24"/>
        </w:rPr>
      </w:pPr>
      <w:r w:rsidRPr="004F39A4">
        <w:rPr>
          <w:rFonts w:cs="Arial"/>
          <w:color w:val="000000" w:themeColor="text1"/>
          <w:sz w:val="24"/>
        </w:rPr>
        <w:t>9,6</w:t>
      </w:r>
      <w:r w:rsidR="00E673EE" w:rsidRPr="004F39A4">
        <w:rPr>
          <w:rFonts w:cs="Arial"/>
          <w:color w:val="000000" w:themeColor="text1"/>
          <w:sz w:val="24"/>
        </w:rPr>
        <w:t xml:space="preserve"> тыс.тонн жидких отходов на </w:t>
      </w:r>
      <w:r w:rsidRPr="004F39A4">
        <w:rPr>
          <w:rFonts w:cs="Arial"/>
          <w:color w:val="000000" w:themeColor="text1"/>
          <w:sz w:val="24"/>
        </w:rPr>
        <w:t>1-ю очередь строительства и 10,6</w:t>
      </w:r>
      <w:r w:rsidR="00E673EE" w:rsidRPr="004F39A4">
        <w:rPr>
          <w:rFonts w:cs="Arial"/>
          <w:color w:val="000000" w:themeColor="text1"/>
          <w:sz w:val="24"/>
        </w:rPr>
        <w:t xml:space="preserve"> тыс.тонн – на расчетный срок при отсутствии бытовой канализации в</w:t>
      </w:r>
      <w:r w:rsidRPr="004F39A4">
        <w:rPr>
          <w:rFonts w:cs="Arial"/>
          <w:color w:val="000000" w:themeColor="text1"/>
          <w:sz w:val="24"/>
        </w:rPr>
        <w:t xml:space="preserve"> индивидуальном жилом фонде, 1,4</w:t>
      </w:r>
      <w:r w:rsidR="00E673EE" w:rsidRPr="004F39A4">
        <w:rPr>
          <w:rFonts w:cs="Arial"/>
          <w:color w:val="000000" w:themeColor="text1"/>
          <w:sz w:val="24"/>
        </w:rPr>
        <w:t xml:space="preserve"> тыс.тонн. на</w:t>
      </w:r>
      <w:r w:rsidRPr="004F39A4">
        <w:rPr>
          <w:rFonts w:cs="Arial"/>
          <w:color w:val="000000" w:themeColor="text1"/>
          <w:sz w:val="24"/>
        </w:rPr>
        <w:t xml:space="preserve"> 1-ю очередь строительства и 1,5 </w:t>
      </w:r>
      <w:r w:rsidR="00E673EE" w:rsidRPr="004F39A4">
        <w:rPr>
          <w:rFonts w:cs="Arial"/>
          <w:color w:val="000000" w:themeColor="text1"/>
          <w:sz w:val="24"/>
        </w:rPr>
        <w:t>тыс.тонн – на расчетный срок при условии полной канализации села.</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Местоположение полигона </w:t>
      </w:r>
      <w:r w:rsidR="00B97B97" w:rsidRPr="004F39A4">
        <w:rPr>
          <w:rFonts w:cs="Arial"/>
          <w:color w:val="000000" w:themeColor="text1"/>
          <w:sz w:val="24"/>
        </w:rPr>
        <w:t>твердых коммунальных отходов</w:t>
      </w:r>
      <w:r w:rsidRPr="004F39A4">
        <w:rPr>
          <w:rFonts w:cs="Arial"/>
          <w:color w:val="000000" w:themeColor="text1"/>
          <w:sz w:val="24"/>
        </w:rPr>
        <w:t xml:space="preserve">  отображено на схеме территориального планирования </w:t>
      </w:r>
      <w:proofErr w:type="spellStart"/>
      <w:r w:rsidR="00635FC4" w:rsidRPr="004F39A4">
        <w:rPr>
          <w:rFonts w:cs="Arial"/>
          <w:color w:val="000000" w:themeColor="text1"/>
          <w:sz w:val="24"/>
        </w:rPr>
        <w:t>Бураевского</w:t>
      </w:r>
      <w:proofErr w:type="spellEnd"/>
      <w:r w:rsidRPr="004F39A4">
        <w:rPr>
          <w:rFonts w:cs="Arial"/>
          <w:color w:val="000000" w:themeColor="text1"/>
          <w:sz w:val="24"/>
        </w:rPr>
        <w:t xml:space="preserve"> района.</w:t>
      </w:r>
    </w:p>
    <w:p w:rsidR="00E673EE" w:rsidRPr="004F39A4" w:rsidRDefault="00E673EE" w:rsidP="00E673EE">
      <w:pPr>
        <w:ind w:firstLine="709"/>
        <w:rPr>
          <w:rFonts w:cs="Arial"/>
          <w:color w:val="000000" w:themeColor="text1"/>
          <w:sz w:val="24"/>
        </w:rPr>
      </w:pPr>
      <w:r w:rsidRPr="004F39A4">
        <w:rPr>
          <w:rFonts w:cs="Arial"/>
          <w:color w:val="000000" w:themeColor="text1"/>
          <w:sz w:val="24"/>
        </w:rPr>
        <w:t xml:space="preserve">Все несанкционированные свалки ликвидируются в связи с непосредственной близостью к населённым пунктом. </w:t>
      </w:r>
    </w:p>
    <w:p w:rsidR="00B0457F" w:rsidRPr="004F39A4" w:rsidRDefault="00F36AAA" w:rsidP="00B0457F">
      <w:pPr>
        <w:ind w:firstLine="709"/>
        <w:jc w:val="both"/>
        <w:rPr>
          <w:rFonts w:cs="Arial"/>
          <w:color w:val="000000" w:themeColor="text1"/>
          <w:sz w:val="24"/>
        </w:rPr>
      </w:pPr>
      <w:r w:rsidRPr="004F39A4">
        <w:rPr>
          <w:rFonts w:cs="Arial"/>
          <w:color w:val="000000" w:themeColor="text1"/>
          <w:sz w:val="24"/>
        </w:rPr>
        <w:t>Проектом предл</w:t>
      </w:r>
      <w:r w:rsidR="00B0457F" w:rsidRPr="004F39A4">
        <w:rPr>
          <w:rFonts w:cs="Arial"/>
          <w:color w:val="000000" w:themeColor="text1"/>
          <w:sz w:val="24"/>
        </w:rPr>
        <w:t>а</w:t>
      </w:r>
      <w:r w:rsidRPr="004F39A4">
        <w:rPr>
          <w:rFonts w:cs="Arial"/>
          <w:color w:val="000000" w:themeColor="text1"/>
          <w:sz w:val="24"/>
        </w:rPr>
        <w:t>гается сбор и вывоз бытовых отходов  на по</w:t>
      </w:r>
      <w:r w:rsidR="00B6631B" w:rsidRPr="004F39A4">
        <w:rPr>
          <w:rFonts w:cs="Arial"/>
          <w:color w:val="000000" w:themeColor="text1"/>
          <w:sz w:val="24"/>
        </w:rPr>
        <w:t xml:space="preserve">лигон </w:t>
      </w:r>
      <w:r w:rsidR="00B97B97" w:rsidRPr="004F39A4">
        <w:rPr>
          <w:rFonts w:cs="Arial"/>
          <w:color w:val="000000" w:themeColor="text1"/>
          <w:sz w:val="24"/>
        </w:rPr>
        <w:t>ТКО</w:t>
      </w:r>
      <w:r w:rsidR="00B6631B" w:rsidRPr="004F39A4">
        <w:rPr>
          <w:rFonts w:cs="Arial"/>
          <w:color w:val="000000" w:themeColor="text1"/>
          <w:sz w:val="24"/>
        </w:rPr>
        <w:t xml:space="preserve">, расположенный </w:t>
      </w:r>
      <w:r w:rsidR="00F738C3" w:rsidRPr="004F39A4">
        <w:rPr>
          <w:rFonts w:cs="Arial"/>
          <w:color w:val="000000" w:themeColor="text1"/>
          <w:sz w:val="24"/>
        </w:rPr>
        <w:t>западнее</w:t>
      </w:r>
      <w:r w:rsidR="00B6631B" w:rsidRPr="004F39A4">
        <w:rPr>
          <w:rFonts w:cs="Arial"/>
          <w:color w:val="000000" w:themeColor="text1"/>
          <w:sz w:val="24"/>
        </w:rPr>
        <w:t xml:space="preserve"> </w:t>
      </w:r>
      <w:r w:rsidR="00F738C3" w:rsidRPr="004F39A4">
        <w:rPr>
          <w:rFonts w:cs="Arial"/>
          <w:color w:val="000000" w:themeColor="text1"/>
          <w:sz w:val="24"/>
        </w:rPr>
        <w:t>с</w:t>
      </w:r>
      <w:r w:rsidRPr="004F39A4">
        <w:rPr>
          <w:rFonts w:cs="Arial"/>
          <w:color w:val="000000" w:themeColor="text1"/>
          <w:sz w:val="24"/>
        </w:rPr>
        <w:t xml:space="preserve">. </w:t>
      </w:r>
      <w:r w:rsidR="00117C95" w:rsidRPr="004F39A4">
        <w:rPr>
          <w:rFonts w:cs="Arial"/>
          <w:color w:val="000000" w:themeColor="text1"/>
          <w:sz w:val="24"/>
        </w:rPr>
        <w:t>Бураево</w:t>
      </w:r>
      <w:r w:rsidRPr="004F39A4">
        <w:rPr>
          <w:rFonts w:cs="Arial"/>
          <w:color w:val="000000" w:themeColor="text1"/>
          <w:sz w:val="24"/>
        </w:rPr>
        <w:t>. Сбор и вывоз бытовых отходов осуществляет специализированное предприятие</w:t>
      </w:r>
      <w:r w:rsidR="00B0457F" w:rsidRPr="004F39A4">
        <w:rPr>
          <w:rFonts w:cs="Arial"/>
          <w:color w:val="000000" w:themeColor="text1"/>
          <w:sz w:val="24"/>
        </w:rPr>
        <w:t xml:space="preserve"> ООО «Управляющая компания ЖКХ»</w:t>
      </w:r>
    </w:p>
    <w:p w:rsidR="00620BF3" w:rsidRPr="004F39A4" w:rsidRDefault="00620BF3" w:rsidP="00F36AAA">
      <w:pPr>
        <w:rPr>
          <w:rFonts w:cs="Arial"/>
          <w:color w:val="000000" w:themeColor="text1"/>
          <w:sz w:val="24"/>
        </w:rPr>
      </w:pPr>
    </w:p>
    <w:p w:rsidR="00AF184A" w:rsidRPr="006F5685" w:rsidRDefault="00AF184A" w:rsidP="00AF184A">
      <w:pPr>
        <w:pStyle w:val="a8"/>
        <w:snapToGrid w:val="0"/>
        <w:spacing w:line="200" w:lineRule="atLeast"/>
        <w:rPr>
          <w:b/>
          <w:bCs/>
          <w:color w:val="000000"/>
          <w:sz w:val="24"/>
        </w:rPr>
      </w:pPr>
      <w:r w:rsidRPr="006F5685">
        <w:rPr>
          <w:b/>
          <w:bCs/>
          <w:color w:val="000000"/>
          <w:sz w:val="24"/>
        </w:rPr>
        <w:t xml:space="preserve">           7.</w:t>
      </w:r>
      <w:r w:rsidR="006F5685" w:rsidRPr="006F5685">
        <w:rPr>
          <w:b/>
          <w:bCs/>
          <w:color w:val="000000"/>
          <w:sz w:val="24"/>
        </w:rPr>
        <w:t>5</w:t>
      </w:r>
      <w:r w:rsidRPr="006F5685">
        <w:rPr>
          <w:b/>
          <w:bCs/>
          <w:color w:val="000000"/>
          <w:sz w:val="24"/>
        </w:rPr>
        <w:t xml:space="preserve"> Защита от электромагнитного излучения</w:t>
      </w:r>
    </w:p>
    <w:p w:rsidR="00AF184A" w:rsidRPr="006F5685" w:rsidRDefault="00AF184A" w:rsidP="00AF184A">
      <w:pPr>
        <w:pStyle w:val="a8"/>
        <w:snapToGrid w:val="0"/>
        <w:spacing w:line="200" w:lineRule="atLeast"/>
        <w:rPr>
          <w:b/>
          <w:bCs/>
          <w:color w:val="000000"/>
          <w:sz w:val="24"/>
        </w:rPr>
      </w:pPr>
    </w:p>
    <w:p w:rsidR="00AF184A" w:rsidRPr="006F5685" w:rsidRDefault="00AF184A" w:rsidP="00AF184A">
      <w:pPr>
        <w:pStyle w:val="a8"/>
        <w:snapToGrid w:val="0"/>
        <w:spacing w:line="200" w:lineRule="atLeast"/>
        <w:ind w:firstLine="680"/>
        <w:jc w:val="both"/>
        <w:rPr>
          <w:color w:val="000000"/>
          <w:sz w:val="24"/>
        </w:rPr>
      </w:pPr>
      <w:r w:rsidRPr="006F5685">
        <w:rPr>
          <w:color w:val="000000"/>
          <w:sz w:val="24"/>
        </w:rPr>
        <w:t xml:space="preserve">Источниками электромагнитного излучения в районе являются существующие высоковольтные воздушные линии электропередач 220 </w:t>
      </w:r>
      <w:proofErr w:type="spellStart"/>
      <w:r w:rsidRPr="006F5685">
        <w:rPr>
          <w:color w:val="000000"/>
          <w:sz w:val="24"/>
        </w:rPr>
        <w:t>Кв</w:t>
      </w:r>
      <w:proofErr w:type="spellEnd"/>
      <w:r w:rsidRPr="006F5685">
        <w:rPr>
          <w:color w:val="000000"/>
          <w:sz w:val="24"/>
        </w:rPr>
        <w:t xml:space="preserve">, 110 </w:t>
      </w:r>
      <w:proofErr w:type="spellStart"/>
      <w:r w:rsidRPr="006F5685">
        <w:rPr>
          <w:color w:val="000000"/>
          <w:sz w:val="24"/>
        </w:rPr>
        <w:t>Кв</w:t>
      </w:r>
      <w:proofErr w:type="spellEnd"/>
      <w:r w:rsidRPr="006F5685">
        <w:rPr>
          <w:color w:val="000000"/>
          <w:sz w:val="24"/>
        </w:rPr>
        <w:t xml:space="preserve">, 35 Кв. В целях защиты населения устанавливаются охранные зоны вдоль трасс ВЛ по обе стороны от проекций крайних фазных проводов в направлении, перпендикулярном ВЛ: 30 м для ВЛ 220 Кв,20 м для ВЛ 110 </w:t>
      </w:r>
      <w:proofErr w:type="spellStart"/>
      <w:r w:rsidRPr="006F5685">
        <w:rPr>
          <w:color w:val="000000"/>
          <w:sz w:val="24"/>
        </w:rPr>
        <w:t>Кв</w:t>
      </w:r>
      <w:proofErr w:type="spellEnd"/>
      <w:r w:rsidRPr="006F5685">
        <w:rPr>
          <w:color w:val="000000"/>
          <w:sz w:val="24"/>
        </w:rPr>
        <w:t>, 15 м для ВЛ 35</w:t>
      </w:r>
      <w:proofErr w:type="gramStart"/>
      <w:r w:rsidRPr="006F5685">
        <w:rPr>
          <w:color w:val="000000"/>
          <w:sz w:val="24"/>
        </w:rPr>
        <w:t xml:space="preserve"> К</w:t>
      </w:r>
      <w:proofErr w:type="gramEnd"/>
      <w:r w:rsidRPr="006F5685">
        <w:rPr>
          <w:color w:val="000000"/>
          <w:sz w:val="24"/>
        </w:rPr>
        <w:t>в.</w:t>
      </w:r>
    </w:p>
    <w:p w:rsidR="00AF184A" w:rsidRPr="006F5685" w:rsidRDefault="00AF184A" w:rsidP="00AF184A">
      <w:pPr>
        <w:pStyle w:val="a8"/>
        <w:snapToGrid w:val="0"/>
        <w:spacing w:line="200" w:lineRule="atLeast"/>
        <w:ind w:firstLine="680"/>
        <w:jc w:val="both"/>
        <w:rPr>
          <w:color w:val="000000"/>
          <w:sz w:val="24"/>
        </w:rPr>
      </w:pPr>
      <w:r w:rsidRPr="006F5685">
        <w:rPr>
          <w:color w:val="000000"/>
          <w:sz w:val="24"/>
        </w:rPr>
        <w:t>Санитарные разрывы от подстанций устанавливаются в зависимости от мощности трансформаторов.</w:t>
      </w:r>
    </w:p>
    <w:p w:rsidR="00AF184A" w:rsidRPr="006F5685" w:rsidRDefault="00AF184A" w:rsidP="00AF184A">
      <w:pPr>
        <w:pStyle w:val="a8"/>
        <w:snapToGrid w:val="0"/>
        <w:spacing w:line="200" w:lineRule="atLeast"/>
        <w:rPr>
          <w:b/>
          <w:bCs/>
          <w:color w:val="000000"/>
          <w:sz w:val="24"/>
        </w:rPr>
      </w:pPr>
    </w:p>
    <w:p w:rsidR="00AF184A" w:rsidRPr="006F5685" w:rsidRDefault="00AF184A" w:rsidP="00AF184A">
      <w:pPr>
        <w:pStyle w:val="a8"/>
        <w:snapToGrid w:val="0"/>
        <w:spacing w:line="200" w:lineRule="atLeast"/>
        <w:ind w:firstLine="680"/>
        <w:rPr>
          <w:b/>
          <w:bCs/>
          <w:color w:val="000000"/>
          <w:sz w:val="24"/>
        </w:rPr>
      </w:pPr>
      <w:r w:rsidRPr="006F5685">
        <w:rPr>
          <w:b/>
          <w:bCs/>
          <w:color w:val="000000"/>
          <w:sz w:val="24"/>
        </w:rPr>
        <w:t xml:space="preserve"> 7.</w:t>
      </w:r>
      <w:r w:rsidR="006F5685" w:rsidRPr="006F5685">
        <w:rPr>
          <w:b/>
          <w:bCs/>
          <w:color w:val="000000"/>
          <w:sz w:val="24"/>
        </w:rPr>
        <w:t>6</w:t>
      </w:r>
      <w:r w:rsidRPr="006F5685">
        <w:rPr>
          <w:b/>
          <w:bCs/>
          <w:color w:val="000000"/>
          <w:sz w:val="24"/>
        </w:rPr>
        <w:t xml:space="preserve"> Охрана от транспортных коммуникаций</w:t>
      </w:r>
    </w:p>
    <w:p w:rsidR="00AF184A" w:rsidRPr="006F5685" w:rsidRDefault="00AF184A" w:rsidP="00AF184A">
      <w:pPr>
        <w:pStyle w:val="a8"/>
        <w:snapToGrid w:val="0"/>
        <w:spacing w:line="200" w:lineRule="atLeast"/>
        <w:ind w:firstLine="680"/>
        <w:rPr>
          <w:bCs/>
          <w:color w:val="000000"/>
          <w:sz w:val="24"/>
          <w:u w:val="single"/>
        </w:rPr>
      </w:pPr>
    </w:p>
    <w:p w:rsidR="00AF184A" w:rsidRPr="00F17398" w:rsidRDefault="00AF184A" w:rsidP="00AF184A">
      <w:pPr>
        <w:pStyle w:val="a8"/>
        <w:snapToGrid w:val="0"/>
        <w:spacing w:line="200" w:lineRule="atLeast"/>
        <w:ind w:firstLine="680"/>
        <w:jc w:val="both"/>
        <w:rPr>
          <w:sz w:val="24"/>
        </w:rPr>
      </w:pPr>
      <w:r w:rsidRPr="006F5685">
        <w:rPr>
          <w:sz w:val="24"/>
        </w:rPr>
        <w:t>Охрана</w:t>
      </w:r>
      <w:r w:rsidRPr="00F17398">
        <w:rPr>
          <w:sz w:val="24"/>
        </w:rPr>
        <w:t xml:space="preserve"> от транспортных коммуникаций включает в себя защиту от негативного воздействия автомобильного, железнодорожного, воздушного транспорта.</w:t>
      </w:r>
    </w:p>
    <w:p w:rsidR="00AF184A" w:rsidRPr="00F17398" w:rsidRDefault="00AF184A" w:rsidP="00AF184A">
      <w:pPr>
        <w:pStyle w:val="a8"/>
        <w:snapToGrid w:val="0"/>
        <w:spacing w:line="200" w:lineRule="atLeast"/>
        <w:ind w:firstLine="680"/>
        <w:jc w:val="both"/>
        <w:rPr>
          <w:sz w:val="24"/>
        </w:rPr>
      </w:pPr>
      <w:r w:rsidRPr="00F17398">
        <w:rPr>
          <w:sz w:val="24"/>
        </w:rPr>
        <w:t>Количество вредных выбросов зависит от интенсивности и режима движения автомобилей. Режим движения автомобилей, в свою очередь, зависит от дорожных условий: радиусов вертикальных и горизонтальных кривых, типов и состояния дорожных покрытий, величины продольных уклонов, ровности и шероховатости покрытия, количества пересечений в одном уровне.</w:t>
      </w:r>
    </w:p>
    <w:p w:rsidR="00AF184A" w:rsidRPr="00F17398" w:rsidRDefault="00AF184A" w:rsidP="00AF184A">
      <w:pPr>
        <w:pStyle w:val="a8"/>
        <w:snapToGrid w:val="0"/>
        <w:spacing w:line="200" w:lineRule="atLeast"/>
        <w:ind w:firstLine="680"/>
        <w:jc w:val="both"/>
        <w:rPr>
          <w:sz w:val="24"/>
        </w:rPr>
      </w:pPr>
      <w:r w:rsidRPr="00F17398">
        <w:rPr>
          <w:sz w:val="24"/>
        </w:rPr>
        <w:t xml:space="preserve">Основным фактором снижения количества выбросов является скорость и непрерывность движения транспортного потока. Наименьшее загрязнение выхлопными газами происходит при скорости автомобилей 60-70 км/ч. Существующее состояние сети автодорог не обеспечивает такие скорости. Так, на дорогах с переходным покрытием скорость движения составляет 20-40 км/ч, на грунтовых дорогах - 10-20 км/ч. </w:t>
      </w:r>
    </w:p>
    <w:p w:rsidR="00AF184A" w:rsidRPr="00F17398" w:rsidRDefault="00AF184A" w:rsidP="00AF184A">
      <w:pPr>
        <w:pStyle w:val="af0"/>
        <w:spacing w:after="0"/>
        <w:ind w:firstLine="567"/>
      </w:pPr>
      <w:r w:rsidRPr="00F17398">
        <w:rPr>
          <w:rFonts w:ascii="Arial" w:hAnsi="Arial" w:cs="Arial"/>
        </w:rPr>
        <w:t xml:space="preserve">В соответствии с мероприятиями предложенными в схеме территориального планирования МР </w:t>
      </w:r>
      <w:proofErr w:type="spellStart"/>
      <w:r w:rsidRPr="00F17398">
        <w:rPr>
          <w:rFonts w:ascii="Arial" w:hAnsi="Arial" w:cs="Arial"/>
        </w:rPr>
        <w:t>Каласинский</w:t>
      </w:r>
      <w:proofErr w:type="spellEnd"/>
      <w:r w:rsidRPr="00F17398">
        <w:rPr>
          <w:rFonts w:ascii="Arial" w:hAnsi="Arial" w:cs="Arial"/>
        </w:rPr>
        <w:t xml:space="preserve"> район РБ, основными направлениями развития транспортного комплекса </w:t>
      </w:r>
      <w:proofErr w:type="spellStart"/>
      <w:r w:rsidRPr="00F17398">
        <w:rPr>
          <w:rFonts w:ascii="Arial" w:hAnsi="Arial" w:cs="Arial"/>
        </w:rPr>
        <w:t>Калтасинского</w:t>
      </w:r>
      <w:proofErr w:type="spellEnd"/>
      <w:r w:rsidRPr="00F17398">
        <w:rPr>
          <w:rFonts w:ascii="Arial" w:hAnsi="Arial" w:cs="Arial"/>
        </w:rPr>
        <w:t xml:space="preserve"> района являются:</w:t>
      </w:r>
    </w:p>
    <w:p w:rsidR="00AF184A" w:rsidRPr="00F17398" w:rsidRDefault="00AF184A" w:rsidP="00AF184A">
      <w:pPr>
        <w:pStyle w:val="af0"/>
        <w:numPr>
          <w:ilvl w:val="0"/>
          <w:numId w:val="30"/>
        </w:numPr>
        <w:spacing w:beforeAutospacing="1" w:after="0"/>
      </w:pPr>
      <w:r w:rsidRPr="00F17398">
        <w:rPr>
          <w:rFonts w:ascii="Arial" w:hAnsi="Arial" w:cs="Arial"/>
        </w:rPr>
        <w:t>создание единой транспортной системы для обеспечения устойчивых связей между населенными пунктами;</w:t>
      </w:r>
    </w:p>
    <w:p w:rsidR="00AF184A" w:rsidRPr="00F17398" w:rsidRDefault="00AF184A" w:rsidP="00AF184A">
      <w:pPr>
        <w:pStyle w:val="af0"/>
        <w:numPr>
          <w:ilvl w:val="0"/>
          <w:numId w:val="30"/>
        </w:numPr>
        <w:spacing w:beforeAutospacing="1" w:after="0"/>
      </w:pPr>
      <w:r w:rsidRPr="00F17398">
        <w:rPr>
          <w:rFonts w:ascii="Arial" w:hAnsi="Arial" w:cs="Arial"/>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AF184A" w:rsidRPr="00F17398" w:rsidRDefault="00AF184A" w:rsidP="00AF184A">
      <w:pPr>
        <w:pStyle w:val="af0"/>
        <w:numPr>
          <w:ilvl w:val="0"/>
          <w:numId w:val="30"/>
        </w:numPr>
        <w:spacing w:beforeAutospacing="1" w:after="0"/>
      </w:pPr>
      <w:r w:rsidRPr="00F17398">
        <w:rPr>
          <w:rFonts w:ascii="Arial" w:hAnsi="Arial" w:cs="Arial"/>
        </w:rPr>
        <w:t>развитие экономических, торговых и культурных связей между районными центрами;</w:t>
      </w:r>
    </w:p>
    <w:p w:rsidR="00AF184A" w:rsidRPr="00F17398" w:rsidRDefault="00AF184A" w:rsidP="00AF184A">
      <w:pPr>
        <w:pStyle w:val="af0"/>
        <w:numPr>
          <w:ilvl w:val="0"/>
          <w:numId w:val="30"/>
        </w:numPr>
        <w:spacing w:beforeAutospacing="1" w:after="0"/>
      </w:pPr>
      <w:r w:rsidRPr="00F17398">
        <w:rPr>
          <w:rFonts w:ascii="Arial" w:hAnsi="Arial" w:cs="Arial"/>
        </w:rPr>
        <w:t>возможность выхода на внешние трассы;</w:t>
      </w:r>
    </w:p>
    <w:p w:rsidR="00AF184A" w:rsidRPr="00F17398" w:rsidRDefault="00AF184A" w:rsidP="00AF184A">
      <w:pPr>
        <w:pStyle w:val="af0"/>
        <w:numPr>
          <w:ilvl w:val="0"/>
          <w:numId w:val="30"/>
        </w:numPr>
        <w:spacing w:beforeAutospacing="1" w:after="0"/>
      </w:pPr>
      <w:r w:rsidRPr="00F17398">
        <w:rPr>
          <w:rFonts w:ascii="Arial" w:hAnsi="Arial" w:cs="Arial"/>
        </w:rPr>
        <w:t>обеспечение бесперебойного движения на основной части дорожной сети вне зависимости от сезонности и погодных условий;</w:t>
      </w:r>
    </w:p>
    <w:p w:rsidR="00AF184A" w:rsidRPr="00F17398" w:rsidRDefault="00AF184A" w:rsidP="00AF184A">
      <w:pPr>
        <w:pStyle w:val="af0"/>
        <w:numPr>
          <w:ilvl w:val="0"/>
          <w:numId w:val="30"/>
        </w:numPr>
        <w:spacing w:beforeAutospacing="1" w:after="0"/>
      </w:pPr>
      <w:r w:rsidRPr="00F17398">
        <w:rPr>
          <w:rFonts w:ascii="Arial" w:hAnsi="Arial" w:cs="Arial"/>
        </w:rPr>
        <w:lastRenderedPageBreak/>
        <w:t>повышение безопасности дорожного движения и сокращение числа дорожно-транспортных происшествий по причине дорожных условий;</w:t>
      </w:r>
    </w:p>
    <w:p w:rsidR="00AF184A" w:rsidRPr="00F17398" w:rsidRDefault="00AF184A" w:rsidP="00AF184A">
      <w:pPr>
        <w:pStyle w:val="af0"/>
        <w:numPr>
          <w:ilvl w:val="0"/>
          <w:numId w:val="30"/>
        </w:numPr>
        <w:spacing w:beforeAutospacing="1" w:after="0"/>
      </w:pPr>
      <w:r w:rsidRPr="00F17398">
        <w:rPr>
          <w:rFonts w:ascii="Arial" w:hAnsi="Arial" w:cs="Arial"/>
        </w:rPr>
        <w:t>организация придорожных сервисов, предприятий по обслуживанию автомобилей.</w:t>
      </w:r>
    </w:p>
    <w:p w:rsidR="00AF184A" w:rsidRPr="00F17398" w:rsidRDefault="00AF184A" w:rsidP="00AF184A">
      <w:pPr>
        <w:pStyle w:val="a8"/>
        <w:snapToGrid w:val="0"/>
        <w:spacing w:line="200" w:lineRule="atLeast"/>
        <w:ind w:firstLine="680"/>
        <w:jc w:val="both"/>
        <w:rPr>
          <w:sz w:val="24"/>
        </w:rPr>
      </w:pPr>
    </w:p>
    <w:p w:rsidR="00AF184A" w:rsidRPr="00F17398" w:rsidRDefault="00AF184A" w:rsidP="00AF184A">
      <w:pPr>
        <w:pStyle w:val="a8"/>
        <w:snapToGrid w:val="0"/>
        <w:spacing w:line="200" w:lineRule="atLeast"/>
        <w:ind w:firstLine="680"/>
        <w:jc w:val="both"/>
        <w:rPr>
          <w:sz w:val="24"/>
        </w:rPr>
      </w:pPr>
      <w:r w:rsidRPr="00F17398">
        <w:rPr>
          <w:sz w:val="24"/>
        </w:rPr>
        <w:t xml:space="preserve">Вдоль автомобильных дорог межмуниципального и районного значения, проходящих по </w:t>
      </w:r>
      <w:proofErr w:type="spellStart"/>
      <w:r w:rsidRPr="00F17398">
        <w:rPr>
          <w:sz w:val="24"/>
        </w:rPr>
        <w:t>сельхозугодьям</w:t>
      </w:r>
      <w:proofErr w:type="spellEnd"/>
      <w:r w:rsidRPr="00F17398">
        <w:rPr>
          <w:sz w:val="24"/>
        </w:rPr>
        <w:t>,  предусматриваются санитарно-защитные полосы шириной 10-40 м от границы полосы отвода по обеим сторонам дороги, свободные от посадок сельскохозяйственных культур, или посадка 2-3 рядов зеленых насаждений. Это позволит снизить уровень загрязнения почвы придорожной полосы на 30-40%.</w:t>
      </w:r>
    </w:p>
    <w:p w:rsidR="00AF184A" w:rsidRPr="00F17398" w:rsidRDefault="00AF184A" w:rsidP="00AF184A">
      <w:pPr>
        <w:pStyle w:val="a8"/>
        <w:snapToGrid w:val="0"/>
        <w:spacing w:line="200" w:lineRule="atLeast"/>
        <w:ind w:firstLine="680"/>
        <w:jc w:val="both"/>
        <w:rPr>
          <w:sz w:val="24"/>
        </w:rPr>
      </w:pPr>
      <w:r w:rsidRPr="00F17398">
        <w:rPr>
          <w:sz w:val="24"/>
        </w:rPr>
        <w:t xml:space="preserve">Зеленые насаждения вдоль дорог являются защитными мероприятиями по снижению запыленности окружающей местности. Среднегодовая запыленность придорожной полосы составляет 10-30 тонн для грунтовых дорог и 5-10 тонн для дорог с переходным типом покрытия в расчете на 1 км протяжения, что превышает предельно допустимую концентрацию соответственно в 5-15 раз и в 3-5 раз в зависимости от интенсивности движения и состояния покрытия. </w:t>
      </w:r>
    </w:p>
    <w:p w:rsidR="00AF184A" w:rsidRPr="00F17398" w:rsidRDefault="00AF184A" w:rsidP="00AF184A">
      <w:pPr>
        <w:pStyle w:val="a8"/>
        <w:snapToGrid w:val="0"/>
        <w:spacing w:line="200" w:lineRule="atLeast"/>
        <w:ind w:firstLine="680"/>
        <w:jc w:val="both"/>
        <w:rPr>
          <w:sz w:val="24"/>
        </w:rPr>
      </w:pPr>
      <w:r w:rsidRPr="00F17398">
        <w:rPr>
          <w:sz w:val="24"/>
        </w:rPr>
        <w:t xml:space="preserve">Проектом предусмотрена замена грунтовых покрытий на твердые на автодорогах, проходящих через населенные пункты и через угодья, предназначенные для выращивания ценных сельскохозяйственных культур. </w:t>
      </w: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F738C3" w:rsidRDefault="00F738C3"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4F39A4" w:rsidRDefault="004F39A4" w:rsidP="00F36AAA">
      <w:pPr>
        <w:rPr>
          <w:rFonts w:cs="Arial"/>
          <w:color w:val="FF0000"/>
          <w:sz w:val="24"/>
        </w:rPr>
      </w:pPr>
    </w:p>
    <w:p w:rsidR="00F738C3" w:rsidRDefault="00F738C3" w:rsidP="00F36AAA">
      <w:pPr>
        <w:rPr>
          <w:rFonts w:cs="Arial"/>
          <w:color w:val="FF0000"/>
          <w:sz w:val="24"/>
        </w:rPr>
      </w:pPr>
    </w:p>
    <w:p w:rsidR="00E673EE" w:rsidRDefault="00E673EE" w:rsidP="00E673EE">
      <w:pPr>
        <w:rPr>
          <w:rFonts w:cs="Arial"/>
          <w:b/>
          <w:sz w:val="23"/>
          <w:szCs w:val="23"/>
        </w:rPr>
      </w:pPr>
      <w:r w:rsidRPr="004D28C0">
        <w:rPr>
          <w:rFonts w:cs="Arial"/>
          <w:b/>
          <w:color w:val="FF0000"/>
          <w:sz w:val="23"/>
          <w:szCs w:val="23"/>
        </w:rPr>
        <w:t xml:space="preserve">            </w:t>
      </w:r>
      <w:r w:rsidRPr="00F738C3">
        <w:rPr>
          <w:rFonts w:cs="Arial"/>
          <w:b/>
          <w:sz w:val="23"/>
          <w:szCs w:val="23"/>
        </w:rPr>
        <w:t xml:space="preserve">Глава </w:t>
      </w:r>
      <w:r w:rsidRPr="00F738C3">
        <w:rPr>
          <w:rFonts w:cs="Arial"/>
          <w:b/>
          <w:sz w:val="23"/>
          <w:szCs w:val="23"/>
          <w:lang w:val="en-US"/>
        </w:rPr>
        <w:t>VIII</w:t>
      </w:r>
      <w:r w:rsidRPr="00F738C3">
        <w:rPr>
          <w:rFonts w:cs="Arial"/>
          <w:b/>
          <w:sz w:val="23"/>
          <w:szCs w:val="23"/>
        </w:rPr>
        <w:t xml:space="preserve">. Мероприятия по организации безопасности жизнеобеспечения на территории </w:t>
      </w:r>
      <w:proofErr w:type="spellStart"/>
      <w:r w:rsidR="00D60320" w:rsidRPr="00F738C3">
        <w:rPr>
          <w:rFonts w:cs="Arial"/>
          <w:b/>
          <w:sz w:val="23"/>
          <w:szCs w:val="23"/>
        </w:rPr>
        <w:t>Большебадраков</w:t>
      </w:r>
      <w:r w:rsidRPr="00F738C3">
        <w:rPr>
          <w:rFonts w:cs="Arial"/>
          <w:b/>
          <w:sz w:val="23"/>
          <w:szCs w:val="23"/>
        </w:rPr>
        <w:t>ского</w:t>
      </w:r>
      <w:proofErr w:type="spellEnd"/>
      <w:r w:rsidRPr="00F738C3">
        <w:rPr>
          <w:rFonts w:cs="Arial"/>
          <w:b/>
          <w:sz w:val="23"/>
          <w:szCs w:val="23"/>
        </w:rPr>
        <w:t xml:space="preserve"> сельсовета.</w:t>
      </w:r>
    </w:p>
    <w:p w:rsidR="007B72E6" w:rsidRPr="00F738C3" w:rsidRDefault="007B72E6" w:rsidP="00E673EE">
      <w:pPr>
        <w:rPr>
          <w:rFonts w:cs="Arial"/>
          <w:b/>
          <w:sz w:val="23"/>
          <w:szCs w:val="23"/>
        </w:rPr>
      </w:pPr>
    </w:p>
    <w:p w:rsidR="00E673EE" w:rsidRPr="00F738C3" w:rsidRDefault="00E673EE" w:rsidP="00E673EE">
      <w:pPr>
        <w:rPr>
          <w:rFonts w:cs="Arial"/>
          <w:b/>
          <w:sz w:val="23"/>
          <w:szCs w:val="23"/>
        </w:rPr>
      </w:pPr>
      <w:r w:rsidRPr="00F738C3">
        <w:t xml:space="preserve">              </w:t>
      </w:r>
      <w:r w:rsidRPr="00F738C3">
        <w:rPr>
          <w:rFonts w:cs="Arial"/>
          <w:b/>
          <w:sz w:val="23"/>
          <w:szCs w:val="23"/>
        </w:rPr>
        <w:t>8.1 Пожарная безопасность.</w:t>
      </w:r>
    </w:p>
    <w:p w:rsidR="00E673EE" w:rsidRPr="00F738C3" w:rsidRDefault="00E673EE" w:rsidP="00AF184A">
      <w:pPr>
        <w:ind w:firstLine="709"/>
        <w:jc w:val="both"/>
        <w:rPr>
          <w:rFonts w:cs="Arial"/>
          <w:sz w:val="23"/>
          <w:szCs w:val="23"/>
        </w:rPr>
      </w:pPr>
      <w:r w:rsidRPr="00F738C3">
        <w:rPr>
          <w:rFonts w:cs="Arial"/>
          <w:sz w:val="23"/>
          <w:szCs w:val="23"/>
        </w:rPr>
        <w:t xml:space="preserve">Планировка и застройка территорий </w:t>
      </w:r>
      <w:proofErr w:type="spellStart"/>
      <w:r w:rsidR="00F738C3" w:rsidRPr="00F738C3">
        <w:rPr>
          <w:rFonts w:cs="Arial"/>
          <w:sz w:val="23"/>
          <w:szCs w:val="23"/>
        </w:rPr>
        <w:t>д</w:t>
      </w:r>
      <w:r w:rsidRPr="00F738C3">
        <w:rPr>
          <w:rFonts w:cs="Arial"/>
          <w:sz w:val="23"/>
          <w:szCs w:val="23"/>
        </w:rPr>
        <w:t>.</w:t>
      </w:r>
      <w:r w:rsidR="00D60320" w:rsidRPr="00F738C3">
        <w:rPr>
          <w:rFonts w:cs="Arial"/>
          <w:sz w:val="23"/>
          <w:szCs w:val="23"/>
        </w:rPr>
        <w:t>Большебадраково</w:t>
      </w:r>
      <w:proofErr w:type="spellEnd"/>
      <w:r w:rsidRPr="00F738C3">
        <w:rPr>
          <w:rFonts w:cs="Arial"/>
          <w:sz w:val="23"/>
          <w:szCs w:val="23"/>
        </w:rPr>
        <w:t xml:space="preserve">, </w:t>
      </w:r>
      <w:proofErr w:type="spellStart"/>
      <w:r w:rsidR="00A81FB3" w:rsidRPr="00F738C3">
        <w:rPr>
          <w:rFonts w:cs="Arial"/>
          <w:sz w:val="23"/>
          <w:szCs w:val="23"/>
        </w:rPr>
        <w:t>д.</w:t>
      </w:r>
      <w:r w:rsidR="00657744" w:rsidRPr="00F738C3">
        <w:rPr>
          <w:rFonts w:cs="Arial"/>
          <w:sz w:val="23"/>
          <w:szCs w:val="23"/>
        </w:rPr>
        <w:t>Берлячево</w:t>
      </w:r>
      <w:proofErr w:type="spellEnd"/>
      <w:r w:rsidRPr="00F738C3">
        <w:rPr>
          <w:rFonts w:cs="Arial"/>
          <w:sz w:val="23"/>
          <w:szCs w:val="23"/>
        </w:rPr>
        <w:t>, д.</w:t>
      </w:r>
      <w:r w:rsidR="002353EA" w:rsidRPr="00F738C3">
        <w:rPr>
          <w:rFonts w:cs="Arial"/>
          <w:sz w:val="23"/>
          <w:szCs w:val="23"/>
        </w:rPr>
        <w:t>Калмыково</w:t>
      </w:r>
      <w:r w:rsidRPr="00F738C3">
        <w:rPr>
          <w:rFonts w:cs="Arial"/>
          <w:sz w:val="23"/>
          <w:szCs w:val="23"/>
        </w:rPr>
        <w:t xml:space="preserve">, </w:t>
      </w:r>
      <w:proofErr w:type="spellStart"/>
      <w:r w:rsidRPr="00F738C3">
        <w:rPr>
          <w:rFonts w:cs="Arial"/>
          <w:sz w:val="23"/>
          <w:szCs w:val="23"/>
        </w:rPr>
        <w:t>д.</w:t>
      </w:r>
      <w:r w:rsidR="00D60320" w:rsidRPr="00F738C3">
        <w:rPr>
          <w:rFonts w:cs="Arial"/>
          <w:sz w:val="23"/>
          <w:szCs w:val="23"/>
        </w:rPr>
        <w:t>Малобадраково</w:t>
      </w:r>
      <w:proofErr w:type="spellEnd"/>
      <w:r w:rsidRPr="00F738C3">
        <w:rPr>
          <w:rFonts w:cs="Arial"/>
          <w:sz w:val="23"/>
          <w:szCs w:val="23"/>
        </w:rPr>
        <w:t xml:space="preserve">, </w:t>
      </w:r>
      <w:proofErr w:type="spellStart"/>
      <w:r w:rsidRPr="00F738C3">
        <w:rPr>
          <w:rFonts w:cs="Arial"/>
          <w:sz w:val="23"/>
          <w:szCs w:val="23"/>
        </w:rPr>
        <w:t>д.</w:t>
      </w:r>
      <w:r w:rsidR="009B0201" w:rsidRPr="00F738C3">
        <w:rPr>
          <w:rFonts w:cs="Arial"/>
          <w:sz w:val="23"/>
          <w:szCs w:val="23"/>
        </w:rPr>
        <w:t>Нарышево</w:t>
      </w:r>
      <w:proofErr w:type="spellEnd"/>
      <w:r w:rsidR="000776A8" w:rsidRPr="00F738C3">
        <w:rPr>
          <w:rFonts w:cs="Arial"/>
          <w:sz w:val="23"/>
          <w:szCs w:val="23"/>
        </w:rPr>
        <w:t>,</w:t>
      </w:r>
      <w:r w:rsidRPr="00F738C3">
        <w:rPr>
          <w:rFonts w:cs="Arial"/>
          <w:sz w:val="23"/>
          <w:szCs w:val="23"/>
        </w:rPr>
        <w:t xml:space="preserve"> </w:t>
      </w:r>
      <w:proofErr w:type="spellStart"/>
      <w:r w:rsidRPr="00F738C3">
        <w:rPr>
          <w:rFonts w:cs="Arial"/>
          <w:sz w:val="23"/>
          <w:szCs w:val="23"/>
        </w:rPr>
        <w:t>д.</w:t>
      </w:r>
      <w:r w:rsidR="00AD31E1" w:rsidRPr="00F738C3">
        <w:rPr>
          <w:rFonts w:cs="Arial"/>
          <w:sz w:val="23"/>
          <w:szCs w:val="23"/>
        </w:rPr>
        <w:t>Силосово</w:t>
      </w:r>
      <w:proofErr w:type="spellEnd"/>
      <w:r w:rsidRPr="00F738C3">
        <w:rPr>
          <w:rFonts w:cs="Arial"/>
          <w:sz w:val="23"/>
          <w:szCs w:val="23"/>
        </w:rPr>
        <w:t xml:space="preserve">, </w:t>
      </w:r>
      <w:proofErr w:type="spellStart"/>
      <w:r w:rsidRPr="00F738C3">
        <w:rPr>
          <w:rFonts w:cs="Arial"/>
          <w:sz w:val="23"/>
          <w:szCs w:val="23"/>
        </w:rPr>
        <w:t>д.</w:t>
      </w:r>
      <w:r w:rsidR="00AD31E1" w:rsidRPr="00F738C3">
        <w:rPr>
          <w:rFonts w:cs="Arial"/>
          <w:sz w:val="23"/>
          <w:szCs w:val="23"/>
        </w:rPr>
        <w:t>Старобикметово</w:t>
      </w:r>
      <w:proofErr w:type="spellEnd"/>
      <w:r w:rsidR="00F738C3" w:rsidRPr="00F738C3">
        <w:rPr>
          <w:rFonts w:cs="Arial"/>
          <w:sz w:val="23"/>
          <w:szCs w:val="23"/>
        </w:rPr>
        <w:t xml:space="preserve">, </w:t>
      </w:r>
      <w:proofErr w:type="spellStart"/>
      <w:r w:rsidRPr="00F738C3">
        <w:rPr>
          <w:rFonts w:cs="Arial"/>
          <w:sz w:val="23"/>
          <w:szCs w:val="23"/>
        </w:rPr>
        <w:t>д.</w:t>
      </w:r>
      <w:r w:rsidR="0098205C" w:rsidRPr="00F738C3">
        <w:rPr>
          <w:rFonts w:cs="Arial"/>
          <w:sz w:val="23"/>
          <w:szCs w:val="23"/>
        </w:rPr>
        <w:t>Старотукраново</w:t>
      </w:r>
      <w:proofErr w:type="spellEnd"/>
      <w:r w:rsidRPr="00F738C3">
        <w:rPr>
          <w:rFonts w:cs="Arial"/>
          <w:sz w:val="23"/>
          <w:szCs w:val="23"/>
        </w:rPr>
        <w:t xml:space="preserve">, </w:t>
      </w:r>
      <w:proofErr w:type="spellStart"/>
      <w:r w:rsidRPr="00F738C3">
        <w:rPr>
          <w:rFonts w:cs="Arial"/>
          <w:sz w:val="23"/>
          <w:szCs w:val="23"/>
        </w:rPr>
        <w:t>д.</w:t>
      </w:r>
      <w:r w:rsidR="0098205C" w:rsidRPr="00F738C3">
        <w:rPr>
          <w:rFonts w:cs="Arial"/>
          <w:sz w:val="23"/>
          <w:szCs w:val="23"/>
        </w:rPr>
        <w:t>Тукаево</w:t>
      </w:r>
      <w:proofErr w:type="spellEnd"/>
      <w:r w:rsidRPr="00F738C3">
        <w:rPr>
          <w:rFonts w:cs="Arial"/>
          <w:sz w:val="23"/>
          <w:szCs w:val="23"/>
        </w:rPr>
        <w:t xml:space="preserve"> и </w:t>
      </w:r>
      <w:proofErr w:type="spellStart"/>
      <w:r w:rsidRPr="00F738C3">
        <w:rPr>
          <w:rFonts w:cs="Arial"/>
          <w:sz w:val="23"/>
          <w:szCs w:val="23"/>
        </w:rPr>
        <w:t>д.</w:t>
      </w:r>
      <w:r w:rsidR="0098205C" w:rsidRPr="00F738C3">
        <w:rPr>
          <w:rFonts w:cs="Arial"/>
          <w:sz w:val="23"/>
          <w:szCs w:val="23"/>
        </w:rPr>
        <w:t>Улеево</w:t>
      </w:r>
      <w:proofErr w:type="spellEnd"/>
      <w:r w:rsidRPr="00F738C3">
        <w:rPr>
          <w:rFonts w:cs="Arial"/>
          <w:sz w:val="23"/>
          <w:szCs w:val="23"/>
        </w:rPr>
        <w:t xml:space="preserve"> осуществляется в соответствии с генеральным планом, учитывающим требования пожарной безопасности.</w:t>
      </w:r>
    </w:p>
    <w:p w:rsidR="00E673EE" w:rsidRPr="00F738C3" w:rsidRDefault="00E673EE" w:rsidP="00AF184A">
      <w:pPr>
        <w:ind w:firstLine="709"/>
        <w:jc w:val="both"/>
        <w:rPr>
          <w:rFonts w:cs="Arial"/>
          <w:sz w:val="23"/>
          <w:szCs w:val="23"/>
        </w:rPr>
      </w:pPr>
      <w:r w:rsidRPr="00F738C3">
        <w:rPr>
          <w:rFonts w:cs="Arial"/>
          <w:sz w:val="23"/>
          <w:szCs w:val="23"/>
        </w:rPr>
        <w:t>К зданиям, сооружениям и строениям должен быть обеспечен подъезд по</w:t>
      </w:r>
      <w:r w:rsidRPr="00F738C3">
        <w:rPr>
          <w:rFonts w:cs="Arial"/>
          <w:sz w:val="23"/>
          <w:szCs w:val="23"/>
        </w:rPr>
        <w:softHyphen/>
        <w:t>жарных автомобилей. Ширина проездов составляет не менее 6 метров. Тупи</w:t>
      </w:r>
      <w:r w:rsidRPr="00F738C3">
        <w:rPr>
          <w:rFonts w:cs="Arial"/>
          <w:sz w:val="23"/>
          <w:szCs w:val="23"/>
        </w:rPr>
        <w:softHyphen/>
      </w:r>
      <w:r w:rsidRPr="00F738C3">
        <w:rPr>
          <w:rFonts w:cs="Arial"/>
          <w:spacing w:val="-1"/>
          <w:sz w:val="23"/>
          <w:szCs w:val="23"/>
        </w:rPr>
        <w:t>ковые проезды заканчиваются площадками для разворота пожарной техники раз</w:t>
      </w:r>
      <w:r w:rsidRPr="00F738C3">
        <w:rPr>
          <w:rFonts w:cs="Arial"/>
          <w:spacing w:val="-1"/>
          <w:sz w:val="23"/>
          <w:szCs w:val="23"/>
        </w:rPr>
        <w:softHyphen/>
      </w:r>
      <w:r w:rsidRPr="00F738C3">
        <w:rPr>
          <w:rFonts w:cs="Arial"/>
          <w:sz w:val="23"/>
          <w:szCs w:val="23"/>
        </w:rPr>
        <w:t>мером не менее чем 15x15 метров. Максимальная протяженность тупикового проезда не должна превышать 150 метров.</w:t>
      </w:r>
    </w:p>
    <w:p w:rsidR="00E673EE" w:rsidRPr="00F738C3" w:rsidRDefault="00E673EE" w:rsidP="00AF184A">
      <w:pPr>
        <w:ind w:firstLine="709"/>
        <w:jc w:val="both"/>
        <w:rPr>
          <w:rFonts w:cs="Arial"/>
          <w:sz w:val="23"/>
          <w:szCs w:val="23"/>
        </w:rPr>
      </w:pPr>
      <w:r w:rsidRPr="00F738C3">
        <w:rPr>
          <w:rFonts w:cs="Arial"/>
          <w:sz w:val="23"/>
          <w:szCs w:val="23"/>
        </w:rPr>
        <w:t>Планировочное решение малоэтажной жилой застройки (до 3 этажей вклю</w:t>
      </w:r>
      <w:r w:rsidRPr="00F738C3">
        <w:rPr>
          <w:rFonts w:cs="Arial"/>
          <w:sz w:val="23"/>
          <w:szCs w:val="23"/>
        </w:rPr>
        <w:softHyphen/>
        <w:t>чительно) должно обеспечивать подъезд пожарной техники к зданиям, сооруже</w:t>
      </w:r>
      <w:r w:rsidRPr="00F738C3">
        <w:rPr>
          <w:rFonts w:cs="Arial"/>
          <w:sz w:val="23"/>
          <w:szCs w:val="23"/>
        </w:rPr>
        <w:softHyphen/>
        <w:t>ниям и строениям на расстояние не более 50 метров.</w:t>
      </w:r>
    </w:p>
    <w:p w:rsidR="00E673EE" w:rsidRPr="00F738C3" w:rsidRDefault="00E673EE" w:rsidP="00AF184A">
      <w:pPr>
        <w:ind w:firstLine="709"/>
        <w:jc w:val="both"/>
        <w:rPr>
          <w:rFonts w:cs="Arial"/>
          <w:sz w:val="23"/>
          <w:szCs w:val="23"/>
        </w:rPr>
      </w:pPr>
      <w:r w:rsidRPr="00F738C3">
        <w:rPr>
          <w:rFonts w:cs="Arial"/>
          <w:sz w:val="23"/>
          <w:szCs w:val="23"/>
        </w:rPr>
        <w:t>Защита людей и имущества от воздействия опасных факторов пожара и</w:t>
      </w:r>
      <w:r w:rsidRPr="00F738C3">
        <w:rPr>
          <w:rFonts w:cs="Arial"/>
          <w:sz w:val="23"/>
          <w:szCs w:val="23"/>
        </w:rPr>
        <w:br/>
        <w:t>ограничение последствий их воздействия обеспечиваются следующими способа</w:t>
      </w:r>
      <w:r w:rsidRPr="00F738C3">
        <w:rPr>
          <w:rFonts w:cs="Arial"/>
          <w:sz w:val="23"/>
          <w:szCs w:val="23"/>
        </w:rPr>
        <w:softHyphen/>
      </w:r>
      <w:r w:rsidRPr="00F738C3">
        <w:rPr>
          <w:rFonts w:cs="Arial"/>
          <w:spacing w:val="-12"/>
          <w:sz w:val="23"/>
          <w:szCs w:val="23"/>
        </w:rPr>
        <w:t>ми:</w:t>
      </w:r>
    </w:p>
    <w:p w:rsidR="00E673EE" w:rsidRPr="00F738C3" w:rsidRDefault="00E673EE" w:rsidP="00AF184A">
      <w:pPr>
        <w:ind w:firstLine="709"/>
        <w:jc w:val="both"/>
        <w:rPr>
          <w:rFonts w:cs="Arial"/>
          <w:spacing w:val="-35"/>
          <w:sz w:val="23"/>
          <w:szCs w:val="23"/>
        </w:rPr>
      </w:pPr>
      <w:r w:rsidRPr="00F738C3">
        <w:rPr>
          <w:rFonts w:cs="Arial"/>
          <w:spacing w:val="-1"/>
          <w:sz w:val="23"/>
          <w:szCs w:val="23"/>
        </w:rPr>
        <w:t>1. применение объемно-планировочных решений и средств, обеспечиваю</w:t>
      </w:r>
      <w:r w:rsidRPr="00F738C3">
        <w:rPr>
          <w:rFonts w:cs="Arial"/>
          <w:spacing w:val="-1"/>
          <w:sz w:val="23"/>
          <w:szCs w:val="23"/>
        </w:rPr>
        <w:softHyphen/>
      </w:r>
      <w:r w:rsidRPr="00F738C3">
        <w:rPr>
          <w:rFonts w:cs="Arial"/>
          <w:sz w:val="23"/>
          <w:szCs w:val="23"/>
        </w:rPr>
        <w:t>щих ограничение распространения пожара за пределы очага;</w:t>
      </w:r>
    </w:p>
    <w:p w:rsidR="00E673EE" w:rsidRPr="00F738C3" w:rsidRDefault="00E673EE" w:rsidP="00AF184A">
      <w:pPr>
        <w:ind w:firstLine="709"/>
        <w:jc w:val="both"/>
        <w:rPr>
          <w:rFonts w:cs="Arial"/>
          <w:spacing w:val="-21"/>
          <w:sz w:val="23"/>
          <w:szCs w:val="23"/>
        </w:rPr>
      </w:pPr>
      <w:r w:rsidRPr="00F738C3">
        <w:rPr>
          <w:rFonts w:cs="Arial"/>
          <w:sz w:val="23"/>
          <w:szCs w:val="23"/>
        </w:rPr>
        <w:t>2. устройство эвакуационных путей, удовлетворяющих требованиям без</w:t>
      </w:r>
      <w:r w:rsidRPr="00F738C3">
        <w:rPr>
          <w:rFonts w:cs="Arial"/>
          <w:sz w:val="23"/>
          <w:szCs w:val="23"/>
        </w:rPr>
        <w:softHyphen/>
        <w:t>опасной эвакуации людей при пожаре;</w:t>
      </w:r>
    </w:p>
    <w:p w:rsidR="00E673EE" w:rsidRPr="00F738C3" w:rsidRDefault="00E673EE" w:rsidP="00AF184A">
      <w:pPr>
        <w:ind w:firstLine="709"/>
        <w:jc w:val="both"/>
        <w:rPr>
          <w:rFonts w:cs="Arial"/>
          <w:spacing w:val="-22"/>
          <w:sz w:val="23"/>
          <w:szCs w:val="23"/>
        </w:rPr>
      </w:pPr>
      <w:r w:rsidRPr="00F738C3">
        <w:rPr>
          <w:rFonts w:cs="Arial"/>
          <w:sz w:val="23"/>
          <w:szCs w:val="23"/>
        </w:rPr>
        <w:t>3. устройство систем обнаружения пожара, оповещения и управления эва</w:t>
      </w:r>
      <w:r w:rsidRPr="00F738C3">
        <w:rPr>
          <w:rFonts w:cs="Arial"/>
          <w:sz w:val="23"/>
          <w:szCs w:val="23"/>
        </w:rPr>
        <w:softHyphen/>
        <w:t>куацией людей при пожаре;</w:t>
      </w:r>
    </w:p>
    <w:p w:rsidR="00E673EE" w:rsidRPr="00F738C3" w:rsidRDefault="00E673EE" w:rsidP="00AF184A">
      <w:pPr>
        <w:ind w:firstLine="709"/>
        <w:jc w:val="both"/>
        <w:rPr>
          <w:rFonts w:cs="Arial"/>
          <w:sz w:val="23"/>
          <w:szCs w:val="23"/>
        </w:rPr>
      </w:pPr>
      <w:r w:rsidRPr="00F738C3">
        <w:rPr>
          <w:rFonts w:cs="Arial"/>
          <w:spacing w:val="-1"/>
          <w:sz w:val="23"/>
          <w:szCs w:val="23"/>
        </w:rPr>
        <w:t>4. применение систем коллективной и средств индивидуальной защиты лю</w:t>
      </w:r>
      <w:r w:rsidRPr="00F738C3">
        <w:rPr>
          <w:rFonts w:cs="Arial"/>
          <w:sz w:val="23"/>
          <w:szCs w:val="23"/>
        </w:rPr>
        <w:t>дей от воздействия опасных факторов пожара;</w:t>
      </w:r>
    </w:p>
    <w:p w:rsidR="00E673EE" w:rsidRPr="00F738C3" w:rsidRDefault="00E673EE" w:rsidP="00AF184A">
      <w:pPr>
        <w:ind w:firstLine="709"/>
        <w:jc w:val="both"/>
        <w:rPr>
          <w:rFonts w:cs="Arial"/>
          <w:spacing w:val="-17"/>
          <w:sz w:val="23"/>
          <w:szCs w:val="23"/>
        </w:rPr>
      </w:pPr>
      <w:r w:rsidRPr="00F738C3">
        <w:rPr>
          <w:rFonts w:cs="Arial"/>
          <w:spacing w:val="-1"/>
          <w:sz w:val="23"/>
          <w:szCs w:val="23"/>
        </w:rPr>
        <w:t>5.применение основных строительных конструкций с пределами огнестой</w:t>
      </w:r>
      <w:r w:rsidRPr="00F738C3">
        <w:rPr>
          <w:rFonts w:cs="Arial"/>
          <w:spacing w:val="-1"/>
          <w:sz w:val="23"/>
          <w:szCs w:val="23"/>
        </w:rPr>
        <w:softHyphen/>
      </w:r>
      <w:r w:rsidRPr="00F738C3">
        <w:rPr>
          <w:rFonts w:cs="Arial"/>
          <w:sz w:val="23"/>
          <w:szCs w:val="23"/>
        </w:rPr>
        <w:t>кости и классами пожарной опасности, соответствующими требуемым по степени огнестойкости и классу конструктивной пожарной опасности зда</w:t>
      </w:r>
      <w:r w:rsidRPr="00F738C3">
        <w:rPr>
          <w:rFonts w:cs="Arial"/>
          <w:sz w:val="23"/>
          <w:szCs w:val="23"/>
        </w:rPr>
        <w:softHyphen/>
        <w:t>ний, сооружений и строений, а также с ограничением пожарной опасно</w:t>
      </w:r>
      <w:r w:rsidRPr="00F738C3">
        <w:rPr>
          <w:rFonts w:cs="Arial"/>
          <w:sz w:val="23"/>
          <w:szCs w:val="23"/>
        </w:rPr>
        <w:softHyphen/>
        <w:t>сти поверхностных слоев (отделок, облицовок и средств огнезащиты) строительных конструкций на путях эвакуации;</w:t>
      </w:r>
    </w:p>
    <w:p w:rsidR="00E673EE" w:rsidRPr="00F738C3" w:rsidRDefault="00E673EE" w:rsidP="00AF184A">
      <w:pPr>
        <w:ind w:firstLine="709"/>
        <w:jc w:val="both"/>
        <w:rPr>
          <w:rFonts w:cs="Arial"/>
          <w:spacing w:val="-21"/>
          <w:sz w:val="23"/>
          <w:szCs w:val="23"/>
        </w:rPr>
      </w:pPr>
      <w:r w:rsidRPr="00F738C3">
        <w:rPr>
          <w:rFonts w:cs="Arial"/>
          <w:sz w:val="23"/>
          <w:szCs w:val="23"/>
        </w:rPr>
        <w:t>6. применение огнезащитных составов и строительных материалов для по</w:t>
      </w:r>
      <w:r w:rsidRPr="00F738C3">
        <w:rPr>
          <w:rFonts w:cs="Arial"/>
          <w:sz w:val="23"/>
          <w:szCs w:val="23"/>
        </w:rPr>
        <w:softHyphen/>
        <w:t>вышения пределов огнестойкости строительных конструкций;</w:t>
      </w:r>
    </w:p>
    <w:p w:rsidR="00E673EE" w:rsidRPr="00F738C3" w:rsidRDefault="00E673EE" w:rsidP="00AF184A">
      <w:pPr>
        <w:ind w:firstLine="709"/>
        <w:jc w:val="both"/>
        <w:rPr>
          <w:rFonts w:cs="Arial"/>
          <w:spacing w:val="-21"/>
          <w:sz w:val="23"/>
          <w:szCs w:val="23"/>
        </w:rPr>
      </w:pPr>
      <w:r w:rsidRPr="00F738C3">
        <w:rPr>
          <w:rFonts w:cs="Arial"/>
          <w:sz w:val="23"/>
          <w:szCs w:val="23"/>
        </w:rPr>
        <w:t>7. устройство аварийного слива пожароопасных жидкостей и аварийного стравливания горючих газов из аппаратуры;</w:t>
      </w:r>
    </w:p>
    <w:p w:rsidR="00E673EE" w:rsidRPr="00F738C3" w:rsidRDefault="00E673EE" w:rsidP="00AF184A">
      <w:pPr>
        <w:ind w:firstLine="709"/>
        <w:jc w:val="both"/>
        <w:rPr>
          <w:rFonts w:cs="Arial"/>
          <w:spacing w:val="-24"/>
          <w:sz w:val="23"/>
          <w:szCs w:val="23"/>
        </w:rPr>
      </w:pPr>
      <w:r w:rsidRPr="00F738C3">
        <w:rPr>
          <w:rFonts w:cs="Arial"/>
          <w:sz w:val="23"/>
          <w:szCs w:val="23"/>
        </w:rPr>
        <w:t>8. устройство на технологическом оборудовании систем противовзрывной защиты;</w:t>
      </w:r>
    </w:p>
    <w:p w:rsidR="00E673EE" w:rsidRPr="00F738C3" w:rsidRDefault="00E673EE" w:rsidP="00AF184A">
      <w:pPr>
        <w:ind w:firstLine="709"/>
        <w:jc w:val="both"/>
        <w:rPr>
          <w:rFonts w:cs="Arial"/>
          <w:spacing w:val="-15"/>
          <w:sz w:val="23"/>
          <w:szCs w:val="23"/>
        </w:rPr>
      </w:pPr>
      <w:r w:rsidRPr="00F738C3">
        <w:rPr>
          <w:rFonts w:cs="Arial"/>
          <w:sz w:val="23"/>
          <w:szCs w:val="23"/>
        </w:rPr>
        <w:t>9. применение первичных средств пожаротушения;</w:t>
      </w:r>
    </w:p>
    <w:p w:rsidR="00E673EE" w:rsidRPr="00F738C3" w:rsidRDefault="00E673EE" w:rsidP="00AF184A">
      <w:pPr>
        <w:ind w:firstLine="709"/>
        <w:jc w:val="both"/>
        <w:rPr>
          <w:rFonts w:cs="Arial"/>
          <w:spacing w:val="-13"/>
          <w:sz w:val="23"/>
          <w:szCs w:val="23"/>
        </w:rPr>
      </w:pPr>
      <w:r w:rsidRPr="00F738C3">
        <w:rPr>
          <w:rFonts w:cs="Arial"/>
          <w:sz w:val="23"/>
          <w:szCs w:val="23"/>
        </w:rPr>
        <w:t>10. применение автоматических установок пожаротушения;</w:t>
      </w:r>
    </w:p>
    <w:p w:rsidR="00E673EE" w:rsidRPr="00F738C3" w:rsidRDefault="00E673EE" w:rsidP="00AF184A">
      <w:pPr>
        <w:ind w:firstLine="709"/>
        <w:jc w:val="both"/>
        <w:rPr>
          <w:rFonts w:cs="Arial"/>
          <w:spacing w:val="-18"/>
          <w:sz w:val="23"/>
          <w:szCs w:val="23"/>
        </w:rPr>
      </w:pPr>
      <w:r w:rsidRPr="00F738C3">
        <w:rPr>
          <w:rFonts w:cs="Arial"/>
          <w:sz w:val="23"/>
          <w:szCs w:val="23"/>
        </w:rPr>
        <w:t>11. организация деятельности подразделений пожарной охраны</w:t>
      </w:r>
    </w:p>
    <w:p w:rsidR="00E673EE" w:rsidRPr="00F738C3" w:rsidRDefault="00E673EE" w:rsidP="00AF184A">
      <w:pPr>
        <w:ind w:firstLine="709"/>
        <w:jc w:val="both"/>
        <w:rPr>
          <w:rFonts w:cs="Arial"/>
          <w:sz w:val="23"/>
          <w:szCs w:val="23"/>
        </w:rPr>
      </w:pPr>
      <w:r w:rsidRPr="00F738C3">
        <w:rPr>
          <w:rFonts w:cs="Arial"/>
          <w:sz w:val="23"/>
          <w:szCs w:val="23"/>
        </w:rPr>
        <w:t>Техногенные пожары не выходят за пределы объектов. Эвакуация населе</w:t>
      </w:r>
      <w:r w:rsidRPr="00F738C3">
        <w:rPr>
          <w:rFonts w:cs="Arial"/>
          <w:sz w:val="23"/>
          <w:szCs w:val="23"/>
        </w:rPr>
        <w:softHyphen/>
        <w:t xml:space="preserve">ния не предусматривается. Перечень превентивных мероприятий, направленных на снижение пожаров: проведена проверка противопожарного состояния жилого фонда, создан запас </w:t>
      </w:r>
      <w:r w:rsidRPr="00F738C3">
        <w:rPr>
          <w:rFonts w:cs="Arial"/>
          <w:spacing w:val="-1"/>
          <w:sz w:val="23"/>
          <w:szCs w:val="23"/>
        </w:rPr>
        <w:t>огнетушащих средств и заполнение пожарных водоемов водой, проводится разъ</w:t>
      </w:r>
      <w:r w:rsidRPr="00F738C3">
        <w:rPr>
          <w:rFonts w:cs="Arial"/>
          <w:sz w:val="23"/>
          <w:szCs w:val="23"/>
        </w:rPr>
        <w:t>яснительная работа среди населения по вопросам пожарной безопасности, в со</w:t>
      </w:r>
      <w:r w:rsidRPr="00F738C3">
        <w:rPr>
          <w:rFonts w:cs="Arial"/>
          <w:sz w:val="23"/>
          <w:szCs w:val="23"/>
        </w:rPr>
        <w:softHyphen/>
      </w:r>
      <w:r w:rsidRPr="00F738C3">
        <w:rPr>
          <w:rFonts w:cs="Arial"/>
          <w:spacing w:val="-1"/>
          <w:sz w:val="23"/>
          <w:szCs w:val="23"/>
        </w:rPr>
        <w:t>стоянии готовности находятся пожарная техника и приспособления.</w:t>
      </w:r>
      <w:r w:rsidRPr="00F738C3">
        <w:rPr>
          <w:rFonts w:cs="Arial"/>
          <w:sz w:val="23"/>
          <w:szCs w:val="23"/>
        </w:rPr>
        <w:t xml:space="preserve"> Пожарное депо размещается на земельном участке, имеющем выезды на магистральные улицы или дороги общегородского значения. К рекам и водоемам предусмотрена возможность подъезда для забора </w:t>
      </w:r>
      <w:r w:rsidRPr="00F738C3">
        <w:rPr>
          <w:rFonts w:cs="Arial"/>
          <w:spacing w:val="-9"/>
          <w:sz w:val="23"/>
          <w:szCs w:val="23"/>
        </w:rPr>
        <w:t>воды.</w:t>
      </w:r>
    </w:p>
    <w:p w:rsidR="00E23EB6" w:rsidRPr="00F738C3" w:rsidRDefault="000776A8" w:rsidP="00AF184A">
      <w:pPr>
        <w:jc w:val="both"/>
      </w:pPr>
      <w:r w:rsidRPr="00F738C3">
        <w:rPr>
          <w:rFonts w:cs="Arial"/>
          <w:sz w:val="23"/>
          <w:szCs w:val="23"/>
        </w:rPr>
        <w:t xml:space="preserve">            </w:t>
      </w:r>
      <w:r w:rsidR="00E673EE" w:rsidRPr="00F738C3">
        <w:rPr>
          <w:rFonts w:cs="Arial"/>
          <w:sz w:val="23"/>
          <w:szCs w:val="23"/>
        </w:rPr>
        <w:t xml:space="preserve">Расход воды на наружное пожаротушение в </w:t>
      </w:r>
      <w:proofErr w:type="spellStart"/>
      <w:r w:rsidR="00F738C3">
        <w:rPr>
          <w:rFonts w:cs="Arial"/>
          <w:sz w:val="23"/>
          <w:szCs w:val="23"/>
        </w:rPr>
        <w:t>д</w:t>
      </w:r>
      <w:r w:rsidR="00E673EE" w:rsidRPr="00F738C3">
        <w:rPr>
          <w:rFonts w:cs="Arial"/>
          <w:sz w:val="23"/>
          <w:szCs w:val="23"/>
        </w:rPr>
        <w:t>.</w:t>
      </w:r>
      <w:r w:rsidR="00D60320" w:rsidRPr="00F738C3">
        <w:rPr>
          <w:rFonts w:cs="Arial"/>
          <w:sz w:val="23"/>
          <w:szCs w:val="23"/>
        </w:rPr>
        <w:t>Большебадраково</w:t>
      </w:r>
      <w:proofErr w:type="spellEnd"/>
      <w:r w:rsidR="00E673EE" w:rsidRPr="00F738C3">
        <w:rPr>
          <w:rFonts w:cs="Arial"/>
          <w:sz w:val="23"/>
          <w:szCs w:val="23"/>
        </w:rPr>
        <w:t xml:space="preserve">, </w:t>
      </w:r>
      <w:proofErr w:type="spellStart"/>
      <w:r w:rsidR="00A81FB3" w:rsidRPr="00F738C3">
        <w:rPr>
          <w:rFonts w:cs="Arial"/>
          <w:sz w:val="23"/>
          <w:szCs w:val="23"/>
        </w:rPr>
        <w:t>д.</w:t>
      </w:r>
      <w:r w:rsidR="00657744" w:rsidRPr="00F738C3">
        <w:rPr>
          <w:rFonts w:cs="Arial"/>
          <w:sz w:val="23"/>
          <w:szCs w:val="23"/>
        </w:rPr>
        <w:t>Берлячево</w:t>
      </w:r>
      <w:proofErr w:type="spellEnd"/>
      <w:r w:rsidR="00E673EE" w:rsidRPr="00F738C3">
        <w:rPr>
          <w:rFonts w:cs="Arial"/>
          <w:sz w:val="23"/>
          <w:szCs w:val="23"/>
        </w:rPr>
        <w:t>, д.</w:t>
      </w:r>
      <w:r w:rsidR="002353EA" w:rsidRPr="00F738C3">
        <w:rPr>
          <w:rFonts w:cs="Arial"/>
          <w:sz w:val="23"/>
          <w:szCs w:val="23"/>
        </w:rPr>
        <w:t>Калмыково</w:t>
      </w:r>
      <w:r w:rsidR="00E673EE" w:rsidRPr="00F738C3">
        <w:rPr>
          <w:rFonts w:cs="Arial"/>
          <w:sz w:val="23"/>
          <w:szCs w:val="23"/>
        </w:rPr>
        <w:t xml:space="preserve">, </w:t>
      </w:r>
      <w:proofErr w:type="spellStart"/>
      <w:r w:rsidR="00E673EE" w:rsidRPr="00F738C3">
        <w:rPr>
          <w:rFonts w:cs="Arial"/>
          <w:sz w:val="23"/>
          <w:szCs w:val="23"/>
        </w:rPr>
        <w:t>д.</w:t>
      </w:r>
      <w:r w:rsidR="00D60320" w:rsidRPr="00F738C3">
        <w:rPr>
          <w:rFonts w:cs="Arial"/>
          <w:sz w:val="23"/>
          <w:szCs w:val="23"/>
        </w:rPr>
        <w:t>Малобадраково</w:t>
      </w:r>
      <w:proofErr w:type="spellEnd"/>
      <w:r w:rsidR="00E673EE" w:rsidRPr="00F738C3">
        <w:rPr>
          <w:rFonts w:cs="Arial"/>
          <w:sz w:val="23"/>
          <w:szCs w:val="23"/>
        </w:rPr>
        <w:t xml:space="preserve">, </w:t>
      </w:r>
      <w:proofErr w:type="spellStart"/>
      <w:r w:rsidR="00E673EE" w:rsidRPr="00F738C3">
        <w:rPr>
          <w:rFonts w:cs="Arial"/>
          <w:sz w:val="23"/>
          <w:szCs w:val="23"/>
        </w:rPr>
        <w:t>д.</w:t>
      </w:r>
      <w:r w:rsidR="009B0201" w:rsidRPr="00F738C3">
        <w:rPr>
          <w:rFonts w:cs="Arial"/>
          <w:sz w:val="23"/>
          <w:szCs w:val="23"/>
        </w:rPr>
        <w:t>Нарышево</w:t>
      </w:r>
      <w:proofErr w:type="spellEnd"/>
      <w:r w:rsidR="00E673EE" w:rsidRPr="00F738C3">
        <w:rPr>
          <w:rFonts w:cs="Arial"/>
          <w:sz w:val="23"/>
          <w:szCs w:val="23"/>
        </w:rPr>
        <w:t xml:space="preserve">, </w:t>
      </w:r>
      <w:proofErr w:type="spellStart"/>
      <w:r w:rsidR="00E673EE" w:rsidRPr="00F738C3">
        <w:rPr>
          <w:rFonts w:cs="Arial"/>
          <w:sz w:val="23"/>
          <w:szCs w:val="23"/>
        </w:rPr>
        <w:t>д.</w:t>
      </w:r>
      <w:r w:rsidR="00AD31E1" w:rsidRPr="00F738C3">
        <w:rPr>
          <w:rFonts w:cs="Arial"/>
          <w:sz w:val="23"/>
          <w:szCs w:val="23"/>
        </w:rPr>
        <w:t>Силосово</w:t>
      </w:r>
      <w:proofErr w:type="spellEnd"/>
      <w:r w:rsidR="00E673EE" w:rsidRPr="00F738C3">
        <w:rPr>
          <w:rFonts w:cs="Arial"/>
          <w:sz w:val="23"/>
          <w:szCs w:val="23"/>
        </w:rPr>
        <w:t xml:space="preserve">, </w:t>
      </w:r>
      <w:proofErr w:type="spellStart"/>
      <w:r w:rsidR="00E673EE" w:rsidRPr="00F738C3">
        <w:rPr>
          <w:rFonts w:cs="Arial"/>
          <w:sz w:val="23"/>
          <w:szCs w:val="23"/>
        </w:rPr>
        <w:t>д.</w:t>
      </w:r>
      <w:r w:rsidR="00AD31E1" w:rsidRPr="00F738C3">
        <w:rPr>
          <w:rFonts w:cs="Arial"/>
          <w:sz w:val="23"/>
          <w:szCs w:val="23"/>
        </w:rPr>
        <w:t>Старобикметово</w:t>
      </w:r>
      <w:proofErr w:type="spellEnd"/>
      <w:r w:rsidR="00F738C3">
        <w:rPr>
          <w:rFonts w:cs="Arial"/>
          <w:sz w:val="23"/>
          <w:szCs w:val="23"/>
        </w:rPr>
        <w:t xml:space="preserve">, </w:t>
      </w:r>
      <w:proofErr w:type="spellStart"/>
      <w:r w:rsidR="00E673EE" w:rsidRPr="00F738C3">
        <w:rPr>
          <w:rFonts w:cs="Arial"/>
          <w:sz w:val="23"/>
          <w:szCs w:val="23"/>
        </w:rPr>
        <w:t>д.</w:t>
      </w:r>
      <w:r w:rsidR="0098205C" w:rsidRPr="00F738C3">
        <w:rPr>
          <w:rFonts w:cs="Arial"/>
          <w:sz w:val="23"/>
          <w:szCs w:val="23"/>
        </w:rPr>
        <w:t>Старотукраново</w:t>
      </w:r>
      <w:proofErr w:type="spellEnd"/>
      <w:r w:rsidR="00E673EE" w:rsidRPr="00F738C3">
        <w:rPr>
          <w:rFonts w:cs="Arial"/>
          <w:sz w:val="23"/>
          <w:szCs w:val="23"/>
        </w:rPr>
        <w:t xml:space="preserve">, </w:t>
      </w:r>
      <w:proofErr w:type="spellStart"/>
      <w:r w:rsidR="00E673EE" w:rsidRPr="00F738C3">
        <w:rPr>
          <w:rFonts w:cs="Arial"/>
          <w:sz w:val="23"/>
          <w:szCs w:val="23"/>
        </w:rPr>
        <w:t>д.</w:t>
      </w:r>
      <w:r w:rsidR="0098205C" w:rsidRPr="00F738C3">
        <w:rPr>
          <w:rFonts w:cs="Arial"/>
          <w:sz w:val="23"/>
          <w:szCs w:val="23"/>
        </w:rPr>
        <w:t>Тукаево</w:t>
      </w:r>
      <w:proofErr w:type="spellEnd"/>
      <w:r w:rsidR="00E673EE" w:rsidRPr="00F738C3">
        <w:rPr>
          <w:rFonts w:cs="Arial"/>
          <w:sz w:val="23"/>
          <w:szCs w:val="23"/>
        </w:rPr>
        <w:t xml:space="preserve"> и д. </w:t>
      </w:r>
      <w:proofErr w:type="spellStart"/>
      <w:r w:rsidR="0098205C" w:rsidRPr="00F738C3">
        <w:rPr>
          <w:rFonts w:cs="Arial"/>
          <w:sz w:val="23"/>
          <w:szCs w:val="23"/>
        </w:rPr>
        <w:t>Улеево</w:t>
      </w:r>
      <w:proofErr w:type="spellEnd"/>
      <w:r w:rsidR="00E673EE" w:rsidRPr="00F738C3">
        <w:rPr>
          <w:rFonts w:cs="Arial"/>
          <w:sz w:val="23"/>
          <w:szCs w:val="23"/>
        </w:rPr>
        <w:t xml:space="preserve"> осуществлено по</w:t>
      </w:r>
      <w:r w:rsidR="00E673EE" w:rsidRPr="00F738C3">
        <w:rPr>
          <w:rFonts w:cs="Arial"/>
          <w:iCs/>
          <w:sz w:val="23"/>
          <w:szCs w:val="23"/>
          <w:vertAlign w:val="superscript"/>
        </w:rPr>
        <w:t xml:space="preserve"> </w:t>
      </w:r>
      <w:r w:rsidR="00E673EE" w:rsidRPr="00F738C3">
        <w:rPr>
          <w:rFonts w:cs="Arial"/>
          <w:sz w:val="23"/>
          <w:szCs w:val="23"/>
        </w:rPr>
        <w:t>СНиП 2.04.02-84*</w:t>
      </w:r>
    </w:p>
    <w:p w:rsidR="00530C5C" w:rsidRPr="00F738C3" w:rsidRDefault="00530C5C" w:rsidP="00AF184A">
      <w:pPr>
        <w:jc w:val="both"/>
      </w:pPr>
    </w:p>
    <w:p w:rsidR="000776A8" w:rsidRPr="004D28C0" w:rsidRDefault="000776A8" w:rsidP="00E673EE">
      <w:pPr>
        <w:rPr>
          <w:color w:val="FF0000"/>
        </w:rPr>
      </w:pPr>
    </w:p>
    <w:p w:rsidR="00F54F06" w:rsidRPr="00F17398" w:rsidRDefault="00F54F06" w:rsidP="00F54F06">
      <w:pPr>
        <w:pStyle w:val="af0"/>
        <w:keepNext/>
        <w:spacing w:before="0" w:after="0"/>
        <w:ind w:firstLine="720"/>
        <w:contextualSpacing/>
        <w:jc w:val="both"/>
        <w:rPr>
          <w:rFonts w:ascii="Arial" w:hAnsi="Arial" w:cs="Arial"/>
          <w:b/>
          <w:bCs/>
        </w:rPr>
      </w:pPr>
      <w:r w:rsidRPr="00F17398">
        <w:rPr>
          <w:rFonts w:ascii="Arial" w:hAnsi="Arial" w:cs="Arial"/>
          <w:b/>
          <w:bCs/>
        </w:rPr>
        <w:lastRenderedPageBreak/>
        <w:t>8.2. Планировочные меры пожарной безопасности</w:t>
      </w:r>
    </w:p>
    <w:p w:rsidR="00F54F06" w:rsidRPr="00F17398" w:rsidRDefault="00F54F06" w:rsidP="00F54F06">
      <w:pPr>
        <w:suppressAutoHyphens w:val="0"/>
        <w:ind w:firstLine="720"/>
        <w:rPr>
          <w:rFonts w:cs="Arial"/>
          <w:sz w:val="24"/>
        </w:rPr>
      </w:pPr>
    </w:p>
    <w:p w:rsidR="00F54F06" w:rsidRPr="00F17398" w:rsidRDefault="00F54F06" w:rsidP="00F54F06">
      <w:pPr>
        <w:suppressAutoHyphens w:val="0"/>
        <w:ind w:firstLine="720"/>
        <w:jc w:val="both"/>
        <w:rPr>
          <w:rFonts w:cs="Arial"/>
          <w:sz w:val="24"/>
        </w:rPr>
      </w:pPr>
      <w:r w:rsidRPr="00F17398">
        <w:rPr>
          <w:rFonts w:cs="Arial"/>
          <w:sz w:val="24"/>
        </w:rPr>
        <w:t xml:space="preserve">Планировка и застройка территории сел </w:t>
      </w:r>
      <w:proofErr w:type="spellStart"/>
      <w:r>
        <w:rPr>
          <w:rFonts w:cs="Arial"/>
          <w:sz w:val="24"/>
        </w:rPr>
        <w:t>Амзибашевского</w:t>
      </w:r>
      <w:proofErr w:type="spellEnd"/>
      <w:r w:rsidRPr="00F17398">
        <w:rPr>
          <w:rFonts w:cs="Arial"/>
          <w:sz w:val="24"/>
        </w:rPr>
        <w:t xml:space="preserve"> сельсовета осуществляется в соответствии с генеральным планом, учитывающим требования пожарной безопасности.</w:t>
      </w:r>
    </w:p>
    <w:p w:rsidR="00F54F06" w:rsidRPr="00F17398" w:rsidRDefault="00F54F06" w:rsidP="00F54F06">
      <w:pPr>
        <w:suppressAutoHyphens w:val="0"/>
        <w:ind w:firstLine="720"/>
        <w:jc w:val="both"/>
        <w:rPr>
          <w:rFonts w:cs="Arial"/>
          <w:sz w:val="24"/>
        </w:rPr>
      </w:pPr>
      <w:r w:rsidRPr="00F17398">
        <w:rPr>
          <w:rFonts w:cs="Arial"/>
          <w:sz w:val="24"/>
        </w:rPr>
        <w:t>К зданиям, сооружениям и строениям должен обеспечен подъезд по</w:t>
      </w:r>
      <w:r w:rsidRPr="00F17398">
        <w:rPr>
          <w:rFonts w:cs="Arial"/>
          <w:sz w:val="24"/>
        </w:rPr>
        <w:softHyphen/>
        <w:t>жарных автомобилей. Ширина проездов составляет не менее 6 метров. Тупи</w:t>
      </w:r>
      <w:r w:rsidRPr="00F17398">
        <w:rPr>
          <w:rFonts w:cs="Arial"/>
          <w:sz w:val="24"/>
        </w:rPr>
        <w:softHyphen/>
        <w:t>ковые проезды заканчиваются площадками для разворота пожарной техники раз</w:t>
      </w:r>
      <w:r w:rsidRPr="00F17398">
        <w:rPr>
          <w:rFonts w:cs="Arial"/>
          <w:sz w:val="24"/>
        </w:rPr>
        <w:softHyphen/>
        <w:t>мером не менее чем 15x15 метров. Максимальная протяженность тупикового проезда не превышает 150 метров.</w:t>
      </w:r>
    </w:p>
    <w:p w:rsidR="00F54F06" w:rsidRPr="00F17398" w:rsidRDefault="00F54F06" w:rsidP="00F54F06">
      <w:pPr>
        <w:suppressAutoHyphens w:val="0"/>
        <w:ind w:firstLine="720"/>
        <w:jc w:val="both"/>
        <w:rPr>
          <w:rFonts w:cs="Arial"/>
          <w:sz w:val="24"/>
        </w:rPr>
      </w:pPr>
      <w:r w:rsidRPr="00F17398">
        <w:rPr>
          <w:rFonts w:cs="Arial"/>
          <w:sz w:val="24"/>
        </w:rPr>
        <w:t>Планировочное решение малоэтажной жилой застройки (до 3 этажей вклю</w:t>
      </w:r>
      <w:r w:rsidRPr="00F17398">
        <w:rPr>
          <w:rFonts w:cs="Arial"/>
          <w:sz w:val="24"/>
        </w:rPr>
        <w:softHyphen/>
        <w:t>чительно) обеспечивает подъезд пожарной техники к зданиям, сооруже</w:t>
      </w:r>
      <w:r w:rsidRPr="00F17398">
        <w:rPr>
          <w:rFonts w:cs="Arial"/>
          <w:sz w:val="24"/>
        </w:rPr>
        <w:softHyphen/>
        <w:t>ниям и строениям на расстояние не более 50 метров.</w:t>
      </w:r>
    </w:p>
    <w:p w:rsidR="00F54F06" w:rsidRPr="00F17398" w:rsidRDefault="00F54F06" w:rsidP="00F54F06">
      <w:pPr>
        <w:suppressAutoHyphens w:val="0"/>
        <w:ind w:firstLine="720"/>
        <w:jc w:val="both"/>
        <w:rPr>
          <w:rFonts w:cs="Arial"/>
          <w:sz w:val="24"/>
        </w:rPr>
      </w:pPr>
      <w:r w:rsidRPr="00F17398">
        <w:rPr>
          <w:rFonts w:cs="Arial"/>
          <w:sz w:val="24"/>
        </w:rPr>
        <w:t>Защита людей и имущества от воздействия опасных факторов пожара и</w:t>
      </w:r>
      <w:r w:rsidRPr="00F17398">
        <w:rPr>
          <w:rFonts w:cs="Arial"/>
          <w:sz w:val="24"/>
        </w:rPr>
        <w:br/>
        <w:t>ограничение последствий их воздействия обеспечиваются следующими способа</w:t>
      </w:r>
      <w:r w:rsidRPr="00F17398">
        <w:rPr>
          <w:rFonts w:cs="Arial"/>
          <w:sz w:val="24"/>
        </w:rPr>
        <w:softHyphen/>
        <w:t>ми:</w:t>
      </w:r>
    </w:p>
    <w:p w:rsidR="00F54F06" w:rsidRPr="00F17398" w:rsidRDefault="00F54F06" w:rsidP="00F54F06">
      <w:pPr>
        <w:numPr>
          <w:ilvl w:val="1"/>
          <w:numId w:val="2"/>
        </w:numPr>
        <w:jc w:val="both"/>
        <w:rPr>
          <w:rFonts w:cs="Arial"/>
          <w:sz w:val="24"/>
        </w:rPr>
      </w:pPr>
      <w:r w:rsidRPr="00F17398">
        <w:rPr>
          <w:rFonts w:cs="Arial"/>
          <w:sz w:val="24"/>
        </w:rPr>
        <w:t>применение объемно-планировочных решений и средств, обеспечиваю</w:t>
      </w:r>
      <w:r w:rsidRPr="00F17398">
        <w:rPr>
          <w:rFonts w:cs="Arial"/>
          <w:sz w:val="24"/>
        </w:rPr>
        <w:softHyphen/>
        <w:t>щих</w:t>
      </w:r>
    </w:p>
    <w:p w:rsidR="00F54F06" w:rsidRPr="00F17398" w:rsidRDefault="00F54F06" w:rsidP="00F54F06">
      <w:pPr>
        <w:suppressAutoHyphens w:val="0"/>
        <w:ind w:firstLine="720"/>
        <w:jc w:val="both"/>
        <w:rPr>
          <w:rFonts w:cs="Arial"/>
          <w:sz w:val="24"/>
        </w:rPr>
      </w:pPr>
      <w:r w:rsidRPr="00F17398">
        <w:rPr>
          <w:rFonts w:cs="Arial"/>
          <w:sz w:val="24"/>
        </w:rPr>
        <w:t>ограничение распространения пожара за пределы очага;</w:t>
      </w:r>
    </w:p>
    <w:p w:rsidR="00F54F06" w:rsidRPr="00F17398" w:rsidRDefault="00F54F06" w:rsidP="00F54F06">
      <w:pPr>
        <w:suppressAutoHyphens w:val="0"/>
        <w:ind w:firstLine="720"/>
        <w:jc w:val="both"/>
        <w:rPr>
          <w:rFonts w:cs="Arial"/>
          <w:sz w:val="24"/>
        </w:rPr>
      </w:pPr>
      <w:r w:rsidRPr="00F17398">
        <w:rPr>
          <w:rFonts w:cs="Arial"/>
          <w:sz w:val="24"/>
        </w:rPr>
        <w:t>2. устройство эвакуационных путей, удовлетворяющих требованиям без</w:t>
      </w:r>
      <w:r w:rsidRPr="00F17398">
        <w:rPr>
          <w:rFonts w:cs="Arial"/>
          <w:sz w:val="24"/>
        </w:rPr>
        <w:softHyphen/>
        <w:t>опасной эвакуации людей при пожаре;</w:t>
      </w:r>
    </w:p>
    <w:p w:rsidR="00F54F06" w:rsidRPr="00F17398" w:rsidRDefault="00F54F06" w:rsidP="00F54F06">
      <w:pPr>
        <w:suppressAutoHyphens w:val="0"/>
        <w:ind w:firstLine="720"/>
        <w:jc w:val="both"/>
        <w:rPr>
          <w:rFonts w:cs="Arial"/>
          <w:sz w:val="24"/>
        </w:rPr>
      </w:pPr>
      <w:r w:rsidRPr="00F17398">
        <w:rPr>
          <w:rFonts w:cs="Arial"/>
          <w:sz w:val="24"/>
        </w:rPr>
        <w:t>3. устройство систем обнаружения пожара, оповещения и управления эва</w:t>
      </w:r>
      <w:r w:rsidRPr="00F17398">
        <w:rPr>
          <w:rFonts w:cs="Arial"/>
          <w:sz w:val="24"/>
        </w:rPr>
        <w:softHyphen/>
        <w:t>куацией людей при пожаре;</w:t>
      </w:r>
    </w:p>
    <w:p w:rsidR="00F54F06" w:rsidRPr="00F17398" w:rsidRDefault="00F54F06" w:rsidP="00F54F06">
      <w:pPr>
        <w:suppressAutoHyphens w:val="0"/>
        <w:ind w:firstLine="720"/>
        <w:jc w:val="both"/>
        <w:rPr>
          <w:rFonts w:cs="Arial"/>
          <w:sz w:val="24"/>
        </w:rPr>
      </w:pPr>
      <w:r w:rsidRPr="00F17398">
        <w:rPr>
          <w:rFonts w:cs="Arial"/>
          <w:sz w:val="24"/>
        </w:rPr>
        <w:t>4. применение систем коллективной и средств индивидуальной защиты людей от воздействия опасных факторов пожара;</w:t>
      </w:r>
    </w:p>
    <w:p w:rsidR="00F54F06" w:rsidRPr="00F17398" w:rsidRDefault="00F54F06" w:rsidP="00F54F06">
      <w:pPr>
        <w:suppressAutoHyphens w:val="0"/>
        <w:ind w:firstLine="720"/>
        <w:jc w:val="both"/>
        <w:rPr>
          <w:rFonts w:cs="Arial"/>
          <w:sz w:val="24"/>
        </w:rPr>
      </w:pPr>
      <w:r w:rsidRPr="00F17398">
        <w:rPr>
          <w:rFonts w:cs="Arial"/>
          <w:sz w:val="24"/>
        </w:rPr>
        <w:t>5. применение основных строительных конструкций с пределами огнестой</w:t>
      </w:r>
      <w:r w:rsidRPr="00F17398">
        <w:rPr>
          <w:rFonts w:cs="Arial"/>
          <w:sz w:val="24"/>
        </w:rPr>
        <w:softHyphen/>
        <w:t>кости и классами пожарной опасности, соответствующими требуемым степени огнестойкости и классу конструктивной пожарной опасности зда</w:t>
      </w:r>
      <w:r w:rsidRPr="00F17398">
        <w:rPr>
          <w:rFonts w:cs="Arial"/>
          <w:sz w:val="24"/>
        </w:rPr>
        <w:softHyphen/>
        <w:t>ний, сооружений и строений, а также с ограничением пожарной опасно</w:t>
      </w:r>
      <w:r w:rsidRPr="00F17398">
        <w:rPr>
          <w:rFonts w:cs="Arial"/>
          <w:sz w:val="24"/>
        </w:rPr>
        <w:softHyphen/>
        <w:t>сти поверхностных слоев (отделок, облицовок и средств огнезащиты) строительных конструкций на путях эвакуации;</w:t>
      </w:r>
    </w:p>
    <w:p w:rsidR="00F54F06" w:rsidRPr="00F17398" w:rsidRDefault="00F54F06" w:rsidP="00F54F06">
      <w:pPr>
        <w:suppressAutoHyphens w:val="0"/>
        <w:ind w:firstLine="720"/>
        <w:jc w:val="both"/>
        <w:rPr>
          <w:rFonts w:cs="Arial"/>
          <w:sz w:val="24"/>
        </w:rPr>
      </w:pPr>
      <w:r w:rsidRPr="00F17398">
        <w:rPr>
          <w:rFonts w:cs="Arial"/>
          <w:sz w:val="24"/>
        </w:rPr>
        <w:t>6. применение огнезащитных составов и строительных материалов для по</w:t>
      </w:r>
      <w:r w:rsidRPr="00F17398">
        <w:rPr>
          <w:rFonts w:cs="Arial"/>
          <w:sz w:val="24"/>
        </w:rPr>
        <w:softHyphen/>
        <w:t>вышения пределов огнестойкости строительных конструкций;</w:t>
      </w:r>
    </w:p>
    <w:p w:rsidR="00F54F06" w:rsidRPr="00F17398" w:rsidRDefault="00F54F06" w:rsidP="00F54F06">
      <w:pPr>
        <w:suppressAutoHyphens w:val="0"/>
        <w:ind w:firstLine="720"/>
        <w:jc w:val="both"/>
        <w:rPr>
          <w:rFonts w:cs="Arial"/>
          <w:sz w:val="24"/>
        </w:rPr>
      </w:pPr>
      <w:r w:rsidRPr="00F17398">
        <w:rPr>
          <w:rFonts w:cs="Arial"/>
          <w:sz w:val="24"/>
        </w:rPr>
        <w:t>7. устройство аварийного слива пожароопасных жидкостей и аварийного стравливания горючих газов из аппаратуры;</w:t>
      </w:r>
    </w:p>
    <w:p w:rsidR="00F54F06" w:rsidRPr="00F17398" w:rsidRDefault="00F54F06" w:rsidP="00F54F06">
      <w:pPr>
        <w:suppressAutoHyphens w:val="0"/>
        <w:ind w:firstLine="720"/>
        <w:jc w:val="both"/>
        <w:rPr>
          <w:rFonts w:cs="Arial"/>
          <w:sz w:val="24"/>
        </w:rPr>
      </w:pPr>
      <w:r w:rsidRPr="00F17398">
        <w:rPr>
          <w:rFonts w:cs="Arial"/>
          <w:sz w:val="24"/>
        </w:rPr>
        <w:t>8. устройство на технологическом оборудовании систем противовзрывной защиты;</w:t>
      </w:r>
    </w:p>
    <w:p w:rsidR="00F54F06" w:rsidRPr="00F17398" w:rsidRDefault="00F54F06" w:rsidP="00F54F06">
      <w:pPr>
        <w:suppressAutoHyphens w:val="0"/>
        <w:ind w:firstLine="720"/>
        <w:jc w:val="both"/>
        <w:rPr>
          <w:rFonts w:cs="Arial"/>
          <w:sz w:val="24"/>
        </w:rPr>
      </w:pPr>
      <w:r w:rsidRPr="00F17398">
        <w:rPr>
          <w:rFonts w:cs="Arial"/>
          <w:sz w:val="24"/>
        </w:rPr>
        <w:t>9. применение первичных средств пожаротушения;</w:t>
      </w:r>
    </w:p>
    <w:p w:rsidR="00F54F06" w:rsidRPr="00F17398" w:rsidRDefault="00F54F06" w:rsidP="00F54F06">
      <w:pPr>
        <w:suppressAutoHyphens w:val="0"/>
        <w:ind w:firstLine="720"/>
        <w:jc w:val="both"/>
        <w:rPr>
          <w:rFonts w:cs="Arial"/>
          <w:sz w:val="24"/>
        </w:rPr>
      </w:pPr>
      <w:r w:rsidRPr="00F17398">
        <w:rPr>
          <w:rFonts w:cs="Arial"/>
          <w:sz w:val="24"/>
        </w:rPr>
        <w:t>10. применение автоматических установок пожаротушения;</w:t>
      </w:r>
    </w:p>
    <w:p w:rsidR="00F54F06" w:rsidRPr="00F17398" w:rsidRDefault="00F54F06" w:rsidP="00F54F06">
      <w:pPr>
        <w:suppressAutoHyphens w:val="0"/>
        <w:ind w:firstLine="720"/>
        <w:jc w:val="both"/>
        <w:rPr>
          <w:rFonts w:cs="Arial"/>
          <w:sz w:val="24"/>
        </w:rPr>
      </w:pPr>
      <w:r w:rsidRPr="00F17398">
        <w:rPr>
          <w:rFonts w:cs="Arial"/>
          <w:sz w:val="24"/>
        </w:rPr>
        <w:t>11. организация деятельности подразделений пожарной охраны</w:t>
      </w:r>
    </w:p>
    <w:p w:rsidR="00F54F06" w:rsidRPr="00F17398" w:rsidRDefault="00F54F06" w:rsidP="00F54F06">
      <w:pPr>
        <w:suppressAutoHyphens w:val="0"/>
        <w:ind w:firstLine="720"/>
        <w:jc w:val="both"/>
        <w:rPr>
          <w:rFonts w:cs="Arial"/>
          <w:sz w:val="24"/>
        </w:rPr>
      </w:pPr>
      <w:r w:rsidRPr="00F17398">
        <w:rPr>
          <w:rFonts w:cs="Arial"/>
          <w:sz w:val="24"/>
        </w:rPr>
        <w:t>Техногенные пожары не выходят за пределы объектов. Эвакуация населе</w:t>
      </w:r>
      <w:r w:rsidRPr="00F17398">
        <w:rPr>
          <w:rFonts w:cs="Arial"/>
          <w:sz w:val="24"/>
        </w:rPr>
        <w:softHyphen/>
        <w:t>ния не предусматривается.</w:t>
      </w:r>
    </w:p>
    <w:p w:rsidR="00F54F06" w:rsidRPr="00F17398" w:rsidRDefault="00F54F06" w:rsidP="00F54F06">
      <w:pPr>
        <w:suppressAutoHyphens w:val="0"/>
        <w:ind w:firstLine="720"/>
        <w:jc w:val="both"/>
        <w:rPr>
          <w:rFonts w:cs="Arial"/>
          <w:sz w:val="24"/>
        </w:rPr>
      </w:pPr>
      <w:r w:rsidRPr="00F17398">
        <w:rPr>
          <w:rFonts w:cs="Arial"/>
          <w:sz w:val="24"/>
        </w:rPr>
        <w:t>Перечень превентивных мероприятий, направленных на снижение пожаров: проведена проверка противопожарного состояния жилого фонда, создан запас огнетушащих средств и заполнение пожарных водоемов водой, проводится разъяснительная работа среди населения по вопросам пожарной безопасности, в со</w:t>
      </w:r>
      <w:r w:rsidRPr="00F17398">
        <w:rPr>
          <w:rFonts w:cs="Arial"/>
          <w:sz w:val="24"/>
        </w:rPr>
        <w:softHyphen/>
        <w:t>стоянии готовности находятся пожарная техника и приспособления.</w:t>
      </w:r>
    </w:p>
    <w:p w:rsidR="00F54F06" w:rsidRPr="00F17398" w:rsidRDefault="00F54F06" w:rsidP="00F54F06">
      <w:pPr>
        <w:suppressAutoHyphens w:val="0"/>
        <w:ind w:firstLine="720"/>
        <w:jc w:val="both"/>
        <w:rPr>
          <w:rFonts w:cs="Arial"/>
          <w:sz w:val="24"/>
        </w:rPr>
      </w:pPr>
      <w:r w:rsidRPr="00F17398">
        <w:rPr>
          <w:rFonts w:cs="Arial"/>
          <w:sz w:val="24"/>
        </w:rPr>
        <w:t>Пожарное депо размещается на земельном участке, имеющем выезды на магистральные улицы или дороги общегородского значения.</w:t>
      </w:r>
    </w:p>
    <w:p w:rsidR="00F54F06" w:rsidRPr="00F17398" w:rsidRDefault="00F54F06" w:rsidP="00F54F06">
      <w:pPr>
        <w:suppressAutoHyphens w:val="0"/>
        <w:ind w:firstLine="720"/>
        <w:jc w:val="both"/>
        <w:rPr>
          <w:rFonts w:cs="Arial"/>
          <w:sz w:val="24"/>
        </w:rPr>
      </w:pPr>
      <w:r w:rsidRPr="00F17398">
        <w:rPr>
          <w:rFonts w:cs="Arial"/>
          <w:sz w:val="24"/>
        </w:rPr>
        <w:t xml:space="preserve">К рекам и водоемам предусмотрена возможность подъезда для забора воды. </w:t>
      </w:r>
    </w:p>
    <w:p w:rsidR="00F54F06" w:rsidRPr="00F17398" w:rsidRDefault="00F54F06" w:rsidP="00F54F06">
      <w:pPr>
        <w:suppressAutoHyphens w:val="0"/>
        <w:ind w:firstLine="720"/>
        <w:jc w:val="both"/>
        <w:rPr>
          <w:rFonts w:cs="Arial"/>
          <w:sz w:val="24"/>
        </w:rPr>
      </w:pPr>
      <w:r w:rsidRPr="00F17398">
        <w:rPr>
          <w:rFonts w:cs="Arial"/>
          <w:sz w:val="24"/>
        </w:rPr>
        <w:t xml:space="preserve">Расход воды на наружное пожаротушение в </w:t>
      </w:r>
      <w:proofErr w:type="spellStart"/>
      <w:r>
        <w:rPr>
          <w:rFonts w:cs="Arial"/>
          <w:sz w:val="24"/>
        </w:rPr>
        <w:t>Амзибашевском</w:t>
      </w:r>
      <w:proofErr w:type="spellEnd"/>
      <w:r w:rsidRPr="00F17398">
        <w:rPr>
          <w:rFonts w:cs="Arial"/>
          <w:sz w:val="24"/>
        </w:rPr>
        <w:t xml:space="preserve"> сельсовете </w:t>
      </w:r>
      <w:proofErr w:type="spellStart"/>
      <w:r w:rsidRPr="00F17398">
        <w:rPr>
          <w:rFonts w:cs="Arial"/>
          <w:sz w:val="24"/>
        </w:rPr>
        <w:t>Калтасинского</w:t>
      </w:r>
      <w:proofErr w:type="spellEnd"/>
      <w:r w:rsidRPr="00F17398">
        <w:rPr>
          <w:rFonts w:cs="Arial"/>
          <w:sz w:val="24"/>
        </w:rPr>
        <w:t xml:space="preserve"> района осуществлен по</w:t>
      </w:r>
      <w:r w:rsidRPr="00F17398">
        <w:rPr>
          <w:rFonts w:cs="Arial"/>
          <w:sz w:val="24"/>
          <w:vertAlign w:val="superscript"/>
        </w:rPr>
        <w:t xml:space="preserve"> </w:t>
      </w:r>
      <w:r w:rsidRPr="00F17398">
        <w:rPr>
          <w:rFonts w:cs="Arial"/>
          <w:sz w:val="24"/>
        </w:rPr>
        <w:t xml:space="preserve">СНиП 2.04.02-84* (см. главу </w:t>
      </w:r>
      <w:r w:rsidRPr="00F17398">
        <w:rPr>
          <w:rFonts w:cs="Arial"/>
          <w:sz w:val="24"/>
          <w:lang w:val="en-US"/>
        </w:rPr>
        <w:t>VI</w:t>
      </w:r>
      <w:r w:rsidRPr="00F17398">
        <w:rPr>
          <w:rFonts w:cs="Arial"/>
          <w:sz w:val="24"/>
        </w:rPr>
        <w:t>, п.6.3 Водоснабжение).</w:t>
      </w:r>
    </w:p>
    <w:p w:rsidR="00F54F06" w:rsidRPr="00F17398" w:rsidRDefault="00F54F06" w:rsidP="00F54F06">
      <w:pPr>
        <w:suppressAutoHyphens w:val="0"/>
        <w:ind w:firstLine="720"/>
        <w:jc w:val="both"/>
        <w:rPr>
          <w:rFonts w:cs="Arial"/>
          <w:sz w:val="24"/>
        </w:rPr>
      </w:pPr>
    </w:p>
    <w:p w:rsidR="00F54F06" w:rsidRPr="00F17398" w:rsidRDefault="00F54F06" w:rsidP="00F54F06">
      <w:pPr>
        <w:suppressAutoHyphens w:val="0"/>
        <w:ind w:firstLine="720"/>
        <w:rPr>
          <w:rFonts w:cs="Arial"/>
          <w:b/>
          <w:bCs/>
          <w:sz w:val="24"/>
        </w:rPr>
      </w:pPr>
      <w:r w:rsidRPr="00F17398">
        <w:rPr>
          <w:rFonts w:cs="Arial"/>
          <w:b/>
          <w:bCs/>
          <w:sz w:val="24"/>
        </w:rPr>
        <w:lastRenderedPageBreak/>
        <w:t xml:space="preserve">8.3 Мероприятия по защите территории сел </w:t>
      </w:r>
      <w:proofErr w:type="spellStart"/>
      <w:r>
        <w:rPr>
          <w:rFonts w:cs="Arial"/>
          <w:b/>
          <w:bCs/>
          <w:sz w:val="24"/>
        </w:rPr>
        <w:t>Бадраковского</w:t>
      </w:r>
      <w:proofErr w:type="spellEnd"/>
      <w:r w:rsidRPr="00F17398">
        <w:rPr>
          <w:rFonts w:cs="Arial"/>
          <w:b/>
          <w:bCs/>
          <w:sz w:val="24"/>
        </w:rPr>
        <w:t xml:space="preserve"> сельсовета от стихийных бедствий природного характера.</w:t>
      </w:r>
    </w:p>
    <w:p w:rsidR="00F54F06" w:rsidRPr="00F17398" w:rsidRDefault="00F54F06" w:rsidP="00F54F06">
      <w:pPr>
        <w:suppressAutoHyphens w:val="0"/>
        <w:ind w:firstLine="720"/>
        <w:rPr>
          <w:rFonts w:cs="Arial"/>
          <w:sz w:val="24"/>
        </w:rPr>
      </w:pPr>
    </w:p>
    <w:p w:rsidR="00F54F06" w:rsidRPr="00F17398" w:rsidRDefault="00F54F06" w:rsidP="00F54F06">
      <w:pPr>
        <w:suppressAutoHyphens w:val="0"/>
        <w:ind w:firstLine="720"/>
        <w:jc w:val="both"/>
        <w:rPr>
          <w:rFonts w:cs="Arial"/>
          <w:sz w:val="24"/>
        </w:rPr>
      </w:pPr>
      <w:r w:rsidRPr="00F17398">
        <w:rPr>
          <w:rFonts w:cs="Arial"/>
          <w:sz w:val="24"/>
        </w:rPr>
        <w:t xml:space="preserve">Природные чрезвычайные ситуации для </w:t>
      </w:r>
      <w:proofErr w:type="spellStart"/>
      <w:r w:rsidRPr="00F17398">
        <w:rPr>
          <w:rFonts w:cs="Arial"/>
          <w:sz w:val="24"/>
        </w:rPr>
        <w:t>Калтасинского</w:t>
      </w:r>
      <w:proofErr w:type="spellEnd"/>
      <w:r w:rsidRPr="00F17398">
        <w:rPr>
          <w:rFonts w:cs="Arial"/>
          <w:sz w:val="24"/>
        </w:rPr>
        <w:t xml:space="preserve"> района не представляют большую вероятность. Природные чрезвычайные ситуации обусловлены половодьем, дождевыми паводками, заморозками, ледовыми заторами, сильной метелью, сильным ветром, снегопадами, сильными дождями, градом, лесными пожарами и карстовыми явлениями.</w:t>
      </w:r>
    </w:p>
    <w:p w:rsidR="00F54F06" w:rsidRPr="00F17398" w:rsidRDefault="00F54F06" w:rsidP="00F54F06">
      <w:pPr>
        <w:suppressAutoHyphens w:val="0"/>
        <w:ind w:firstLine="720"/>
        <w:jc w:val="both"/>
        <w:rPr>
          <w:rFonts w:cs="Arial"/>
          <w:sz w:val="24"/>
        </w:rPr>
      </w:pPr>
      <w:r w:rsidRPr="00F17398">
        <w:rPr>
          <w:rFonts w:cs="Arial"/>
          <w:sz w:val="24"/>
        </w:rPr>
        <w:t xml:space="preserve">По прогнозам чрезвычайных ситуаций </w:t>
      </w:r>
      <w:r>
        <w:rPr>
          <w:rFonts w:cs="Arial"/>
          <w:sz w:val="24"/>
        </w:rPr>
        <w:t>Калтасинский</w:t>
      </w:r>
      <w:r w:rsidRPr="00F17398">
        <w:rPr>
          <w:rFonts w:cs="Arial"/>
          <w:sz w:val="24"/>
        </w:rPr>
        <w:t xml:space="preserve"> район наиболее подвержен в зимние месяцы – штормовым ветрами и метелям, в </w:t>
      </w:r>
      <w:proofErr w:type="spellStart"/>
      <w:r w:rsidRPr="00F17398">
        <w:rPr>
          <w:rFonts w:cs="Arial"/>
          <w:sz w:val="24"/>
        </w:rPr>
        <w:t>весеннее-осенний</w:t>
      </w:r>
      <w:proofErr w:type="spellEnd"/>
      <w:r w:rsidRPr="00F17398">
        <w:rPr>
          <w:rFonts w:cs="Arial"/>
          <w:sz w:val="24"/>
        </w:rPr>
        <w:t xml:space="preserve"> период при малом количестве осадков – возникновению лесных пожаров.</w:t>
      </w:r>
    </w:p>
    <w:p w:rsidR="00F54F06" w:rsidRPr="00F17398" w:rsidRDefault="00F54F06" w:rsidP="00F54F06">
      <w:pPr>
        <w:suppressAutoHyphens w:val="0"/>
        <w:ind w:firstLine="720"/>
        <w:jc w:val="both"/>
        <w:rPr>
          <w:rFonts w:cs="Arial"/>
          <w:sz w:val="24"/>
        </w:rPr>
      </w:pPr>
      <w:r w:rsidRPr="00F17398">
        <w:rPr>
          <w:rFonts w:cs="Arial"/>
          <w:sz w:val="24"/>
        </w:rPr>
        <w:t xml:space="preserve">Анализ основных тенденций динамики и развития чрезвычайных ситуаций в </w:t>
      </w:r>
      <w:proofErr w:type="spellStart"/>
      <w:r w:rsidRPr="00F17398">
        <w:rPr>
          <w:rFonts w:cs="Arial"/>
          <w:sz w:val="24"/>
        </w:rPr>
        <w:t>Калтасинском</w:t>
      </w:r>
      <w:proofErr w:type="spellEnd"/>
      <w:r w:rsidRPr="00F17398">
        <w:rPr>
          <w:rFonts w:cs="Arial"/>
          <w:sz w:val="24"/>
        </w:rPr>
        <w:t xml:space="preserve"> районе, обусловленных опасными природными явлениями, показал, что их количество в ближайшие годы не превысит среднемноголетних значений. При этом уровень чрезвычайных ситуаций ожидается не выше локальных.</w:t>
      </w:r>
    </w:p>
    <w:p w:rsidR="00F54F06" w:rsidRPr="00F17398" w:rsidRDefault="00F54F06" w:rsidP="00F54F06">
      <w:pPr>
        <w:suppressAutoHyphens w:val="0"/>
        <w:ind w:firstLine="720"/>
        <w:rPr>
          <w:rFonts w:cs="Arial"/>
          <w:sz w:val="24"/>
        </w:rPr>
      </w:pPr>
      <w:r w:rsidRPr="00F17398">
        <w:rPr>
          <w:rFonts w:cs="Arial"/>
          <w:sz w:val="24"/>
        </w:rPr>
        <w:t xml:space="preserve">Меры по защите населения от чрезвычайных ситуаций природного и техногенного характера осуществляются силами и средствами предприятий, учреждений, организаций, органов исполнительной власти субъектов Российской Федерации, на территории которых </w:t>
      </w:r>
    </w:p>
    <w:p w:rsidR="00F54F06" w:rsidRPr="00F17398" w:rsidRDefault="00F54F06" w:rsidP="00F54F06">
      <w:pPr>
        <w:suppressAutoHyphens w:val="0"/>
        <w:ind w:firstLine="720"/>
        <w:jc w:val="both"/>
        <w:rPr>
          <w:rFonts w:cs="Arial"/>
          <w:sz w:val="24"/>
        </w:rPr>
      </w:pPr>
      <w:r w:rsidRPr="00F17398">
        <w:rPr>
          <w:rFonts w:cs="Arial"/>
          <w:sz w:val="24"/>
        </w:rPr>
        <w:t>возможна или сложилась чрезвычайная ситуация.</w:t>
      </w:r>
    </w:p>
    <w:p w:rsidR="00F54F06" w:rsidRPr="00F17398" w:rsidRDefault="00F54F06" w:rsidP="00F54F06">
      <w:pPr>
        <w:suppressAutoHyphens w:val="0"/>
        <w:ind w:firstLine="720"/>
        <w:jc w:val="both"/>
        <w:rPr>
          <w:rFonts w:cs="Arial"/>
          <w:sz w:val="24"/>
        </w:rPr>
      </w:pPr>
      <w:r w:rsidRPr="00F17398">
        <w:rPr>
          <w:rFonts w:cs="Arial"/>
          <w:sz w:val="24"/>
        </w:rPr>
        <w:t>Комплекс мероприятий по защите населения включает:</w:t>
      </w:r>
    </w:p>
    <w:p w:rsidR="00F54F06" w:rsidRPr="00F17398" w:rsidRDefault="00F54F06" w:rsidP="00F54F06">
      <w:pPr>
        <w:suppressAutoHyphens w:val="0"/>
        <w:ind w:firstLine="720"/>
        <w:jc w:val="both"/>
        <w:rPr>
          <w:rFonts w:cs="Arial"/>
          <w:sz w:val="24"/>
        </w:rPr>
      </w:pPr>
      <w:r w:rsidRPr="00F17398">
        <w:rPr>
          <w:rFonts w:cs="Arial"/>
          <w:sz w:val="24"/>
        </w:rPr>
        <w:t>- Оповещение населения об опасности, его информирование о порядке действий в сложившихся условиях;</w:t>
      </w:r>
    </w:p>
    <w:p w:rsidR="00F54F06" w:rsidRPr="00F17398" w:rsidRDefault="00F54F06" w:rsidP="00F54F06">
      <w:pPr>
        <w:suppressAutoHyphens w:val="0"/>
        <w:ind w:firstLine="720"/>
        <w:jc w:val="both"/>
        <w:rPr>
          <w:rFonts w:cs="Arial"/>
          <w:sz w:val="24"/>
        </w:rPr>
      </w:pPr>
      <w:r w:rsidRPr="00F17398">
        <w:rPr>
          <w:rFonts w:cs="Arial"/>
          <w:sz w:val="24"/>
        </w:rPr>
        <w:t>- Эвакуационные мероприятия;</w:t>
      </w:r>
    </w:p>
    <w:p w:rsidR="00F54F06" w:rsidRPr="00F17398" w:rsidRDefault="00F54F06" w:rsidP="00F54F06">
      <w:pPr>
        <w:suppressAutoHyphens w:val="0"/>
        <w:ind w:firstLine="720"/>
        <w:jc w:val="both"/>
        <w:rPr>
          <w:rFonts w:cs="Arial"/>
          <w:sz w:val="24"/>
        </w:rPr>
      </w:pPr>
      <w:r w:rsidRPr="00F17398">
        <w:rPr>
          <w:rFonts w:cs="Arial"/>
          <w:sz w:val="24"/>
        </w:rPr>
        <w:t>- Меры по инженерной защите населения;</w:t>
      </w:r>
    </w:p>
    <w:p w:rsidR="00F54F06" w:rsidRPr="00F17398" w:rsidRDefault="00F54F06" w:rsidP="00F54F06">
      <w:pPr>
        <w:suppressAutoHyphens w:val="0"/>
        <w:ind w:firstLine="720"/>
        <w:jc w:val="both"/>
        <w:rPr>
          <w:rFonts w:cs="Arial"/>
          <w:sz w:val="24"/>
        </w:rPr>
      </w:pPr>
      <w:r w:rsidRPr="00F17398">
        <w:rPr>
          <w:rFonts w:cs="Arial"/>
          <w:sz w:val="24"/>
        </w:rPr>
        <w:t>- Меры радиационной и химической защиты;</w:t>
      </w:r>
    </w:p>
    <w:p w:rsidR="00F54F06" w:rsidRPr="00F17398" w:rsidRDefault="00F54F06" w:rsidP="00F54F06">
      <w:pPr>
        <w:suppressAutoHyphens w:val="0"/>
        <w:ind w:firstLine="720"/>
        <w:jc w:val="both"/>
        <w:rPr>
          <w:rFonts w:cs="Arial"/>
          <w:sz w:val="24"/>
        </w:rPr>
      </w:pPr>
      <w:r w:rsidRPr="00F17398">
        <w:rPr>
          <w:rFonts w:cs="Arial"/>
          <w:sz w:val="24"/>
        </w:rPr>
        <w:t>- Медицинские мероприятия</w:t>
      </w:r>
    </w:p>
    <w:p w:rsidR="00F54F06" w:rsidRPr="00F17398" w:rsidRDefault="00F54F06" w:rsidP="00F54F06">
      <w:pPr>
        <w:suppressAutoHyphens w:val="0"/>
        <w:ind w:firstLine="720"/>
        <w:jc w:val="both"/>
        <w:rPr>
          <w:rFonts w:cs="Arial"/>
          <w:sz w:val="24"/>
        </w:rPr>
      </w:pPr>
      <w:r w:rsidRPr="00F17398">
        <w:rPr>
          <w:rFonts w:cs="Arial"/>
          <w:sz w:val="24"/>
        </w:rPr>
        <w:t>- Подготовку населения в области защиты от чрезвычайных ситуаций.</w:t>
      </w:r>
    </w:p>
    <w:p w:rsidR="00F54F06" w:rsidRPr="00DB2584" w:rsidRDefault="00F54F06" w:rsidP="00F54F06">
      <w:pPr>
        <w:suppressAutoHyphens w:val="0"/>
        <w:ind w:firstLine="720"/>
        <w:rPr>
          <w:rFonts w:cs="Arial"/>
          <w:b/>
          <w:bCs/>
          <w:sz w:val="24"/>
          <w:highlight w:val="yellow"/>
        </w:rPr>
      </w:pPr>
    </w:p>
    <w:p w:rsidR="00F54F06" w:rsidRPr="00F17398" w:rsidRDefault="00F54F06" w:rsidP="00F54F06">
      <w:pPr>
        <w:suppressAutoHyphens w:val="0"/>
        <w:ind w:firstLine="720"/>
        <w:rPr>
          <w:rFonts w:cs="Arial"/>
          <w:b/>
          <w:bCs/>
          <w:sz w:val="24"/>
        </w:rPr>
      </w:pPr>
      <w:r w:rsidRPr="00F17398">
        <w:rPr>
          <w:rFonts w:cs="Arial"/>
          <w:b/>
          <w:bCs/>
          <w:sz w:val="24"/>
        </w:rPr>
        <w:t xml:space="preserve">8.4 Мероприятия по защите территории сел </w:t>
      </w:r>
      <w:proofErr w:type="spellStart"/>
      <w:r>
        <w:rPr>
          <w:rFonts w:cs="Arial"/>
          <w:b/>
          <w:bCs/>
          <w:sz w:val="24"/>
        </w:rPr>
        <w:t>Бадраковского</w:t>
      </w:r>
      <w:proofErr w:type="spellEnd"/>
      <w:r w:rsidRPr="00F17398">
        <w:rPr>
          <w:rFonts w:cs="Arial"/>
          <w:b/>
          <w:bCs/>
          <w:sz w:val="24"/>
        </w:rPr>
        <w:t xml:space="preserve"> сельсовета от стихийных бедствий техногенного характера.</w:t>
      </w:r>
    </w:p>
    <w:p w:rsidR="00F54F06" w:rsidRPr="00F17398" w:rsidRDefault="00F54F06" w:rsidP="00F54F06">
      <w:pPr>
        <w:suppressAutoHyphens w:val="0"/>
        <w:ind w:firstLine="720"/>
        <w:rPr>
          <w:rFonts w:cs="Arial"/>
          <w:sz w:val="24"/>
        </w:rPr>
      </w:pPr>
    </w:p>
    <w:p w:rsidR="00F54F06" w:rsidRPr="00F17398" w:rsidRDefault="00F54F06" w:rsidP="00F54F06">
      <w:pPr>
        <w:suppressAutoHyphens w:val="0"/>
        <w:ind w:firstLine="720"/>
        <w:jc w:val="both"/>
        <w:rPr>
          <w:rFonts w:cs="Arial"/>
          <w:sz w:val="24"/>
        </w:rPr>
      </w:pPr>
      <w:r w:rsidRPr="00F17398">
        <w:rPr>
          <w:rFonts w:cs="Arial"/>
          <w:sz w:val="24"/>
        </w:rPr>
        <w:t xml:space="preserve">К техногенным чрезвычайным ситуациям относятся: </w:t>
      </w:r>
    </w:p>
    <w:p w:rsidR="00F54F06" w:rsidRPr="00F17398" w:rsidRDefault="00F54F06" w:rsidP="00F54F06">
      <w:pPr>
        <w:suppressAutoHyphens w:val="0"/>
        <w:ind w:firstLine="720"/>
        <w:jc w:val="both"/>
        <w:rPr>
          <w:rFonts w:cs="Arial"/>
          <w:sz w:val="24"/>
        </w:rPr>
      </w:pPr>
      <w:r w:rsidRPr="00F17398">
        <w:rPr>
          <w:rFonts w:cs="Arial"/>
          <w:sz w:val="24"/>
        </w:rPr>
        <w:t xml:space="preserve">- чрезвычайные ситуации связанные с нарушениями линий тепло-, </w:t>
      </w:r>
      <w:proofErr w:type="spellStart"/>
      <w:r w:rsidRPr="00F17398">
        <w:rPr>
          <w:rFonts w:cs="Arial"/>
          <w:sz w:val="24"/>
        </w:rPr>
        <w:t>водо</w:t>
      </w:r>
      <w:proofErr w:type="spellEnd"/>
      <w:r w:rsidRPr="00F17398">
        <w:rPr>
          <w:rFonts w:cs="Arial"/>
          <w:sz w:val="24"/>
        </w:rPr>
        <w:t xml:space="preserve">-, </w:t>
      </w:r>
      <w:proofErr w:type="spellStart"/>
      <w:r w:rsidRPr="00F17398">
        <w:rPr>
          <w:rFonts w:cs="Arial"/>
          <w:sz w:val="24"/>
        </w:rPr>
        <w:t>газо</w:t>
      </w:r>
      <w:proofErr w:type="spellEnd"/>
      <w:r w:rsidRPr="00F17398">
        <w:rPr>
          <w:rFonts w:cs="Arial"/>
          <w:sz w:val="24"/>
        </w:rPr>
        <w:t>- и электроснабжения населенных пунктов вследствие возросших нагрузок на изношенные тепловые сети при понижении температуры воздуха, обрывом воздушных линий электроснабжения или их перехлест при сильных метелях;</w:t>
      </w:r>
    </w:p>
    <w:p w:rsidR="00F54F06" w:rsidRPr="00F17398" w:rsidRDefault="00F54F06" w:rsidP="00F54F06">
      <w:pPr>
        <w:suppressAutoHyphens w:val="0"/>
        <w:ind w:firstLine="720"/>
        <w:jc w:val="both"/>
        <w:rPr>
          <w:rFonts w:cs="Arial"/>
          <w:sz w:val="24"/>
        </w:rPr>
      </w:pPr>
      <w:r w:rsidRPr="00F17398">
        <w:rPr>
          <w:rFonts w:cs="Arial"/>
          <w:sz w:val="24"/>
        </w:rPr>
        <w:t>- пожары (взрывы) в жилых  и административных зданиях в результате использования нагревательных приборов и нарушения правил безопасности при эксплуатации печного отопления;</w:t>
      </w:r>
    </w:p>
    <w:p w:rsidR="00F54F06" w:rsidRPr="00FF0AB8" w:rsidRDefault="00F54F06" w:rsidP="00F54F06">
      <w:pPr>
        <w:suppressAutoHyphens w:val="0"/>
        <w:ind w:firstLine="720"/>
        <w:jc w:val="both"/>
        <w:rPr>
          <w:rFonts w:cs="Arial"/>
          <w:sz w:val="24"/>
        </w:rPr>
      </w:pPr>
      <w:r w:rsidRPr="00FF0AB8">
        <w:rPr>
          <w:rFonts w:cs="Arial"/>
          <w:sz w:val="24"/>
        </w:rPr>
        <w:t>- ДТП, при движении автотранспорта в условиях снегопада и метели с ухудшением видимости;</w:t>
      </w:r>
    </w:p>
    <w:p w:rsidR="00F54F06" w:rsidRPr="00FF0AB8" w:rsidRDefault="00F54F06" w:rsidP="00F54F06">
      <w:pPr>
        <w:suppressAutoHyphens w:val="0"/>
        <w:ind w:firstLine="720"/>
        <w:jc w:val="both"/>
        <w:rPr>
          <w:rFonts w:cs="Arial"/>
          <w:sz w:val="24"/>
        </w:rPr>
      </w:pPr>
      <w:r w:rsidRPr="00FF0AB8">
        <w:rPr>
          <w:rFonts w:cs="Arial"/>
          <w:sz w:val="24"/>
        </w:rPr>
        <w:t>- нарушения в работе коммунальных служб, вызванные снегопадами и гололедными явлениями;</w:t>
      </w:r>
    </w:p>
    <w:p w:rsidR="00F54F06" w:rsidRPr="00FF0AB8" w:rsidRDefault="00F54F06" w:rsidP="00F54F06">
      <w:pPr>
        <w:suppressAutoHyphens w:val="0"/>
        <w:ind w:firstLine="720"/>
        <w:jc w:val="both"/>
        <w:rPr>
          <w:rFonts w:cs="Arial"/>
          <w:sz w:val="24"/>
        </w:rPr>
      </w:pPr>
      <w:r w:rsidRPr="00FF0AB8">
        <w:rPr>
          <w:rFonts w:cs="Arial"/>
          <w:sz w:val="24"/>
        </w:rPr>
        <w:t>- аварии на трубопроводном транспорте и на производственных объектов нефтяной и химической отраслей.</w:t>
      </w:r>
    </w:p>
    <w:p w:rsidR="00F54F06" w:rsidRPr="00FF0AB8" w:rsidRDefault="00F54F06" w:rsidP="00F54F06">
      <w:pPr>
        <w:suppressAutoHyphens w:val="0"/>
        <w:ind w:firstLine="720"/>
        <w:jc w:val="both"/>
        <w:rPr>
          <w:rFonts w:cs="Arial"/>
          <w:sz w:val="24"/>
        </w:rPr>
      </w:pPr>
      <w:r w:rsidRPr="00FF0AB8">
        <w:rPr>
          <w:rFonts w:cs="Arial"/>
          <w:sz w:val="24"/>
        </w:rPr>
        <w:t xml:space="preserve">Комплекс мероприятий по защите населения от чрезвычайных ситуаций природного и техногенного характера перечислен в главе </w:t>
      </w:r>
      <w:r w:rsidRPr="00FF0AB8">
        <w:rPr>
          <w:rFonts w:cs="Arial"/>
          <w:sz w:val="24"/>
          <w:lang w:val="en-US"/>
        </w:rPr>
        <w:t>VIII</w:t>
      </w:r>
      <w:r w:rsidRPr="00FF0AB8">
        <w:rPr>
          <w:rFonts w:cs="Arial"/>
          <w:sz w:val="24"/>
        </w:rPr>
        <w:t xml:space="preserve"> п.8.3.</w:t>
      </w:r>
    </w:p>
    <w:p w:rsidR="00F54F06" w:rsidRPr="00FF0AB8" w:rsidRDefault="00F54F06" w:rsidP="00F54F06">
      <w:pPr>
        <w:suppressAutoHyphens w:val="0"/>
        <w:ind w:firstLine="720"/>
        <w:rPr>
          <w:rFonts w:cs="Arial"/>
          <w:sz w:val="24"/>
        </w:rPr>
      </w:pPr>
    </w:p>
    <w:p w:rsidR="00620BF3" w:rsidRPr="004D28C0" w:rsidRDefault="00620BF3" w:rsidP="00E673EE">
      <w:pPr>
        <w:rPr>
          <w:color w:val="FF0000"/>
        </w:rPr>
      </w:pPr>
    </w:p>
    <w:p w:rsidR="00E673EE" w:rsidRPr="005B01BA" w:rsidRDefault="007B72E6" w:rsidP="005B01BA">
      <w:pPr>
        <w:rPr>
          <w:color w:val="FF0000"/>
        </w:rPr>
      </w:pPr>
      <w:r>
        <w:rPr>
          <w:color w:val="FF0000"/>
        </w:rPr>
        <w:t xml:space="preserve">        </w:t>
      </w:r>
    </w:p>
    <w:p w:rsidR="006F5685" w:rsidRDefault="006F5685">
      <w:pPr>
        <w:widowControl/>
        <w:suppressAutoHyphens w:val="0"/>
        <w:rPr>
          <w:rFonts w:cs="Arial"/>
          <w:b/>
          <w:sz w:val="24"/>
        </w:rPr>
      </w:pPr>
      <w:r>
        <w:rPr>
          <w:rFonts w:cs="Arial"/>
          <w:b/>
          <w:sz w:val="24"/>
        </w:rPr>
        <w:br w:type="page"/>
      </w:r>
    </w:p>
    <w:p w:rsidR="00E673EE" w:rsidRPr="00F738C3" w:rsidRDefault="00E673EE" w:rsidP="00E673EE">
      <w:pPr>
        <w:ind w:firstLine="567"/>
        <w:rPr>
          <w:rFonts w:cs="Arial"/>
          <w:b/>
          <w:sz w:val="24"/>
        </w:rPr>
      </w:pPr>
      <w:r w:rsidRPr="00F738C3">
        <w:rPr>
          <w:rFonts w:cs="Arial"/>
          <w:b/>
          <w:sz w:val="24"/>
        </w:rPr>
        <w:lastRenderedPageBreak/>
        <w:t xml:space="preserve"> Глава </w:t>
      </w:r>
      <w:r w:rsidR="005B01BA">
        <w:rPr>
          <w:rFonts w:cs="Arial"/>
          <w:b/>
          <w:sz w:val="24"/>
          <w:lang w:val="en-US"/>
        </w:rPr>
        <w:t>I</w:t>
      </w:r>
      <w:r w:rsidRPr="00F738C3">
        <w:rPr>
          <w:rFonts w:cs="Arial"/>
          <w:b/>
          <w:sz w:val="24"/>
        </w:rPr>
        <w:t>Х. Основные технико-экономические показатели и баланс территорий.</w:t>
      </w:r>
    </w:p>
    <w:p w:rsidR="005B01BA" w:rsidRPr="005B01BA" w:rsidRDefault="005B01BA" w:rsidP="005B01BA">
      <w:pPr>
        <w:widowControl/>
        <w:suppressAutoHyphens w:val="0"/>
        <w:jc w:val="center"/>
        <w:rPr>
          <w:rFonts w:eastAsia="Times New Roman" w:cs="Arial"/>
          <w:b/>
          <w:bCs/>
          <w:kern w:val="0"/>
          <w:sz w:val="24"/>
          <w:shd w:val="clear" w:color="auto" w:fill="FFFFFF"/>
        </w:rPr>
      </w:pPr>
      <w:proofErr w:type="spellStart"/>
      <w:r w:rsidRPr="005B01BA">
        <w:rPr>
          <w:rFonts w:eastAsia="Times New Roman" w:cs="Arial"/>
          <w:b/>
          <w:bCs/>
          <w:kern w:val="0"/>
          <w:sz w:val="24"/>
          <w:shd w:val="clear" w:color="auto" w:fill="FFFFFF"/>
          <w:lang w:val="en-US"/>
        </w:rPr>
        <w:t>Основные</w:t>
      </w:r>
      <w:proofErr w:type="spellEnd"/>
      <w:r w:rsidRPr="005B01BA">
        <w:rPr>
          <w:rFonts w:eastAsia="Times New Roman" w:cs="Arial"/>
          <w:b/>
          <w:bCs/>
          <w:kern w:val="0"/>
          <w:sz w:val="24"/>
          <w:shd w:val="clear" w:color="auto" w:fill="FFFFFF"/>
          <w:lang w:val="en-US"/>
        </w:rPr>
        <w:t xml:space="preserve"> </w:t>
      </w:r>
      <w:proofErr w:type="spellStart"/>
      <w:r w:rsidRPr="005B01BA">
        <w:rPr>
          <w:rFonts w:eastAsia="Times New Roman" w:cs="Arial"/>
          <w:b/>
          <w:bCs/>
          <w:kern w:val="0"/>
          <w:sz w:val="24"/>
          <w:shd w:val="clear" w:color="auto" w:fill="FFFFFF"/>
          <w:lang w:val="en-US"/>
        </w:rPr>
        <w:t>технико-экономические</w:t>
      </w:r>
      <w:proofErr w:type="spellEnd"/>
      <w:r w:rsidRPr="005B01BA">
        <w:rPr>
          <w:rFonts w:eastAsia="Times New Roman" w:cs="Arial"/>
          <w:b/>
          <w:bCs/>
          <w:kern w:val="0"/>
          <w:sz w:val="24"/>
          <w:shd w:val="clear" w:color="auto" w:fill="FFFFFF"/>
          <w:lang w:val="en-US"/>
        </w:rPr>
        <w:t xml:space="preserve"> </w:t>
      </w:r>
      <w:proofErr w:type="spellStart"/>
      <w:r w:rsidRPr="005B01BA">
        <w:rPr>
          <w:rFonts w:eastAsia="Times New Roman" w:cs="Arial"/>
          <w:b/>
          <w:bCs/>
          <w:kern w:val="0"/>
          <w:sz w:val="24"/>
          <w:shd w:val="clear" w:color="auto" w:fill="FFFFFF"/>
          <w:lang w:val="en-US"/>
        </w:rPr>
        <w:t>показател</w:t>
      </w:r>
      <w:proofErr w:type="spellEnd"/>
      <w:r w:rsidRPr="005B01BA">
        <w:rPr>
          <w:rFonts w:eastAsia="Times New Roman" w:cs="Arial"/>
          <w:b/>
          <w:bCs/>
          <w:kern w:val="0"/>
          <w:sz w:val="24"/>
          <w:shd w:val="clear" w:color="auto" w:fill="FFFFFF"/>
        </w:rPr>
        <w:t>и</w:t>
      </w:r>
    </w:p>
    <w:p w:rsidR="005B01BA" w:rsidRPr="005B01BA" w:rsidRDefault="005B01BA" w:rsidP="005B01BA">
      <w:pPr>
        <w:widowControl/>
        <w:suppressAutoHyphens w:val="0"/>
        <w:jc w:val="center"/>
        <w:rPr>
          <w:rFonts w:ascii="Times New Roman" w:eastAsia="Times New Roman" w:hAnsi="Times New Roman"/>
          <w:kern w:val="0"/>
          <w:sz w:val="24"/>
          <w:lang w:val="en-US"/>
        </w:rPr>
      </w:pPr>
    </w:p>
    <w:tbl>
      <w:tblPr>
        <w:tblW w:w="5000" w:type="pct"/>
        <w:tblCellSpacing w:w="0" w:type="dxa"/>
        <w:tblInd w:w="214" w:type="dxa"/>
        <w:tblCellMar>
          <w:top w:w="60" w:type="dxa"/>
          <w:left w:w="60" w:type="dxa"/>
          <w:bottom w:w="60" w:type="dxa"/>
          <w:right w:w="60" w:type="dxa"/>
        </w:tblCellMar>
        <w:tblLook w:val="04A0"/>
      </w:tblPr>
      <w:tblGrid>
        <w:gridCol w:w="688"/>
        <w:gridCol w:w="3032"/>
        <w:gridCol w:w="1369"/>
        <w:gridCol w:w="2347"/>
        <w:gridCol w:w="2345"/>
      </w:tblGrid>
      <w:tr w:rsidR="005B01BA" w:rsidRPr="005B01BA" w:rsidTr="005B01BA">
        <w:trPr>
          <w:tblCellSpacing w:w="0" w:type="dxa"/>
        </w:trPr>
        <w:tc>
          <w:tcPr>
            <w:tcW w:w="351"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ascii="Times New Roman" w:eastAsia="Times New Roman" w:hAnsi="Times New Roman"/>
                <w:kern w:val="0"/>
                <w:sz w:val="24"/>
                <w:shd w:val="clear" w:color="auto" w:fill="FFFFFF"/>
              </w:rPr>
              <w:t xml:space="preserve">№ </w:t>
            </w:r>
            <w:proofErr w:type="spellStart"/>
            <w:r w:rsidRPr="005B01BA">
              <w:rPr>
                <w:rFonts w:ascii="Times New Roman" w:eastAsia="Times New Roman" w:hAnsi="Times New Roman"/>
                <w:kern w:val="0"/>
                <w:sz w:val="24"/>
                <w:shd w:val="clear" w:color="auto" w:fill="FFFFFF"/>
              </w:rPr>
              <w:t>№</w:t>
            </w:r>
            <w:proofErr w:type="spellEnd"/>
          </w:p>
        </w:tc>
        <w:tc>
          <w:tcPr>
            <w:tcW w:w="1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Показатели</w:t>
            </w:r>
          </w:p>
        </w:tc>
        <w:tc>
          <w:tcPr>
            <w:tcW w:w="7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Единица измерения</w:t>
            </w:r>
          </w:p>
        </w:tc>
        <w:tc>
          <w:tcPr>
            <w:tcW w:w="12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Сущ.</w:t>
            </w:r>
          </w:p>
          <w:p w:rsidR="005B01BA" w:rsidRPr="005B01BA" w:rsidRDefault="005B01BA" w:rsidP="005B01BA">
            <w:pPr>
              <w:widowControl/>
              <w:suppressAutoHyphens w:val="0"/>
              <w:jc w:val="center"/>
              <w:rPr>
                <w:rFonts w:ascii="Times New Roman" w:eastAsia="Times New Roman" w:hAnsi="Times New Roman"/>
                <w:kern w:val="0"/>
                <w:sz w:val="24"/>
              </w:rPr>
            </w:pPr>
          </w:p>
        </w:tc>
        <w:tc>
          <w:tcPr>
            <w:tcW w:w="1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Расчётный срок</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2035г.</w:t>
            </w:r>
          </w:p>
          <w:p w:rsidR="005B01BA" w:rsidRPr="005B01BA" w:rsidRDefault="005B01BA" w:rsidP="005B01BA">
            <w:pPr>
              <w:widowControl/>
              <w:suppressAutoHyphens w:val="0"/>
              <w:jc w:val="center"/>
              <w:rPr>
                <w:rFonts w:ascii="Times New Roman" w:eastAsia="Times New Roman" w:hAnsi="Times New Roman"/>
                <w:kern w:val="0"/>
                <w:sz w:val="24"/>
              </w:rPr>
            </w:pPr>
          </w:p>
          <w:p w:rsidR="005B01BA" w:rsidRPr="005B01BA" w:rsidRDefault="005B01BA" w:rsidP="005B01BA">
            <w:pPr>
              <w:widowControl/>
              <w:suppressAutoHyphens w:val="0"/>
              <w:jc w:val="center"/>
              <w:rPr>
                <w:rFonts w:ascii="Times New Roman" w:eastAsia="Times New Roman" w:hAnsi="Times New Roman"/>
                <w:kern w:val="0"/>
                <w:sz w:val="24"/>
              </w:rPr>
            </w:pPr>
          </w:p>
        </w:tc>
      </w:tr>
      <w:tr w:rsidR="005B01BA" w:rsidRPr="005B01BA" w:rsidTr="005B01BA">
        <w:trPr>
          <w:trHeight w:val="195"/>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spacing w:line="195" w:lineRule="atLeast"/>
              <w:jc w:val="center"/>
              <w:rPr>
                <w:rFonts w:ascii="Times New Roman" w:eastAsia="Times New Roman" w:hAnsi="Times New Roman"/>
                <w:kern w:val="0"/>
                <w:sz w:val="24"/>
              </w:rPr>
            </w:pPr>
            <w:r w:rsidRPr="005B01BA">
              <w:rPr>
                <w:rFonts w:eastAsia="Times New Roman" w:cs="Arial"/>
                <w:kern w:val="0"/>
                <w:szCs w:val="20"/>
                <w:shd w:val="clear" w:color="auto" w:fill="FFFFFF"/>
              </w:rPr>
              <w:t>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spacing w:line="195" w:lineRule="atLeast"/>
              <w:jc w:val="center"/>
              <w:rPr>
                <w:rFonts w:ascii="Times New Roman" w:eastAsia="Times New Roman" w:hAnsi="Times New Roman"/>
                <w:kern w:val="0"/>
                <w:sz w:val="24"/>
              </w:rPr>
            </w:pPr>
            <w:r w:rsidRPr="005B01BA">
              <w:rPr>
                <w:rFonts w:eastAsia="Times New Roman" w:cs="Arial"/>
                <w:kern w:val="0"/>
                <w:szCs w:val="20"/>
                <w:shd w:val="clear" w:color="auto" w:fill="FFFFFF"/>
              </w:rPr>
              <w:t>2</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spacing w:line="195" w:lineRule="atLeast"/>
              <w:jc w:val="center"/>
              <w:rPr>
                <w:rFonts w:ascii="Times New Roman" w:eastAsia="Times New Roman" w:hAnsi="Times New Roman"/>
                <w:kern w:val="0"/>
                <w:sz w:val="24"/>
              </w:rPr>
            </w:pPr>
            <w:r w:rsidRPr="005B01BA">
              <w:rPr>
                <w:rFonts w:eastAsia="Times New Roman" w:cs="Arial"/>
                <w:kern w:val="0"/>
                <w:szCs w:val="20"/>
                <w:shd w:val="clear" w:color="auto" w:fill="FFFFFF"/>
              </w:rPr>
              <w:t>3</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spacing w:line="195" w:lineRule="atLeast"/>
              <w:jc w:val="center"/>
              <w:rPr>
                <w:rFonts w:ascii="Times New Roman" w:eastAsia="Times New Roman" w:hAnsi="Times New Roman"/>
                <w:kern w:val="0"/>
                <w:sz w:val="24"/>
              </w:rPr>
            </w:pPr>
            <w:r w:rsidRPr="005B01BA">
              <w:rPr>
                <w:rFonts w:eastAsia="Times New Roman" w:cs="Arial"/>
                <w:kern w:val="0"/>
                <w:szCs w:val="20"/>
                <w:shd w:val="clear" w:color="auto" w:fill="FFFFFF"/>
              </w:rPr>
              <w:t>4</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spacing w:line="195" w:lineRule="atLeast"/>
              <w:jc w:val="center"/>
              <w:rPr>
                <w:rFonts w:ascii="Times New Roman" w:eastAsia="Times New Roman" w:hAnsi="Times New Roman"/>
                <w:kern w:val="0"/>
                <w:sz w:val="24"/>
              </w:rPr>
            </w:pPr>
            <w:r w:rsidRPr="005B01BA">
              <w:rPr>
                <w:rFonts w:eastAsia="Times New Roman" w:cs="Arial"/>
                <w:kern w:val="0"/>
                <w:szCs w:val="20"/>
                <w:shd w:val="clear" w:color="auto" w:fill="FFFFFF"/>
              </w:rPr>
              <w:t>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b/>
                <w:bCs/>
                <w:kern w:val="0"/>
                <w:szCs w:val="20"/>
                <w:shd w:val="clear" w:color="auto" w:fill="FFFFFF"/>
              </w:rPr>
              <w:t>Территория в границах сельсовета всего, в том</w:t>
            </w:r>
          </w:p>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b/>
                <w:bCs/>
                <w:kern w:val="0"/>
                <w:szCs w:val="20"/>
                <w:shd w:val="clear" w:color="auto" w:fill="FFFFFF"/>
              </w:rPr>
              <w:t>числе по функциональному использованию:</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га/%</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22 750,9/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100,0</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22 750,9/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100,0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Территории населённых пунктов всего,</w:t>
            </w:r>
          </w:p>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shd w:val="clear" w:color="auto" w:fill="FFFFFF"/>
              </w:rPr>
              <w:t>из них:</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809,6/</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3,6</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950,0/</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4,2</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д.Берлячево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га</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77,2</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94,4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7,4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д.Большебадраково</w:t>
            </w:r>
            <w:proofErr w:type="spellEnd"/>
            <w:r w:rsidRPr="005B01BA">
              <w:rPr>
                <w:rFonts w:eastAsia="Times New Roman" w:cs="Arial"/>
                <w:color w:val="000000"/>
                <w:kern w:val="0"/>
                <w:szCs w:val="20"/>
                <w:shd w:val="clear" w:color="auto" w:fill="FFFFFF"/>
              </w:rPr>
              <w:t xml:space="preserve"> </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118,1</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170,1</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13,6</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color w:val="000000"/>
                <w:kern w:val="0"/>
                <w:szCs w:val="20"/>
                <w:shd w:val="clear" w:color="auto" w:fill="FFFFFF"/>
              </w:rPr>
              <w:t>д.Калмыково</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81,0</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83,5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1.1.4</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д.Малобадраково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63,1</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74,4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5,8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1.1.5</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д.Нарышево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65,7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67,7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1,6</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1.1.6</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д.Силосово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95,5</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113,6</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1.1.7</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д.Старобикметово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125,9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145,7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8,4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1.1.8</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д.Старотукраново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95,0</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95,0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1.1.9</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д.Тукаево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30,9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36,7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3,6</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1.1.</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10</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i/>
                <w:iCs/>
                <w:color w:val="000000"/>
                <w:kern w:val="0"/>
                <w:szCs w:val="20"/>
                <w:shd w:val="clear" w:color="auto" w:fill="FFFFFF"/>
              </w:rPr>
              <w:t>д.Улеево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57,2</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68,9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5,2</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Из территорий населённых пунктов всего новые жилые кварталы на расчётный срок</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57,4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Территории за чертой населённых пунктов всего</w:t>
            </w:r>
            <w:r w:rsidRPr="005B01BA">
              <w:rPr>
                <w:rFonts w:eastAsia="Times New Roman" w:cs="Arial"/>
                <w:kern w:val="0"/>
                <w:szCs w:val="20"/>
                <w:shd w:val="clear" w:color="auto" w:fill="FFFFFF"/>
              </w:rPr>
              <w:t>, в том числе:</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га/%</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21941,3/</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96,4</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21800,9/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95,8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lastRenderedPageBreak/>
              <w:t>1.3.1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-леса</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га</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883,9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883,9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1.3.2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-водоёмы</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38,7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38,7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1.3.3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 xml:space="preserve">-территории </w:t>
            </w:r>
            <w:proofErr w:type="spellStart"/>
            <w:r w:rsidRPr="005B01BA">
              <w:rPr>
                <w:rFonts w:eastAsia="Times New Roman" w:cs="Arial"/>
                <w:i/>
                <w:iCs/>
                <w:kern w:val="0"/>
                <w:szCs w:val="20"/>
                <w:shd w:val="clear" w:color="auto" w:fill="FFFFFF"/>
              </w:rPr>
              <w:t>производст-венных</w:t>
            </w:r>
            <w:proofErr w:type="spellEnd"/>
            <w:r w:rsidRPr="005B01BA">
              <w:rPr>
                <w:rFonts w:eastAsia="Times New Roman" w:cs="Arial"/>
                <w:i/>
                <w:iCs/>
                <w:kern w:val="0"/>
                <w:szCs w:val="20"/>
                <w:shd w:val="clear" w:color="auto" w:fill="FFFFFF"/>
              </w:rPr>
              <w:t xml:space="preserve"> предприятий за чертой населённых пунктов</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39,9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41,9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1.3.4</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-кладбища за чертой населённых пунктов</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18,1</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19,2</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1.3.5</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-прочие</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20960,7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20817,2</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b/>
                <w:bCs/>
                <w:kern w:val="0"/>
                <w:szCs w:val="20"/>
                <w:shd w:val="clear" w:color="auto" w:fill="FFFFFF"/>
              </w:rPr>
              <w:t>Население всего по с/с</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тыс.</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чел.</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2,113</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2,11</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i/>
                <w:iCs/>
                <w:kern w:val="0"/>
                <w:szCs w:val="20"/>
                <w:shd w:val="clear" w:color="auto" w:fill="FFFFFF"/>
              </w:rPr>
              <w:t>в том числе:</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д.Берлячево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0,250</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0,25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д.Большебадраково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0,427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0,44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color w:val="000000"/>
                <w:kern w:val="0"/>
                <w:szCs w:val="20"/>
                <w:shd w:val="clear" w:color="auto" w:fill="FFFFFF"/>
              </w:rPr>
              <w:t>д.Калмыково</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0,055</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2.1.4</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д.Малобадраково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0,236</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0,24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2.1.5</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д.Нарышево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0,087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2.1.6</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д.Силосово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0,305</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0,31</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2.1.7</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д.Старобикметово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0,343</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0,34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2.1.8</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д.Старотукраново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0,175</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0,17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2.1.9</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д.Тукаево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0,099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0,09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2.1.</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10</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д.Улеево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0,136</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0,14</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color w:val="000000"/>
                <w:kern w:val="0"/>
                <w:szCs w:val="20"/>
                <w:shd w:val="clear" w:color="auto" w:fill="FFFFFF"/>
              </w:rPr>
              <w:t>Плотность населения</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чел./кв.км</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b/>
                <w:bCs/>
                <w:kern w:val="0"/>
                <w:szCs w:val="20"/>
                <w:shd w:val="clear" w:color="auto" w:fill="FFFFFF"/>
              </w:rPr>
              <w:t xml:space="preserve">Жилой фонд, всего </w:t>
            </w:r>
          </w:p>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b/>
                <w:bCs/>
                <w:kern w:val="0"/>
                <w:szCs w:val="20"/>
                <w:shd w:val="clear" w:color="auto" w:fill="FFFFFF"/>
              </w:rPr>
              <w:t>в том числе:</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тыс.кв.м/</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квартир, шт.</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50,9/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1061</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73,85/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b/>
                <w:bCs/>
                <w:kern w:val="0"/>
                <w:szCs w:val="20"/>
                <w:shd w:val="clear" w:color="auto" w:fill="FFFFFF"/>
              </w:rPr>
              <w:t>1432</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Жилой фонд по населённым пунктам:</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д.Берлячево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6,74/</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14,8</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9,4/</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183</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д.Большебадраково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11,45/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194</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15,4/</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259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color w:val="000000"/>
                <w:kern w:val="0"/>
                <w:szCs w:val="20"/>
                <w:shd w:val="clear" w:color="auto" w:fill="FFFFFF"/>
              </w:rPr>
              <w:t>д.Калмыково</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1,91/</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1,91/</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3.1.4</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д.Малобадраково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6,0/</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120</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8,4/</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158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3.1.5</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д.Нарышево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2,22/</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55</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2,80/</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65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3.1.6</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д.Силосово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5,28/</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134</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10,85/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227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3.1.7</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д.Старобикметово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8,09/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167</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11,09/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217</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3.1.8</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д.Старотукраново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4,13/</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5,95/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129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3.1.9</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д.Тукаево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1,93/</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39</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3,15/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59</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3.1.</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10</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д.Улеево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3,15/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68</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4,9/</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Новое строительство всего,</w:t>
            </w:r>
          </w:p>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shd w:val="clear" w:color="auto" w:fill="FFFFFF"/>
              </w:rPr>
              <w:t>в том числе:</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22,95/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371</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3.2.1</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д.Берлячево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2,66/</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3.2.2</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д.Большебадраково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3,95/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lastRenderedPageBreak/>
              <w:t>65</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lastRenderedPageBreak/>
              <w:t>3.2.3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color w:val="000000"/>
                <w:kern w:val="0"/>
                <w:szCs w:val="20"/>
                <w:shd w:val="clear" w:color="auto" w:fill="FFFFFF"/>
              </w:rPr>
              <w:t>д.Калмыково</w:t>
            </w: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3.2.4</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д.Малобадраково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2,4/</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38</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3.2.5</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д.Нарышево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0,58/</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3.2.6</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д.Силосово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5,57/</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93</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3.2.7</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д.Старобикметово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3,0/</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50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3.2.8</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д.Старотукраново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1,82/</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3.2.9</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д.Тукаево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1,22/</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3.2.</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i/>
                <w:iCs/>
                <w:kern w:val="0"/>
                <w:szCs w:val="20"/>
                <w:shd w:val="clear" w:color="auto" w:fill="FFFFFF"/>
              </w:rPr>
              <w:t>10</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proofErr w:type="spellStart"/>
            <w:r w:rsidRPr="005B01BA">
              <w:rPr>
                <w:rFonts w:eastAsia="Times New Roman" w:cs="Arial"/>
                <w:color w:val="000000"/>
                <w:kern w:val="0"/>
                <w:szCs w:val="20"/>
                <w:shd w:val="clear" w:color="auto" w:fill="FFFFFF"/>
              </w:rPr>
              <w:t>д.Улеево</w:t>
            </w:r>
            <w:proofErr w:type="spellEnd"/>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1,75/</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30</w:t>
            </w:r>
          </w:p>
        </w:tc>
      </w:tr>
      <w:tr w:rsidR="005B01BA" w:rsidRPr="005B01BA" w:rsidTr="005B01BA">
        <w:trPr>
          <w:tblCellSpacing w:w="0" w:type="dxa"/>
        </w:trPr>
        <w:tc>
          <w:tcPr>
            <w:tcW w:w="351"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3.3</w:t>
            </w:r>
          </w:p>
        </w:tc>
        <w:tc>
          <w:tcPr>
            <w:tcW w:w="155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rPr>
                <w:rFonts w:ascii="Times New Roman" w:eastAsia="Times New Roman" w:hAnsi="Times New Roman"/>
                <w:kern w:val="0"/>
                <w:sz w:val="24"/>
              </w:rPr>
            </w:pPr>
            <w:r w:rsidRPr="005B01BA">
              <w:rPr>
                <w:rFonts w:eastAsia="Times New Roman" w:cs="Arial"/>
                <w:kern w:val="0"/>
                <w:szCs w:val="20"/>
                <w:u w:val="single"/>
                <w:shd w:val="clear" w:color="auto" w:fill="FFFFFF"/>
              </w:rPr>
              <w:t>Жилищная обеспеченность средняя</w:t>
            </w:r>
          </w:p>
          <w:p w:rsidR="005B01BA" w:rsidRPr="005B01BA" w:rsidRDefault="005B01BA" w:rsidP="005B01BA">
            <w:pPr>
              <w:widowControl/>
              <w:suppressAutoHyphens w:val="0"/>
              <w:rPr>
                <w:rFonts w:ascii="Times New Roman" w:eastAsia="Times New Roman" w:hAnsi="Times New Roman"/>
                <w:kern w:val="0"/>
                <w:sz w:val="24"/>
              </w:rPr>
            </w:pPr>
          </w:p>
        </w:tc>
        <w:tc>
          <w:tcPr>
            <w:tcW w:w="7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кв.м/</w:t>
            </w:r>
          </w:p>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чел.</w:t>
            </w:r>
          </w:p>
        </w:tc>
        <w:tc>
          <w:tcPr>
            <w:tcW w:w="1200" w:type="pct"/>
            <w:tcBorders>
              <w:top w:val="nil"/>
              <w:left w:val="single" w:sz="6" w:space="0" w:color="000000"/>
              <w:bottom w:val="single" w:sz="6" w:space="0" w:color="000000"/>
              <w:right w:val="nil"/>
            </w:tcBorders>
            <w:tcMar>
              <w:top w:w="0" w:type="dxa"/>
              <w:left w:w="57" w:type="dxa"/>
              <w:bottom w:w="57" w:type="dxa"/>
              <w:right w:w="0"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24,1</w:t>
            </w:r>
          </w:p>
        </w:tc>
        <w:tc>
          <w:tcPr>
            <w:tcW w:w="1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5B01BA" w:rsidRPr="005B01BA" w:rsidRDefault="005B01BA" w:rsidP="005B01BA">
            <w:pPr>
              <w:widowControl/>
              <w:suppressAutoHyphens w:val="0"/>
              <w:jc w:val="center"/>
              <w:rPr>
                <w:rFonts w:ascii="Times New Roman" w:eastAsia="Times New Roman" w:hAnsi="Times New Roman"/>
                <w:kern w:val="0"/>
                <w:sz w:val="24"/>
              </w:rPr>
            </w:pPr>
            <w:r w:rsidRPr="005B01BA">
              <w:rPr>
                <w:rFonts w:eastAsia="Times New Roman" w:cs="Arial"/>
                <w:kern w:val="0"/>
                <w:szCs w:val="20"/>
                <w:shd w:val="clear" w:color="auto" w:fill="FFFFFF"/>
              </w:rPr>
              <w:t>35,0</w:t>
            </w:r>
          </w:p>
        </w:tc>
      </w:tr>
    </w:tbl>
    <w:p w:rsidR="005B01BA" w:rsidRPr="005B01BA" w:rsidRDefault="005B01BA" w:rsidP="005B01BA">
      <w:pPr>
        <w:widowControl/>
        <w:suppressAutoHyphens w:val="0"/>
        <w:rPr>
          <w:rFonts w:ascii="Times New Roman" w:eastAsia="Times New Roman" w:hAnsi="Times New Roman"/>
          <w:kern w:val="0"/>
          <w:sz w:val="24"/>
        </w:rPr>
      </w:pPr>
    </w:p>
    <w:p w:rsidR="001D0936" w:rsidRPr="004D28C0" w:rsidRDefault="001D0936" w:rsidP="001D0936">
      <w:pPr>
        <w:rPr>
          <w:color w:val="FF0000"/>
        </w:rPr>
      </w:pPr>
    </w:p>
    <w:p w:rsidR="00BB1040" w:rsidRPr="004D28C0" w:rsidRDefault="00BB1040" w:rsidP="001D0936">
      <w:pPr>
        <w:rPr>
          <w:color w:val="FF0000"/>
        </w:rPr>
      </w:pPr>
    </w:p>
    <w:p w:rsidR="00BB1040" w:rsidRDefault="00BB1040"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Default="005B01BA" w:rsidP="001D0936">
      <w:pPr>
        <w:rPr>
          <w:color w:val="FF0000"/>
        </w:rPr>
      </w:pPr>
    </w:p>
    <w:p w:rsidR="005B01BA" w:rsidRPr="004D28C0" w:rsidRDefault="005B01BA" w:rsidP="001D0936">
      <w:pPr>
        <w:rPr>
          <w:color w:val="FF0000"/>
        </w:rPr>
      </w:pPr>
    </w:p>
    <w:p w:rsidR="004D52A2" w:rsidRDefault="001D0936" w:rsidP="004D52A2">
      <w:pPr>
        <w:rPr>
          <w:rFonts w:cs="Arial"/>
          <w:b/>
          <w:color w:val="000000" w:themeColor="text1"/>
          <w:sz w:val="24"/>
        </w:rPr>
      </w:pPr>
      <w:r w:rsidRPr="004D28C0">
        <w:rPr>
          <w:rFonts w:cs="Arial"/>
          <w:b/>
          <w:color w:val="FF0000"/>
          <w:sz w:val="24"/>
        </w:rPr>
        <w:t xml:space="preserve">           </w:t>
      </w:r>
      <w:r w:rsidRPr="00D65DF1">
        <w:rPr>
          <w:rFonts w:cs="Arial"/>
          <w:b/>
          <w:color w:val="000000" w:themeColor="text1"/>
          <w:sz w:val="24"/>
        </w:rPr>
        <w:t xml:space="preserve">Глава </w:t>
      </w:r>
      <w:r w:rsidR="00D65DF1" w:rsidRPr="00D65DF1">
        <w:rPr>
          <w:rFonts w:cs="Arial"/>
          <w:b/>
          <w:color w:val="000000" w:themeColor="text1"/>
          <w:sz w:val="24"/>
          <w:lang w:val="en-US"/>
        </w:rPr>
        <w:t>X</w:t>
      </w:r>
      <w:r w:rsidR="00BB1040" w:rsidRPr="00D65DF1">
        <w:rPr>
          <w:rFonts w:cs="Arial"/>
          <w:b/>
          <w:color w:val="000000" w:themeColor="text1"/>
          <w:sz w:val="24"/>
        </w:rPr>
        <w:t xml:space="preserve"> Баланс</w:t>
      </w:r>
      <w:r w:rsidRPr="00D65DF1">
        <w:rPr>
          <w:rFonts w:cs="Arial"/>
          <w:b/>
          <w:color w:val="000000" w:themeColor="text1"/>
          <w:sz w:val="24"/>
        </w:rPr>
        <w:t xml:space="preserve"> земельного фонда.</w:t>
      </w:r>
    </w:p>
    <w:p w:rsidR="004D52A2" w:rsidRPr="004D52A2" w:rsidRDefault="004D52A2" w:rsidP="004D52A2">
      <w:pPr>
        <w:rPr>
          <w:rFonts w:cs="Arial"/>
          <w:b/>
          <w:color w:val="000000" w:themeColor="text1"/>
          <w:sz w:val="24"/>
        </w:rPr>
      </w:pPr>
    </w:p>
    <w:tbl>
      <w:tblPr>
        <w:tblW w:w="5000" w:type="pct"/>
        <w:tblCellSpacing w:w="0" w:type="dxa"/>
        <w:tblCellMar>
          <w:top w:w="105" w:type="dxa"/>
          <w:left w:w="105" w:type="dxa"/>
          <w:bottom w:w="105" w:type="dxa"/>
          <w:right w:w="105" w:type="dxa"/>
        </w:tblCellMar>
        <w:tblLook w:val="04A0"/>
      </w:tblPr>
      <w:tblGrid>
        <w:gridCol w:w="4915"/>
        <w:gridCol w:w="2409"/>
        <w:gridCol w:w="2313"/>
      </w:tblGrid>
      <w:tr w:rsidR="004D52A2" w:rsidRPr="004D52A2" w:rsidTr="004D52A2">
        <w:trPr>
          <w:trHeight w:val="750"/>
          <w:tblCellSpacing w:w="0" w:type="dxa"/>
        </w:trPr>
        <w:tc>
          <w:tcPr>
            <w:tcW w:w="5000" w:type="pct"/>
            <w:gridSpan w:val="3"/>
            <w:tcBorders>
              <w:top w:val="nil"/>
              <w:left w:val="nil"/>
              <w:bottom w:val="nil"/>
              <w:right w:val="nil"/>
            </w:tcBorders>
            <w:shd w:val="clear" w:color="auto" w:fill="FFFFFF"/>
            <w:tcMar>
              <w:top w:w="0" w:type="dxa"/>
              <w:left w:w="0"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i/>
                <w:iCs/>
                <w:kern w:val="0"/>
                <w:sz w:val="24"/>
                <w:u w:val="single"/>
              </w:rPr>
              <w:t>Баланс по категориям земель</w:t>
            </w:r>
          </w:p>
        </w:tc>
      </w:tr>
      <w:tr w:rsidR="004D52A2" w:rsidRPr="004D52A2" w:rsidTr="004D52A2">
        <w:trPr>
          <w:trHeight w:val="750"/>
          <w:tblCellSpacing w:w="0" w:type="dxa"/>
        </w:trPr>
        <w:tc>
          <w:tcPr>
            <w:tcW w:w="2550" w:type="pct"/>
            <w:tcBorders>
              <w:top w:val="single" w:sz="6" w:space="0" w:color="00000A"/>
              <w:left w:val="single" w:sz="6" w:space="0" w:color="00000A"/>
              <w:bottom w:val="single" w:sz="6" w:space="0" w:color="00000A"/>
              <w:right w:val="nil"/>
            </w:tcBorders>
            <w:shd w:val="clear" w:color="auto" w:fill="FFFFFF"/>
            <w:tcMar>
              <w:top w:w="108" w:type="dxa"/>
              <w:left w:w="108" w:type="dxa"/>
              <w:bottom w:w="108"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Категория земель</w:t>
            </w:r>
          </w:p>
        </w:tc>
        <w:tc>
          <w:tcPr>
            <w:tcW w:w="1250" w:type="pct"/>
            <w:tcBorders>
              <w:top w:val="single" w:sz="6" w:space="0" w:color="00000A"/>
              <w:left w:val="single" w:sz="6" w:space="0" w:color="00000A"/>
              <w:bottom w:val="single" w:sz="6" w:space="0" w:color="00000A"/>
              <w:right w:val="nil"/>
            </w:tcBorders>
            <w:shd w:val="clear" w:color="auto" w:fill="FFFFFF"/>
            <w:tcMar>
              <w:top w:w="108" w:type="dxa"/>
              <w:left w:w="108" w:type="dxa"/>
              <w:bottom w:w="108"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Сущ. положение</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108" w:type="dxa"/>
              <w:left w:w="108" w:type="dxa"/>
              <w:bottom w:w="108"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 xml:space="preserve">Расчётный срок проект </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сельскохозяйственного назначения</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9280</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9176</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населенных пунктов*</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812</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950</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промышленности, энергетики, транспорта, связи</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74</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74</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особо охраняемых территорий и объектов</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лесного фонда</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105</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105</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водного фонда</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26</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26</w:t>
            </w:r>
          </w:p>
        </w:tc>
      </w:tr>
      <w:tr w:rsidR="004D52A2" w:rsidRPr="004D52A2" w:rsidTr="004D52A2">
        <w:trPr>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запаса</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w:t>
            </w:r>
          </w:p>
        </w:tc>
      </w:tr>
      <w:tr w:rsidR="004D52A2" w:rsidRPr="004D52A2" w:rsidTr="004D52A2">
        <w:trPr>
          <w:tblCellSpacing w:w="0" w:type="dxa"/>
        </w:trPr>
        <w:tc>
          <w:tcPr>
            <w:tcW w:w="2550" w:type="pct"/>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rPr>
                <w:rFonts w:ascii="Times New Roman" w:eastAsia="Times New Roman" w:hAnsi="Times New Roman"/>
                <w:kern w:val="0"/>
                <w:sz w:val="24"/>
              </w:rPr>
            </w:pPr>
            <w:r w:rsidRPr="004D52A2">
              <w:rPr>
                <w:rFonts w:ascii="Times New Roman" w:eastAsia="Times New Roman" w:hAnsi="Times New Roman"/>
                <w:kern w:val="0"/>
                <w:sz w:val="24"/>
              </w:rPr>
              <w:t>Земли, категория которых не установлена</w:t>
            </w:r>
          </w:p>
        </w:tc>
        <w:tc>
          <w:tcPr>
            <w:tcW w:w="1250" w:type="pct"/>
            <w:tcBorders>
              <w:top w:val="nil"/>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12454</w:t>
            </w:r>
          </w:p>
        </w:tc>
        <w:tc>
          <w:tcPr>
            <w:tcW w:w="1250" w:type="pct"/>
            <w:tcBorders>
              <w:top w:val="nil"/>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jc w:val="center"/>
              <w:rPr>
                <w:rFonts w:ascii="Times New Roman" w:eastAsia="Times New Roman" w:hAnsi="Times New Roman"/>
                <w:kern w:val="0"/>
                <w:sz w:val="24"/>
              </w:rPr>
            </w:pPr>
            <w:r w:rsidRPr="004D52A2">
              <w:rPr>
                <w:rFonts w:ascii="Times New Roman" w:eastAsia="Times New Roman" w:hAnsi="Times New Roman"/>
                <w:kern w:val="0"/>
                <w:sz w:val="24"/>
              </w:rPr>
              <w:t>12420</w:t>
            </w:r>
          </w:p>
        </w:tc>
      </w:tr>
      <w:tr w:rsidR="004D52A2" w:rsidRPr="004D52A2" w:rsidTr="004D52A2">
        <w:trPr>
          <w:trHeight w:val="225"/>
          <w:tblCellSpacing w:w="0" w:type="dxa"/>
        </w:trPr>
        <w:tc>
          <w:tcPr>
            <w:tcW w:w="25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line="225" w:lineRule="atLeast"/>
              <w:rPr>
                <w:rFonts w:ascii="Times New Roman" w:eastAsia="Times New Roman" w:hAnsi="Times New Roman"/>
                <w:kern w:val="0"/>
                <w:sz w:val="24"/>
              </w:rPr>
            </w:pPr>
            <w:r w:rsidRPr="004D52A2">
              <w:rPr>
                <w:rFonts w:ascii="Times New Roman" w:eastAsia="Times New Roman" w:hAnsi="Times New Roman"/>
                <w:b/>
                <w:bCs/>
                <w:kern w:val="0"/>
                <w:sz w:val="24"/>
              </w:rPr>
              <w:t>ИТОГО по сельсовету</w:t>
            </w:r>
          </w:p>
        </w:tc>
        <w:tc>
          <w:tcPr>
            <w:tcW w:w="1250" w:type="pct"/>
            <w:tcBorders>
              <w:top w:val="single" w:sz="6" w:space="0" w:color="00000A"/>
              <w:left w:val="single" w:sz="6" w:space="0" w:color="00000A"/>
              <w:bottom w:val="single" w:sz="6" w:space="0" w:color="00000A"/>
              <w:right w:val="nil"/>
            </w:tcBorders>
            <w:shd w:val="clear" w:color="auto" w:fill="FFFFFF"/>
            <w:tcMar>
              <w:top w:w="0" w:type="dxa"/>
              <w:left w:w="108" w:type="dxa"/>
              <w:bottom w:w="0" w:type="dxa"/>
              <w:right w:w="0" w:type="dxa"/>
            </w:tcMar>
            <w:hideMark/>
          </w:tcPr>
          <w:p w:rsidR="004D52A2" w:rsidRPr="004D52A2" w:rsidRDefault="004D52A2" w:rsidP="004D52A2">
            <w:pPr>
              <w:widowControl/>
              <w:suppressAutoHyphens w:val="0"/>
              <w:spacing w:before="119" w:after="119" w:line="225" w:lineRule="atLeast"/>
              <w:jc w:val="center"/>
              <w:rPr>
                <w:rFonts w:ascii="Times New Roman" w:eastAsia="Times New Roman" w:hAnsi="Times New Roman"/>
                <w:kern w:val="0"/>
                <w:sz w:val="24"/>
              </w:rPr>
            </w:pPr>
            <w:r w:rsidRPr="004D52A2">
              <w:rPr>
                <w:rFonts w:ascii="Times New Roman" w:eastAsia="Times New Roman" w:hAnsi="Times New Roman"/>
                <w:b/>
                <w:bCs/>
                <w:kern w:val="0"/>
                <w:sz w:val="24"/>
              </w:rPr>
              <w:t>22751</w:t>
            </w:r>
          </w:p>
        </w:tc>
        <w:tc>
          <w:tcPr>
            <w:tcW w:w="1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rsidR="004D52A2" w:rsidRPr="004D52A2" w:rsidRDefault="004D52A2" w:rsidP="004D52A2">
            <w:pPr>
              <w:widowControl/>
              <w:suppressAutoHyphens w:val="0"/>
              <w:spacing w:before="119" w:after="119" w:line="225" w:lineRule="atLeast"/>
              <w:jc w:val="center"/>
              <w:rPr>
                <w:rFonts w:ascii="Times New Roman" w:eastAsia="Times New Roman" w:hAnsi="Times New Roman"/>
                <w:kern w:val="0"/>
                <w:sz w:val="24"/>
              </w:rPr>
            </w:pPr>
            <w:r w:rsidRPr="004D52A2">
              <w:rPr>
                <w:rFonts w:ascii="Times New Roman" w:eastAsia="Times New Roman" w:hAnsi="Times New Roman"/>
                <w:b/>
                <w:bCs/>
                <w:kern w:val="0"/>
                <w:sz w:val="24"/>
              </w:rPr>
              <w:t>22751</w:t>
            </w:r>
          </w:p>
        </w:tc>
      </w:tr>
    </w:tbl>
    <w:p w:rsidR="004D52A2" w:rsidRPr="004D52A2" w:rsidRDefault="004D52A2" w:rsidP="004D52A2">
      <w:pPr>
        <w:widowControl/>
        <w:suppressAutoHyphens w:val="0"/>
        <w:spacing w:before="100" w:beforeAutospacing="1"/>
        <w:rPr>
          <w:rFonts w:ascii="Times New Roman" w:eastAsia="Times New Roman" w:hAnsi="Times New Roman"/>
          <w:kern w:val="0"/>
          <w:sz w:val="24"/>
        </w:rPr>
      </w:pPr>
    </w:p>
    <w:p w:rsidR="004D52A2" w:rsidRPr="004D52A2" w:rsidRDefault="004D52A2" w:rsidP="004D52A2">
      <w:pPr>
        <w:widowControl/>
        <w:suppressAutoHyphens w:val="0"/>
        <w:spacing w:before="100" w:beforeAutospacing="1"/>
        <w:rPr>
          <w:rFonts w:ascii="Times New Roman" w:eastAsia="Times New Roman" w:hAnsi="Times New Roman"/>
          <w:kern w:val="0"/>
          <w:sz w:val="24"/>
        </w:rPr>
      </w:pPr>
      <w:r w:rsidRPr="004D52A2">
        <w:rPr>
          <w:rFonts w:ascii="Times New Roman" w:eastAsia="Times New Roman" w:hAnsi="Times New Roman"/>
          <w:kern w:val="0"/>
          <w:sz w:val="24"/>
        </w:rPr>
        <w:t>Примечание: *по данным КУС</w:t>
      </w:r>
    </w:p>
    <w:p w:rsidR="004D52A2" w:rsidRPr="004D28C0" w:rsidRDefault="004D52A2" w:rsidP="002C1813">
      <w:pPr>
        <w:widowControl/>
        <w:suppressAutoHyphens w:val="0"/>
        <w:contextualSpacing/>
        <w:jc w:val="both"/>
        <w:rPr>
          <w:color w:val="FF0000"/>
          <w:sz w:val="24"/>
        </w:rPr>
      </w:pPr>
    </w:p>
    <w:p w:rsidR="001D0936" w:rsidRPr="00D65DF1" w:rsidRDefault="001D0936" w:rsidP="001D0936">
      <w:pPr>
        <w:contextualSpacing/>
        <w:jc w:val="center"/>
        <w:rPr>
          <w:color w:val="000000" w:themeColor="text1"/>
          <w:sz w:val="24"/>
          <w:u w:val="single"/>
        </w:rPr>
      </w:pPr>
      <w:r w:rsidRPr="00D65DF1">
        <w:rPr>
          <w:color w:val="000000" w:themeColor="text1"/>
          <w:sz w:val="24"/>
          <w:u w:val="single"/>
        </w:rPr>
        <w:t xml:space="preserve">Перечень земельных участков сельскохозяйственного назначения, планируемых к </w:t>
      </w:r>
    </w:p>
    <w:p w:rsidR="001D0936" w:rsidRPr="00D65DF1" w:rsidRDefault="001D0936" w:rsidP="001D0936">
      <w:pPr>
        <w:contextualSpacing/>
        <w:jc w:val="center"/>
        <w:rPr>
          <w:color w:val="000000" w:themeColor="text1"/>
          <w:sz w:val="24"/>
          <w:u w:val="single"/>
        </w:rPr>
      </w:pPr>
      <w:r w:rsidRPr="00D65DF1">
        <w:rPr>
          <w:color w:val="000000" w:themeColor="text1"/>
          <w:sz w:val="24"/>
          <w:u w:val="single"/>
        </w:rPr>
        <w:t>переводу  в земли населенных пунктов в связи с расширением границ</w:t>
      </w:r>
    </w:p>
    <w:p w:rsidR="001D0936" w:rsidRPr="00D65DF1" w:rsidRDefault="001D0936" w:rsidP="001D0936">
      <w:pPr>
        <w:rPr>
          <w:color w:val="000000" w:themeColor="text1"/>
        </w:rPr>
      </w:pPr>
    </w:p>
    <w:p w:rsidR="004F65E9" w:rsidRPr="00D65DF1" w:rsidRDefault="004F65E9" w:rsidP="001D0936">
      <w:pPr>
        <w:rPr>
          <w:color w:val="000000" w:themeColor="text1"/>
        </w:rPr>
      </w:pPr>
    </w:p>
    <w:p w:rsidR="001D0936" w:rsidRPr="00D65DF1" w:rsidRDefault="001D0936" w:rsidP="001D0936">
      <w:pPr>
        <w:jc w:val="center"/>
        <w:rPr>
          <w:rFonts w:ascii="Times New Roman" w:hAnsi="Times New Roman"/>
          <w:b/>
          <w:color w:val="000000" w:themeColor="text1"/>
          <w:sz w:val="22"/>
          <w:szCs w:val="22"/>
        </w:rPr>
      </w:pPr>
      <w:r w:rsidRPr="00D65DF1">
        <w:rPr>
          <w:rFonts w:ascii="Times New Roman" w:hAnsi="Times New Roman"/>
          <w:b/>
          <w:color w:val="000000" w:themeColor="text1"/>
          <w:sz w:val="22"/>
          <w:szCs w:val="22"/>
        </w:rPr>
        <w:t>Сведения о землях сельскохозяйственного назначения, которые планируются перевести в иную категорию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1134"/>
        <w:gridCol w:w="1418"/>
        <w:gridCol w:w="1275"/>
        <w:gridCol w:w="1134"/>
        <w:gridCol w:w="1418"/>
      </w:tblGrid>
      <w:tr w:rsidR="001D0936" w:rsidRPr="00D65DF1" w:rsidTr="00213067">
        <w:trPr>
          <w:trHeight w:val="2039"/>
        </w:trPr>
        <w:tc>
          <w:tcPr>
            <w:tcW w:w="1701"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Населенный пункт</w:t>
            </w:r>
          </w:p>
        </w:tc>
        <w:tc>
          <w:tcPr>
            <w:tcW w:w="1843"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Перечень земельных участков сельскохозяйственного назначения из состава которых планируется осуществить перевод земель</w:t>
            </w:r>
          </w:p>
        </w:tc>
        <w:tc>
          <w:tcPr>
            <w:tcW w:w="1134"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Площадь перевода</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перевода</w:t>
            </w:r>
          </w:p>
        </w:tc>
        <w:tc>
          <w:tcPr>
            <w:tcW w:w="1275"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 xml:space="preserve">Кадастровая стоимость  </w:t>
            </w:r>
            <w:proofErr w:type="spellStart"/>
            <w:r w:rsidRPr="00D65DF1">
              <w:rPr>
                <w:rFonts w:ascii="Times New Roman" w:hAnsi="Times New Roman"/>
                <w:snapToGrid w:val="0"/>
                <w:color w:val="000000" w:themeColor="text1"/>
                <w:szCs w:val="20"/>
              </w:rPr>
              <w:t>руб</w:t>
            </w:r>
            <w:proofErr w:type="spellEnd"/>
            <w:r w:rsidRPr="00D65DF1">
              <w:rPr>
                <w:rFonts w:ascii="Times New Roman" w:hAnsi="Times New Roman"/>
                <w:snapToGrid w:val="0"/>
                <w:color w:val="000000" w:themeColor="text1"/>
                <w:szCs w:val="20"/>
              </w:rPr>
              <w:t>/кв.м</w:t>
            </w:r>
          </w:p>
        </w:tc>
        <w:tc>
          <w:tcPr>
            <w:tcW w:w="1134"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Вид использования (наст.)</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Вид использования (проект.)</w:t>
            </w:r>
          </w:p>
        </w:tc>
      </w:tr>
      <w:tr w:rsidR="001D0936" w:rsidRPr="00D65DF1" w:rsidTr="00213067">
        <w:trPr>
          <w:trHeight w:val="970"/>
        </w:trPr>
        <w:tc>
          <w:tcPr>
            <w:tcW w:w="1701" w:type="dxa"/>
          </w:tcPr>
          <w:p w:rsidR="001D0936" w:rsidRPr="00D65DF1" w:rsidRDefault="00AE68CF" w:rsidP="00AE18AF">
            <w:pPr>
              <w:jc w:val="center"/>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Берлячево</w:t>
            </w:r>
            <w:proofErr w:type="spellEnd"/>
          </w:p>
        </w:tc>
        <w:tc>
          <w:tcPr>
            <w:tcW w:w="1843" w:type="dxa"/>
          </w:tcPr>
          <w:p w:rsidR="00767806" w:rsidRPr="00767806" w:rsidRDefault="00767806" w:rsidP="00767806">
            <w:pPr>
              <w:widowControl/>
              <w:suppressAutoHyphens w:val="0"/>
              <w:rPr>
                <w:rFonts w:eastAsia="Times New Roman" w:cs="Arial"/>
                <w:b/>
                <w:bCs/>
                <w:color w:val="000000" w:themeColor="text1"/>
                <w:kern w:val="0"/>
                <w:szCs w:val="20"/>
              </w:rPr>
            </w:pPr>
            <w:r w:rsidRPr="00767806">
              <w:rPr>
                <w:rFonts w:eastAsia="Times New Roman" w:cs="Arial"/>
                <w:b/>
                <w:bCs/>
                <w:color w:val="000000" w:themeColor="text1"/>
                <w:kern w:val="0"/>
                <w:szCs w:val="20"/>
              </w:rPr>
              <w:t>02:17:000000:956</w:t>
            </w:r>
          </w:p>
          <w:p w:rsidR="001D0936" w:rsidRPr="00D65DF1" w:rsidRDefault="001D0936" w:rsidP="00535178">
            <w:pPr>
              <w:jc w:val="both"/>
              <w:rPr>
                <w:rFonts w:ascii="Times New Roman" w:hAnsi="Times New Roman"/>
                <w:snapToGrid w:val="0"/>
                <w:color w:val="000000" w:themeColor="text1"/>
                <w:szCs w:val="20"/>
              </w:rPr>
            </w:pPr>
          </w:p>
        </w:tc>
        <w:tc>
          <w:tcPr>
            <w:tcW w:w="1134" w:type="dxa"/>
          </w:tcPr>
          <w:p w:rsidR="001D0936" w:rsidRPr="00D65DF1" w:rsidRDefault="00657B62"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17</w:t>
            </w:r>
            <w:r w:rsidR="00767806" w:rsidRPr="00D65DF1">
              <w:rPr>
                <w:rFonts w:ascii="Times New Roman" w:hAnsi="Times New Roman"/>
                <w:snapToGrid w:val="0"/>
                <w:color w:val="000000" w:themeColor="text1"/>
                <w:szCs w:val="20"/>
              </w:rPr>
              <w:t>,2</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Pr>
          <w:p w:rsidR="001D0936" w:rsidRPr="00D65DF1" w:rsidRDefault="00535178"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Pr>
          <w:p w:rsidR="001D0936"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с/</w:t>
            </w:r>
            <w:proofErr w:type="spellStart"/>
            <w:r w:rsidRPr="00D65DF1">
              <w:rPr>
                <w:rFonts w:ascii="Times New Roman" w:hAnsi="Times New Roman"/>
                <w:snapToGrid w:val="0"/>
                <w:color w:val="000000" w:themeColor="text1"/>
                <w:szCs w:val="20"/>
              </w:rPr>
              <w:t>х</w:t>
            </w:r>
            <w:proofErr w:type="spellEnd"/>
            <w:r w:rsidRPr="00D65DF1">
              <w:rPr>
                <w:rFonts w:ascii="Times New Roman" w:hAnsi="Times New Roman"/>
                <w:snapToGrid w:val="0"/>
                <w:color w:val="000000" w:themeColor="text1"/>
                <w:szCs w:val="20"/>
              </w:rPr>
              <w:t xml:space="preserve"> назначения</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1D0936" w:rsidRPr="00D65DF1" w:rsidTr="00213067">
        <w:tc>
          <w:tcPr>
            <w:tcW w:w="1701" w:type="dxa"/>
          </w:tcPr>
          <w:p w:rsidR="001D0936" w:rsidRPr="00D65DF1" w:rsidRDefault="00AE68CF" w:rsidP="00AE18AF">
            <w:pPr>
              <w:jc w:val="both"/>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Большебадраков</w:t>
            </w:r>
            <w:r w:rsidRPr="00D65DF1">
              <w:rPr>
                <w:rFonts w:ascii="Times New Roman" w:hAnsi="Times New Roman"/>
                <w:snapToGrid w:val="0"/>
                <w:color w:val="000000" w:themeColor="text1"/>
                <w:szCs w:val="20"/>
              </w:rPr>
              <w:lastRenderedPageBreak/>
              <w:t>о</w:t>
            </w:r>
            <w:proofErr w:type="spellEnd"/>
          </w:p>
        </w:tc>
        <w:tc>
          <w:tcPr>
            <w:tcW w:w="1843" w:type="dxa"/>
          </w:tcPr>
          <w:p w:rsidR="00CF4FC3" w:rsidRPr="00CF4FC3" w:rsidRDefault="00CF4FC3" w:rsidP="00CF4FC3">
            <w:pPr>
              <w:widowControl/>
              <w:suppressAutoHyphens w:val="0"/>
              <w:rPr>
                <w:rFonts w:eastAsia="Times New Roman" w:cs="Arial"/>
                <w:b/>
                <w:bCs/>
                <w:color w:val="000000" w:themeColor="text1"/>
                <w:kern w:val="0"/>
                <w:szCs w:val="20"/>
              </w:rPr>
            </w:pPr>
            <w:r w:rsidRPr="00CF4FC3">
              <w:rPr>
                <w:rFonts w:eastAsia="Times New Roman" w:cs="Arial"/>
                <w:b/>
                <w:bCs/>
                <w:color w:val="000000" w:themeColor="text1"/>
                <w:kern w:val="0"/>
                <w:szCs w:val="20"/>
              </w:rPr>
              <w:lastRenderedPageBreak/>
              <w:t>02:17:021001</w:t>
            </w:r>
          </w:p>
          <w:p w:rsidR="001D0936" w:rsidRPr="00D65DF1" w:rsidRDefault="001D0936" w:rsidP="00535178">
            <w:pPr>
              <w:jc w:val="both"/>
              <w:rPr>
                <w:rFonts w:ascii="Times New Roman" w:hAnsi="Times New Roman"/>
                <w:snapToGrid w:val="0"/>
                <w:color w:val="000000" w:themeColor="text1"/>
                <w:szCs w:val="20"/>
              </w:rPr>
            </w:pPr>
          </w:p>
        </w:tc>
        <w:tc>
          <w:tcPr>
            <w:tcW w:w="1134" w:type="dxa"/>
          </w:tcPr>
          <w:p w:rsidR="001D0936" w:rsidRPr="00D65DF1" w:rsidRDefault="004D52A2" w:rsidP="001D0936">
            <w:pPr>
              <w:jc w:val="both"/>
              <w:rPr>
                <w:rFonts w:ascii="Times New Roman" w:hAnsi="Times New Roman"/>
                <w:snapToGrid w:val="0"/>
                <w:color w:val="000000" w:themeColor="text1"/>
                <w:szCs w:val="20"/>
              </w:rPr>
            </w:pPr>
            <w:r>
              <w:rPr>
                <w:rFonts w:ascii="Times New Roman" w:hAnsi="Times New Roman"/>
                <w:snapToGrid w:val="0"/>
                <w:color w:val="000000" w:themeColor="text1"/>
                <w:szCs w:val="20"/>
              </w:rPr>
              <w:lastRenderedPageBreak/>
              <w:t>50</w:t>
            </w:r>
            <w:r w:rsidR="00657B62" w:rsidRPr="00D65DF1">
              <w:rPr>
                <w:rFonts w:ascii="Times New Roman" w:hAnsi="Times New Roman"/>
                <w:snapToGrid w:val="0"/>
                <w:color w:val="000000" w:themeColor="text1"/>
                <w:szCs w:val="20"/>
              </w:rPr>
              <w:t>,0</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 xml:space="preserve">Земли </w:t>
            </w:r>
            <w:r w:rsidRPr="00D65DF1">
              <w:rPr>
                <w:rFonts w:ascii="Times New Roman" w:hAnsi="Times New Roman"/>
                <w:snapToGrid w:val="0"/>
                <w:color w:val="000000" w:themeColor="text1"/>
                <w:szCs w:val="20"/>
              </w:rPr>
              <w:lastRenderedPageBreak/>
              <w:t>населенных пунктов</w:t>
            </w:r>
          </w:p>
        </w:tc>
        <w:tc>
          <w:tcPr>
            <w:tcW w:w="1275" w:type="dxa"/>
          </w:tcPr>
          <w:p w:rsidR="001D0936" w:rsidRPr="00D65DF1" w:rsidRDefault="00535178"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lastRenderedPageBreak/>
              <w:t>2,2</w:t>
            </w:r>
          </w:p>
        </w:tc>
        <w:tc>
          <w:tcPr>
            <w:tcW w:w="1134" w:type="dxa"/>
          </w:tcPr>
          <w:p w:rsidR="001D0936"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 xml:space="preserve">Категория </w:t>
            </w:r>
            <w:r w:rsidRPr="00D65DF1">
              <w:rPr>
                <w:rFonts w:ascii="Times New Roman" w:hAnsi="Times New Roman"/>
                <w:snapToGrid w:val="0"/>
                <w:color w:val="000000" w:themeColor="text1"/>
                <w:szCs w:val="20"/>
              </w:rPr>
              <w:lastRenderedPageBreak/>
              <w:t>не установлена</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lastRenderedPageBreak/>
              <w:t xml:space="preserve">Малоэтажное </w:t>
            </w:r>
            <w:r w:rsidRPr="00D65DF1">
              <w:rPr>
                <w:rFonts w:ascii="Times New Roman" w:hAnsi="Times New Roman"/>
                <w:snapToGrid w:val="0"/>
                <w:color w:val="000000" w:themeColor="text1"/>
                <w:szCs w:val="20"/>
              </w:rPr>
              <w:lastRenderedPageBreak/>
              <w:t>строительство</w:t>
            </w:r>
          </w:p>
        </w:tc>
      </w:tr>
      <w:tr w:rsidR="001D0936" w:rsidRPr="00D65DF1" w:rsidTr="00213067">
        <w:tc>
          <w:tcPr>
            <w:tcW w:w="1701" w:type="dxa"/>
          </w:tcPr>
          <w:p w:rsidR="001D0936" w:rsidRPr="00D65DF1" w:rsidRDefault="00AE68CF" w:rsidP="00AE18A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lastRenderedPageBreak/>
              <w:t>Калмыково</w:t>
            </w:r>
          </w:p>
          <w:p w:rsidR="001D0936" w:rsidRPr="00D65DF1" w:rsidRDefault="001D0936" w:rsidP="00AE18AF">
            <w:pPr>
              <w:jc w:val="both"/>
              <w:rPr>
                <w:rFonts w:ascii="Times New Roman" w:hAnsi="Times New Roman"/>
                <w:snapToGrid w:val="0"/>
                <w:color w:val="000000" w:themeColor="text1"/>
                <w:szCs w:val="20"/>
              </w:rPr>
            </w:pPr>
          </w:p>
        </w:tc>
        <w:tc>
          <w:tcPr>
            <w:tcW w:w="1843" w:type="dxa"/>
          </w:tcPr>
          <w:p w:rsidR="00F00091" w:rsidRPr="00F00091" w:rsidRDefault="00F00091" w:rsidP="00F00091">
            <w:pPr>
              <w:widowControl/>
              <w:suppressAutoHyphens w:val="0"/>
              <w:rPr>
                <w:rFonts w:eastAsia="Times New Roman" w:cs="Arial"/>
                <w:b/>
                <w:bCs/>
                <w:color w:val="000000" w:themeColor="text1"/>
                <w:kern w:val="0"/>
                <w:szCs w:val="20"/>
              </w:rPr>
            </w:pPr>
            <w:r w:rsidRPr="00F00091">
              <w:rPr>
                <w:rFonts w:eastAsia="Times New Roman" w:cs="Arial"/>
                <w:b/>
                <w:bCs/>
                <w:color w:val="000000" w:themeColor="text1"/>
                <w:kern w:val="0"/>
                <w:szCs w:val="20"/>
              </w:rPr>
              <w:t>02:17:030601:16</w:t>
            </w:r>
          </w:p>
          <w:p w:rsidR="001D0936" w:rsidRPr="00D65DF1" w:rsidRDefault="001D0936" w:rsidP="00535178">
            <w:pPr>
              <w:jc w:val="both"/>
              <w:rPr>
                <w:rFonts w:ascii="Times New Roman" w:hAnsi="Times New Roman"/>
                <w:snapToGrid w:val="0"/>
                <w:color w:val="000000" w:themeColor="text1"/>
                <w:szCs w:val="20"/>
              </w:rPr>
            </w:pPr>
          </w:p>
        </w:tc>
        <w:tc>
          <w:tcPr>
            <w:tcW w:w="1134" w:type="dxa"/>
          </w:tcPr>
          <w:p w:rsidR="001D0936" w:rsidRPr="00D65DF1" w:rsidRDefault="00F00091" w:rsidP="00C371BA">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2,5</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Pr>
          <w:p w:rsidR="001D0936" w:rsidRPr="00D65DF1" w:rsidRDefault="00535178"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Pr>
          <w:p w:rsidR="001D0936"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с/</w:t>
            </w:r>
            <w:proofErr w:type="spellStart"/>
            <w:r w:rsidRPr="00D65DF1">
              <w:rPr>
                <w:rFonts w:ascii="Times New Roman" w:hAnsi="Times New Roman"/>
                <w:snapToGrid w:val="0"/>
                <w:color w:val="000000" w:themeColor="text1"/>
                <w:szCs w:val="20"/>
              </w:rPr>
              <w:t>х</w:t>
            </w:r>
            <w:proofErr w:type="spellEnd"/>
            <w:r w:rsidRPr="00D65DF1">
              <w:rPr>
                <w:rFonts w:ascii="Times New Roman" w:hAnsi="Times New Roman"/>
                <w:snapToGrid w:val="0"/>
                <w:color w:val="000000" w:themeColor="text1"/>
                <w:szCs w:val="20"/>
              </w:rPr>
              <w:t xml:space="preserve"> назначения</w:t>
            </w:r>
          </w:p>
        </w:tc>
        <w:tc>
          <w:tcPr>
            <w:tcW w:w="1418" w:type="dxa"/>
          </w:tcPr>
          <w:p w:rsidR="001D0936" w:rsidRPr="00D65DF1" w:rsidRDefault="001D0936"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512ECE" w:rsidRPr="00D65DF1" w:rsidTr="00213067">
        <w:tc>
          <w:tcPr>
            <w:tcW w:w="1701" w:type="dxa"/>
          </w:tcPr>
          <w:p w:rsidR="00512ECE" w:rsidRPr="00D65DF1" w:rsidRDefault="00AE68CF" w:rsidP="00AE18AF">
            <w:pPr>
              <w:jc w:val="right"/>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Малобадраково</w:t>
            </w:r>
            <w:proofErr w:type="spellEnd"/>
          </w:p>
        </w:tc>
        <w:tc>
          <w:tcPr>
            <w:tcW w:w="1843" w:type="dxa"/>
          </w:tcPr>
          <w:p w:rsidR="00CF4FC3" w:rsidRPr="00CF4FC3" w:rsidRDefault="00CF4FC3" w:rsidP="00CF4FC3">
            <w:pPr>
              <w:widowControl/>
              <w:suppressAutoHyphens w:val="0"/>
              <w:rPr>
                <w:rFonts w:eastAsia="Times New Roman" w:cs="Arial"/>
                <w:b/>
                <w:bCs/>
                <w:color w:val="000000" w:themeColor="text1"/>
                <w:kern w:val="0"/>
                <w:szCs w:val="20"/>
              </w:rPr>
            </w:pPr>
            <w:r w:rsidRPr="00CF4FC3">
              <w:rPr>
                <w:rFonts w:eastAsia="Times New Roman" w:cs="Arial"/>
                <w:b/>
                <w:bCs/>
                <w:color w:val="000000" w:themeColor="text1"/>
                <w:kern w:val="0"/>
                <w:szCs w:val="20"/>
              </w:rPr>
              <w:t>02:17:021001:37</w:t>
            </w:r>
          </w:p>
          <w:p w:rsidR="00512ECE" w:rsidRPr="00D65DF1" w:rsidRDefault="00512ECE" w:rsidP="00535178">
            <w:pPr>
              <w:jc w:val="both"/>
              <w:rPr>
                <w:rFonts w:ascii="Times New Roman" w:hAnsi="Times New Roman"/>
                <w:snapToGrid w:val="0"/>
                <w:color w:val="000000" w:themeColor="text1"/>
                <w:szCs w:val="20"/>
              </w:rPr>
            </w:pPr>
          </w:p>
        </w:tc>
        <w:tc>
          <w:tcPr>
            <w:tcW w:w="1134" w:type="dxa"/>
          </w:tcPr>
          <w:p w:rsidR="00512ECE" w:rsidRPr="00D65DF1" w:rsidRDefault="00F00091" w:rsidP="00C371BA">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11,3</w:t>
            </w:r>
          </w:p>
        </w:tc>
        <w:tc>
          <w:tcPr>
            <w:tcW w:w="1418" w:type="dxa"/>
          </w:tcPr>
          <w:p w:rsidR="00512ECE" w:rsidRPr="00D65DF1" w:rsidRDefault="00512ECE"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Pr>
          <w:p w:rsidR="00512ECE" w:rsidRPr="00D65DF1" w:rsidRDefault="00512ECE"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3,35</w:t>
            </w:r>
          </w:p>
        </w:tc>
        <w:tc>
          <w:tcPr>
            <w:tcW w:w="1134" w:type="dxa"/>
          </w:tcPr>
          <w:p w:rsidR="00512ECE"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Pr>
          <w:p w:rsidR="00512ECE"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512ECE" w:rsidRPr="00D65DF1" w:rsidTr="00213067">
        <w:tc>
          <w:tcPr>
            <w:tcW w:w="1701" w:type="dxa"/>
          </w:tcPr>
          <w:p w:rsidR="00512ECE" w:rsidRPr="00D65DF1" w:rsidRDefault="00AE68CF" w:rsidP="00AE18AF">
            <w:pPr>
              <w:jc w:val="right"/>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Силосово</w:t>
            </w:r>
            <w:proofErr w:type="spellEnd"/>
          </w:p>
        </w:tc>
        <w:tc>
          <w:tcPr>
            <w:tcW w:w="1843" w:type="dxa"/>
          </w:tcPr>
          <w:p w:rsidR="00CF4FC3" w:rsidRPr="00CF4FC3" w:rsidRDefault="00CF4FC3" w:rsidP="00CF4FC3">
            <w:pPr>
              <w:widowControl/>
              <w:suppressAutoHyphens w:val="0"/>
              <w:rPr>
                <w:rFonts w:eastAsia="Times New Roman" w:cs="Arial"/>
                <w:b/>
                <w:bCs/>
                <w:color w:val="000000" w:themeColor="text1"/>
                <w:kern w:val="0"/>
                <w:szCs w:val="20"/>
              </w:rPr>
            </w:pPr>
            <w:r w:rsidRPr="00CF4FC3">
              <w:rPr>
                <w:rFonts w:eastAsia="Times New Roman" w:cs="Arial"/>
                <w:b/>
                <w:bCs/>
                <w:color w:val="000000" w:themeColor="text1"/>
                <w:kern w:val="0"/>
                <w:szCs w:val="20"/>
              </w:rPr>
              <w:t>02:17:000000:956</w:t>
            </w:r>
          </w:p>
          <w:p w:rsidR="00512ECE" w:rsidRPr="00D65DF1" w:rsidRDefault="00512ECE" w:rsidP="00535178">
            <w:pPr>
              <w:jc w:val="both"/>
              <w:rPr>
                <w:rFonts w:ascii="Times New Roman" w:hAnsi="Times New Roman"/>
                <w:snapToGrid w:val="0"/>
                <w:color w:val="000000" w:themeColor="text1"/>
                <w:szCs w:val="20"/>
              </w:rPr>
            </w:pPr>
          </w:p>
        </w:tc>
        <w:tc>
          <w:tcPr>
            <w:tcW w:w="1134" w:type="dxa"/>
          </w:tcPr>
          <w:p w:rsidR="00512ECE" w:rsidRPr="00D65DF1" w:rsidRDefault="00F00091" w:rsidP="00C371BA">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10</w:t>
            </w:r>
            <w:r w:rsidR="00CF4FC3" w:rsidRPr="00D65DF1">
              <w:rPr>
                <w:rFonts w:ascii="Times New Roman" w:hAnsi="Times New Roman"/>
                <w:snapToGrid w:val="0"/>
                <w:color w:val="000000" w:themeColor="text1"/>
                <w:szCs w:val="20"/>
              </w:rPr>
              <w:t>,</w:t>
            </w:r>
            <w:r w:rsidR="004D52A2">
              <w:rPr>
                <w:rFonts w:ascii="Times New Roman" w:hAnsi="Times New Roman"/>
                <w:snapToGrid w:val="0"/>
                <w:color w:val="000000" w:themeColor="text1"/>
                <w:szCs w:val="20"/>
              </w:rPr>
              <w:t>1</w:t>
            </w:r>
          </w:p>
        </w:tc>
        <w:tc>
          <w:tcPr>
            <w:tcW w:w="1418" w:type="dxa"/>
          </w:tcPr>
          <w:p w:rsidR="00512ECE" w:rsidRPr="00D65DF1" w:rsidRDefault="00512ECE"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Pr>
          <w:p w:rsidR="00512ECE" w:rsidRPr="00D65DF1" w:rsidRDefault="00A77AC2"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Pr>
          <w:p w:rsidR="00512ECE"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с/</w:t>
            </w:r>
            <w:proofErr w:type="spellStart"/>
            <w:r w:rsidRPr="00D65DF1">
              <w:rPr>
                <w:rFonts w:ascii="Times New Roman" w:hAnsi="Times New Roman"/>
                <w:snapToGrid w:val="0"/>
                <w:color w:val="000000" w:themeColor="text1"/>
                <w:szCs w:val="20"/>
              </w:rPr>
              <w:t>х</w:t>
            </w:r>
            <w:proofErr w:type="spellEnd"/>
            <w:r w:rsidRPr="00D65DF1">
              <w:rPr>
                <w:rFonts w:ascii="Times New Roman" w:hAnsi="Times New Roman"/>
                <w:snapToGrid w:val="0"/>
                <w:color w:val="000000" w:themeColor="text1"/>
                <w:szCs w:val="20"/>
              </w:rPr>
              <w:t xml:space="preserve"> назначения</w:t>
            </w:r>
          </w:p>
        </w:tc>
        <w:tc>
          <w:tcPr>
            <w:tcW w:w="1418" w:type="dxa"/>
          </w:tcPr>
          <w:p w:rsidR="00512ECE"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CF4FC3" w:rsidRPr="00D65DF1" w:rsidTr="00213067">
        <w:tc>
          <w:tcPr>
            <w:tcW w:w="1701" w:type="dxa"/>
          </w:tcPr>
          <w:p w:rsidR="00CF4FC3" w:rsidRPr="00D65DF1" w:rsidRDefault="00CF4FC3" w:rsidP="00AE18AF">
            <w:pPr>
              <w:jc w:val="right"/>
              <w:rPr>
                <w:rFonts w:ascii="Times New Roman" w:hAnsi="Times New Roman"/>
                <w:snapToGrid w:val="0"/>
                <w:color w:val="000000" w:themeColor="text1"/>
                <w:szCs w:val="20"/>
              </w:rPr>
            </w:pPr>
          </w:p>
        </w:tc>
        <w:tc>
          <w:tcPr>
            <w:tcW w:w="1843" w:type="dxa"/>
          </w:tcPr>
          <w:p w:rsidR="00CF4FC3" w:rsidRPr="00CF4FC3" w:rsidRDefault="00CF4FC3" w:rsidP="00CF4FC3">
            <w:pPr>
              <w:widowControl/>
              <w:suppressAutoHyphens w:val="0"/>
              <w:rPr>
                <w:rFonts w:eastAsia="Times New Roman" w:cs="Arial"/>
                <w:b/>
                <w:bCs/>
                <w:color w:val="000000" w:themeColor="text1"/>
                <w:kern w:val="0"/>
                <w:szCs w:val="20"/>
              </w:rPr>
            </w:pPr>
            <w:r w:rsidRPr="00CF4FC3">
              <w:rPr>
                <w:rFonts w:eastAsia="Times New Roman" w:cs="Arial"/>
                <w:b/>
                <w:bCs/>
                <w:color w:val="000000" w:themeColor="text1"/>
                <w:kern w:val="0"/>
                <w:szCs w:val="20"/>
              </w:rPr>
              <w:t>02:17:021101:10</w:t>
            </w:r>
          </w:p>
          <w:p w:rsidR="00CF4FC3" w:rsidRPr="00D65DF1" w:rsidRDefault="00CF4FC3" w:rsidP="00CF4FC3">
            <w:pPr>
              <w:widowControl/>
              <w:suppressAutoHyphens w:val="0"/>
              <w:rPr>
                <w:rFonts w:eastAsia="Times New Roman" w:cs="Arial"/>
                <w:b/>
                <w:bCs/>
                <w:color w:val="000000" w:themeColor="text1"/>
                <w:kern w:val="0"/>
                <w:szCs w:val="20"/>
              </w:rPr>
            </w:pPr>
          </w:p>
        </w:tc>
        <w:tc>
          <w:tcPr>
            <w:tcW w:w="1134" w:type="dxa"/>
          </w:tcPr>
          <w:p w:rsidR="00CF4FC3" w:rsidRPr="00D65DF1" w:rsidRDefault="00CF4FC3" w:rsidP="00C371BA">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8,</w:t>
            </w:r>
            <w:r w:rsidR="00F00091" w:rsidRPr="00D65DF1">
              <w:rPr>
                <w:rFonts w:ascii="Times New Roman" w:hAnsi="Times New Roman"/>
                <w:snapToGrid w:val="0"/>
                <w:color w:val="000000" w:themeColor="text1"/>
                <w:szCs w:val="20"/>
              </w:rPr>
              <w:t>1</w:t>
            </w:r>
          </w:p>
        </w:tc>
        <w:tc>
          <w:tcPr>
            <w:tcW w:w="1418" w:type="dxa"/>
          </w:tcPr>
          <w:p w:rsidR="00CF4FC3"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Pr>
          <w:p w:rsidR="00CF4FC3"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2,5</w:t>
            </w:r>
          </w:p>
        </w:tc>
        <w:tc>
          <w:tcPr>
            <w:tcW w:w="1134" w:type="dxa"/>
          </w:tcPr>
          <w:p w:rsidR="00CF4FC3"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Pr>
          <w:p w:rsidR="00CF4FC3" w:rsidRPr="00D65DF1" w:rsidRDefault="00D65DF1" w:rsidP="001D0936">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AE68CF" w:rsidRPr="00D65DF1" w:rsidTr="00AE68CF">
        <w:tc>
          <w:tcPr>
            <w:tcW w:w="1701" w:type="dxa"/>
            <w:tcBorders>
              <w:top w:val="single" w:sz="4" w:space="0" w:color="auto"/>
              <w:left w:val="single" w:sz="4" w:space="0" w:color="auto"/>
              <w:bottom w:val="single" w:sz="4" w:space="0" w:color="auto"/>
              <w:right w:val="single" w:sz="4" w:space="0" w:color="auto"/>
            </w:tcBorders>
          </w:tcPr>
          <w:p w:rsidR="00AE68CF" w:rsidRPr="00D65DF1" w:rsidRDefault="00AE68CF" w:rsidP="00AE18AF">
            <w:pPr>
              <w:jc w:val="right"/>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Старобикметово</w:t>
            </w:r>
            <w:proofErr w:type="spellEnd"/>
          </w:p>
          <w:p w:rsidR="00AE68CF" w:rsidRPr="00D65DF1" w:rsidRDefault="00AE68CF" w:rsidP="00AE18AF">
            <w:pPr>
              <w:jc w:val="right"/>
              <w:rPr>
                <w:rFonts w:ascii="Times New Roman" w:hAnsi="Times New Roman"/>
                <w:snapToGrid w:val="0"/>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tcPr>
          <w:p w:rsidR="00657B62" w:rsidRPr="00657B62" w:rsidRDefault="00657B62" w:rsidP="00657B62">
            <w:pPr>
              <w:widowControl/>
              <w:suppressAutoHyphens w:val="0"/>
              <w:rPr>
                <w:rFonts w:eastAsia="Times New Roman" w:cs="Arial"/>
                <w:b/>
                <w:bCs/>
                <w:color w:val="000000" w:themeColor="text1"/>
                <w:kern w:val="0"/>
                <w:szCs w:val="20"/>
              </w:rPr>
            </w:pPr>
            <w:r w:rsidRPr="00657B62">
              <w:rPr>
                <w:rFonts w:eastAsia="Times New Roman" w:cs="Arial"/>
                <w:b/>
                <w:bCs/>
                <w:color w:val="000000" w:themeColor="text1"/>
                <w:kern w:val="0"/>
                <w:szCs w:val="20"/>
              </w:rPr>
              <w:t>02:17:011402:18</w:t>
            </w:r>
          </w:p>
          <w:p w:rsidR="00AE68CF" w:rsidRPr="00D65DF1" w:rsidRDefault="00AE68CF" w:rsidP="00AE68CF">
            <w:pPr>
              <w:jc w:val="both"/>
              <w:rPr>
                <w:rFonts w:ascii="Times New Roman" w:hAnsi="Times New Roman"/>
                <w:bCs/>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F0009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12,</w:t>
            </w:r>
            <w:r w:rsidR="004D52A2">
              <w:rPr>
                <w:rFonts w:ascii="Times New Roman" w:hAnsi="Times New Roman"/>
                <w:snapToGrid w:val="0"/>
                <w:color w:val="000000" w:themeColor="text1"/>
                <w:szCs w:val="20"/>
              </w:rPr>
              <w:t>0</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657B62" w:rsidRPr="00D65DF1" w:rsidTr="00AE68CF">
        <w:tc>
          <w:tcPr>
            <w:tcW w:w="1701" w:type="dxa"/>
            <w:tcBorders>
              <w:top w:val="single" w:sz="4" w:space="0" w:color="auto"/>
              <w:left w:val="single" w:sz="4" w:space="0" w:color="auto"/>
              <w:bottom w:val="single" w:sz="4" w:space="0" w:color="auto"/>
              <w:right w:val="single" w:sz="4" w:space="0" w:color="auto"/>
            </w:tcBorders>
          </w:tcPr>
          <w:p w:rsidR="00657B62" w:rsidRPr="00D65DF1" w:rsidRDefault="00657B62" w:rsidP="00AE18AF">
            <w:pPr>
              <w:jc w:val="right"/>
              <w:rPr>
                <w:rFonts w:ascii="Times New Roman" w:hAnsi="Times New Roman"/>
                <w:snapToGrid w:val="0"/>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tcPr>
          <w:p w:rsidR="00657B62" w:rsidRPr="00657B62" w:rsidRDefault="00657B62" w:rsidP="00657B62">
            <w:pPr>
              <w:widowControl/>
              <w:suppressAutoHyphens w:val="0"/>
              <w:rPr>
                <w:rFonts w:eastAsia="Times New Roman" w:cs="Arial"/>
                <w:b/>
                <w:bCs/>
                <w:color w:val="000000" w:themeColor="text1"/>
                <w:kern w:val="0"/>
                <w:szCs w:val="20"/>
              </w:rPr>
            </w:pPr>
            <w:r w:rsidRPr="00657B62">
              <w:rPr>
                <w:rFonts w:eastAsia="Times New Roman" w:cs="Arial"/>
                <w:b/>
                <w:bCs/>
                <w:color w:val="000000" w:themeColor="text1"/>
                <w:kern w:val="0"/>
                <w:szCs w:val="20"/>
              </w:rPr>
              <w:t>02:17:030502:7</w:t>
            </w:r>
          </w:p>
          <w:p w:rsidR="00657B62" w:rsidRPr="00D65DF1" w:rsidRDefault="00657B62" w:rsidP="00657B62">
            <w:pPr>
              <w:widowControl/>
              <w:suppressAutoHyphens w:val="0"/>
              <w:rPr>
                <w:rFonts w:eastAsia="Times New Roman" w:cs="Arial"/>
                <w:b/>
                <w:bCs/>
                <w:color w:val="000000" w:themeColor="text1"/>
                <w:kern w:val="0"/>
                <w:szCs w:val="20"/>
              </w:rPr>
            </w:pPr>
          </w:p>
        </w:tc>
        <w:tc>
          <w:tcPr>
            <w:tcW w:w="1134" w:type="dxa"/>
            <w:tcBorders>
              <w:top w:val="single" w:sz="4" w:space="0" w:color="auto"/>
              <w:left w:val="single" w:sz="4" w:space="0" w:color="auto"/>
              <w:bottom w:val="single" w:sz="4" w:space="0" w:color="auto"/>
              <w:right w:val="single" w:sz="4" w:space="0" w:color="auto"/>
            </w:tcBorders>
          </w:tcPr>
          <w:p w:rsidR="00657B62" w:rsidRPr="00D65DF1" w:rsidRDefault="00F0009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7,3</w:t>
            </w:r>
          </w:p>
        </w:tc>
        <w:tc>
          <w:tcPr>
            <w:tcW w:w="1418"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2,6</w:t>
            </w:r>
          </w:p>
        </w:tc>
        <w:tc>
          <w:tcPr>
            <w:tcW w:w="1134"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AE68CF" w:rsidRPr="00D65DF1" w:rsidTr="00767806">
        <w:trPr>
          <w:trHeight w:val="484"/>
        </w:trPr>
        <w:tc>
          <w:tcPr>
            <w:tcW w:w="1701" w:type="dxa"/>
            <w:tcBorders>
              <w:top w:val="single" w:sz="4" w:space="0" w:color="auto"/>
              <w:left w:val="single" w:sz="4" w:space="0" w:color="auto"/>
              <w:bottom w:val="single" w:sz="4" w:space="0" w:color="auto"/>
              <w:right w:val="single" w:sz="4" w:space="0" w:color="auto"/>
            </w:tcBorders>
          </w:tcPr>
          <w:p w:rsidR="00AE68CF" w:rsidRPr="00D65DF1" w:rsidRDefault="00AE68CF" w:rsidP="00AE18AF">
            <w:pPr>
              <w:jc w:val="right"/>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Тукаево</w:t>
            </w:r>
            <w:proofErr w:type="spellEnd"/>
          </w:p>
        </w:tc>
        <w:tc>
          <w:tcPr>
            <w:tcW w:w="1843" w:type="dxa"/>
            <w:tcBorders>
              <w:top w:val="single" w:sz="4" w:space="0" w:color="auto"/>
              <w:left w:val="single" w:sz="4" w:space="0" w:color="auto"/>
              <w:bottom w:val="single" w:sz="4" w:space="0" w:color="auto"/>
              <w:right w:val="single" w:sz="4" w:space="0" w:color="auto"/>
            </w:tcBorders>
          </w:tcPr>
          <w:p w:rsidR="00CF4FC3" w:rsidRPr="00CF4FC3" w:rsidRDefault="00CF4FC3" w:rsidP="00CF4FC3">
            <w:pPr>
              <w:widowControl/>
              <w:suppressAutoHyphens w:val="0"/>
              <w:rPr>
                <w:rFonts w:eastAsia="Times New Roman" w:cs="Arial"/>
                <w:b/>
                <w:bCs/>
                <w:color w:val="000000" w:themeColor="text1"/>
                <w:kern w:val="0"/>
                <w:szCs w:val="20"/>
              </w:rPr>
            </w:pPr>
            <w:r w:rsidRPr="00CF4FC3">
              <w:rPr>
                <w:rFonts w:eastAsia="Times New Roman" w:cs="Arial"/>
                <w:b/>
                <w:bCs/>
                <w:color w:val="000000" w:themeColor="text1"/>
                <w:kern w:val="0"/>
                <w:szCs w:val="20"/>
              </w:rPr>
              <w:t>02:17:000000:956</w:t>
            </w:r>
          </w:p>
          <w:p w:rsidR="00AE68CF" w:rsidRPr="00D65DF1" w:rsidRDefault="00AE68CF" w:rsidP="00AE68CF">
            <w:pPr>
              <w:jc w:val="both"/>
              <w:rPr>
                <w:rFonts w:ascii="Times New Roman" w:hAnsi="Times New Roman"/>
                <w:bCs/>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F0009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4</w:t>
            </w:r>
            <w:r w:rsidR="00657B62" w:rsidRPr="00D65DF1">
              <w:rPr>
                <w:rFonts w:ascii="Times New Roman" w:hAnsi="Times New Roman"/>
                <w:snapToGrid w:val="0"/>
                <w:color w:val="000000" w:themeColor="text1"/>
                <w:szCs w:val="20"/>
              </w:rPr>
              <w:t>,</w:t>
            </w:r>
            <w:r w:rsidRPr="00D65DF1">
              <w:rPr>
                <w:rFonts w:ascii="Times New Roman" w:hAnsi="Times New Roman"/>
                <w:snapToGrid w:val="0"/>
                <w:color w:val="000000" w:themeColor="text1"/>
                <w:szCs w:val="20"/>
              </w:rPr>
              <w:t>2</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3,35</w:t>
            </w: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с/</w:t>
            </w:r>
            <w:proofErr w:type="spellStart"/>
            <w:r w:rsidRPr="00D65DF1">
              <w:rPr>
                <w:rFonts w:ascii="Times New Roman" w:hAnsi="Times New Roman"/>
                <w:snapToGrid w:val="0"/>
                <w:color w:val="000000" w:themeColor="text1"/>
                <w:szCs w:val="20"/>
              </w:rPr>
              <w:t>х</w:t>
            </w:r>
            <w:proofErr w:type="spellEnd"/>
            <w:r w:rsidRPr="00D65DF1">
              <w:rPr>
                <w:rFonts w:ascii="Times New Roman" w:hAnsi="Times New Roman"/>
                <w:snapToGrid w:val="0"/>
                <w:color w:val="000000" w:themeColor="text1"/>
                <w:szCs w:val="20"/>
              </w:rPr>
              <w:t xml:space="preserve"> назначения</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657B62" w:rsidRPr="00D65DF1" w:rsidTr="00767806">
        <w:trPr>
          <w:trHeight w:val="484"/>
        </w:trPr>
        <w:tc>
          <w:tcPr>
            <w:tcW w:w="1701" w:type="dxa"/>
            <w:tcBorders>
              <w:top w:val="single" w:sz="4" w:space="0" w:color="auto"/>
              <w:left w:val="single" w:sz="4" w:space="0" w:color="auto"/>
              <w:bottom w:val="single" w:sz="4" w:space="0" w:color="auto"/>
              <w:right w:val="single" w:sz="4" w:space="0" w:color="auto"/>
            </w:tcBorders>
          </w:tcPr>
          <w:p w:rsidR="00657B62" w:rsidRPr="00D65DF1" w:rsidRDefault="00657B62" w:rsidP="00AE18AF">
            <w:pPr>
              <w:jc w:val="right"/>
              <w:rPr>
                <w:rFonts w:ascii="Times New Roman" w:hAnsi="Times New Roman"/>
                <w:snapToGrid w:val="0"/>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tcPr>
          <w:p w:rsidR="00657B62" w:rsidRPr="00657B62" w:rsidRDefault="00657B62" w:rsidP="00657B62">
            <w:pPr>
              <w:widowControl/>
              <w:suppressAutoHyphens w:val="0"/>
              <w:rPr>
                <w:rFonts w:eastAsia="Times New Roman" w:cs="Arial"/>
                <w:b/>
                <w:bCs/>
                <w:color w:val="000000" w:themeColor="text1"/>
                <w:kern w:val="0"/>
                <w:szCs w:val="20"/>
              </w:rPr>
            </w:pPr>
            <w:r w:rsidRPr="00657B62">
              <w:rPr>
                <w:rFonts w:eastAsia="Times New Roman" w:cs="Arial"/>
                <w:b/>
                <w:bCs/>
                <w:color w:val="000000" w:themeColor="text1"/>
                <w:kern w:val="0"/>
                <w:szCs w:val="20"/>
              </w:rPr>
              <w:t>02:17:020701:7</w:t>
            </w:r>
          </w:p>
          <w:p w:rsidR="00657B62" w:rsidRPr="00D65DF1" w:rsidRDefault="00657B62" w:rsidP="00CF4FC3">
            <w:pPr>
              <w:widowControl/>
              <w:suppressAutoHyphens w:val="0"/>
              <w:rPr>
                <w:rFonts w:eastAsia="Times New Roman" w:cs="Arial"/>
                <w:b/>
                <w:bCs/>
                <w:color w:val="000000" w:themeColor="text1"/>
                <w:kern w:val="0"/>
                <w:szCs w:val="20"/>
              </w:rPr>
            </w:pPr>
          </w:p>
        </w:tc>
        <w:tc>
          <w:tcPr>
            <w:tcW w:w="1134" w:type="dxa"/>
            <w:tcBorders>
              <w:top w:val="single" w:sz="4" w:space="0" w:color="auto"/>
              <w:left w:val="single" w:sz="4" w:space="0" w:color="auto"/>
              <w:bottom w:val="single" w:sz="4" w:space="0" w:color="auto"/>
              <w:right w:val="single" w:sz="4" w:space="0" w:color="auto"/>
            </w:tcBorders>
          </w:tcPr>
          <w:p w:rsidR="00657B62" w:rsidRPr="00D65DF1" w:rsidRDefault="00657B62"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1,</w:t>
            </w:r>
            <w:r w:rsidR="00F00091" w:rsidRPr="00D65DF1">
              <w:rPr>
                <w:rFonts w:ascii="Times New Roman" w:hAnsi="Times New Roman"/>
                <w:snapToGrid w:val="0"/>
                <w:color w:val="000000" w:themeColor="text1"/>
                <w:szCs w:val="20"/>
              </w:rPr>
              <w:t>6</w:t>
            </w:r>
          </w:p>
        </w:tc>
        <w:tc>
          <w:tcPr>
            <w:tcW w:w="1418"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2,4</w:t>
            </w:r>
          </w:p>
        </w:tc>
        <w:tc>
          <w:tcPr>
            <w:tcW w:w="1134"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657B62"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AE68CF" w:rsidRPr="00D65DF1" w:rsidTr="00AE68CF">
        <w:tc>
          <w:tcPr>
            <w:tcW w:w="1701" w:type="dxa"/>
            <w:tcBorders>
              <w:top w:val="single" w:sz="4" w:space="0" w:color="auto"/>
              <w:left w:val="single" w:sz="4" w:space="0" w:color="auto"/>
              <w:bottom w:val="single" w:sz="4" w:space="0" w:color="auto"/>
              <w:right w:val="single" w:sz="4" w:space="0" w:color="auto"/>
            </w:tcBorders>
          </w:tcPr>
          <w:p w:rsidR="00AE68CF" w:rsidRPr="00D65DF1" w:rsidRDefault="00AE68CF" w:rsidP="00AE18AF">
            <w:pPr>
              <w:jc w:val="right"/>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Улеево</w:t>
            </w:r>
            <w:proofErr w:type="spellEnd"/>
          </w:p>
        </w:tc>
        <w:tc>
          <w:tcPr>
            <w:tcW w:w="1843" w:type="dxa"/>
            <w:tcBorders>
              <w:top w:val="single" w:sz="4" w:space="0" w:color="auto"/>
              <w:left w:val="single" w:sz="4" w:space="0" w:color="auto"/>
              <w:bottom w:val="single" w:sz="4" w:space="0" w:color="auto"/>
              <w:right w:val="single" w:sz="4" w:space="0" w:color="auto"/>
            </w:tcBorders>
          </w:tcPr>
          <w:p w:rsidR="00767806" w:rsidRPr="00767806" w:rsidRDefault="00767806" w:rsidP="00767806">
            <w:pPr>
              <w:widowControl/>
              <w:suppressAutoHyphens w:val="0"/>
              <w:rPr>
                <w:rFonts w:eastAsia="Times New Roman" w:cs="Arial"/>
                <w:b/>
                <w:bCs/>
                <w:color w:val="000000" w:themeColor="text1"/>
                <w:kern w:val="0"/>
                <w:szCs w:val="20"/>
              </w:rPr>
            </w:pPr>
            <w:r w:rsidRPr="00767806">
              <w:rPr>
                <w:rFonts w:eastAsia="Times New Roman" w:cs="Arial"/>
                <w:b/>
                <w:bCs/>
                <w:color w:val="000000" w:themeColor="text1"/>
                <w:kern w:val="0"/>
                <w:szCs w:val="20"/>
              </w:rPr>
              <w:t>02:17:020703:12</w:t>
            </w:r>
          </w:p>
          <w:p w:rsidR="00AE68CF" w:rsidRPr="00D65DF1" w:rsidRDefault="00AE68CF" w:rsidP="00AE68CF">
            <w:pPr>
              <w:jc w:val="both"/>
              <w:rPr>
                <w:rFonts w:ascii="Times New Roman" w:hAnsi="Times New Roman"/>
                <w:bCs/>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767806"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6,</w:t>
            </w:r>
            <w:r w:rsidR="00F00091" w:rsidRPr="00D65DF1">
              <w:rPr>
                <w:rFonts w:ascii="Times New Roman" w:hAnsi="Times New Roman"/>
                <w:snapToGrid w:val="0"/>
                <w:color w:val="000000" w:themeColor="text1"/>
                <w:szCs w:val="20"/>
              </w:rPr>
              <w:t>5</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AE68CF" w:rsidRPr="00D65DF1" w:rsidRDefault="00AE68CF"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Borders>
              <w:top w:val="single" w:sz="4" w:space="0" w:color="auto"/>
              <w:left w:val="single" w:sz="4" w:space="0" w:color="auto"/>
              <w:bottom w:val="single" w:sz="4" w:space="0" w:color="auto"/>
              <w:right w:val="single" w:sz="4" w:space="0" w:color="auto"/>
            </w:tcBorders>
          </w:tcPr>
          <w:p w:rsidR="00AE68CF"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AE68CF"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r w:rsidR="00767806" w:rsidRPr="00D65DF1" w:rsidTr="00AE68CF">
        <w:tc>
          <w:tcPr>
            <w:tcW w:w="1701" w:type="dxa"/>
            <w:tcBorders>
              <w:top w:val="single" w:sz="4" w:space="0" w:color="auto"/>
              <w:left w:val="single" w:sz="4" w:space="0" w:color="auto"/>
              <w:bottom w:val="single" w:sz="4" w:space="0" w:color="auto"/>
              <w:right w:val="single" w:sz="4" w:space="0" w:color="auto"/>
            </w:tcBorders>
          </w:tcPr>
          <w:p w:rsidR="00767806" w:rsidRPr="00D65DF1" w:rsidRDefault="00767806" w:rsidP="00AE18AF">
            <w:pPr>
              <w:jc w:val="right"/>
              <w:rPr>
                <w:rFonts w:ascii="Times New Roman" w:hAnsi="Times New Roman"/>
                <w:snapToGrid w:val="0"/>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tcPr>
          <w:p w:rsidR="00767806" w:rsidRPr="00767806" w:rsidRDefault="00767806" w:rsidP="00767806">
            <w:pPr>
              <w:widowControl/>
              <w:suppressAutoHyphens w:val="0"/>
              <w:rPr>
                <w:rFonts w:eastAsia="Times New Roman" w:cs="Arial"/>
                <w:b/>
                <w:bCs/>
                <w:color w:val="000000" w:themeColor="text1"/>
                <w:kern w:val="0"/>
                <w:szCs w:val="20"/>
              </w:rPr>
            </w:pPr>
            <w:r w:rsidRPr="00767806">
              <w:rPr>
                <w:rFonts w:eastAsia="Times New Roman" w:cs="Arial"/>
                <w:b/>
                <w:bCs/>
                <w:color w:val="000000" w:themeColor="text1"/>
                <w:kern w:val="0"/>
                <w:szCs w:val="20"/>
              </w:rPr>
              <w:t>02:17:020703:7</w:t>
            </w:r>
          </w:p>
          <w:p w:rsidR="00767806" w:rsidRPr="00D65DF1" w:rsidRDefault="00767806" w:rsidP="00767806">
            <w:pPr>
              <w:widowControl/>
              <w:suppressAutoHyphens w:val="0"/>
              <w:rPr>
                <w:rFonts w:eastAsia="Times New Roman" w:cs="Arial"/>
                <w:b/>
                <w:bCs/>
                <w:color w:val="000000" w:themeColor="text1"/>
                <w:kern w:val="0"/>
                <w:szCs w:val="20"/>
              </w:rPr>
            </w:pPr>
          </w:p>
        </w:tc>
        <w:tc>
          <w:tcPr>
            <w:tcW w:w="1134" w:type="dxa"/>
            <w:tcBorders>
              <w:top w:val="single" w:sz="4" w:space="0" w:color="auto"/>
              <w:left w:val="single" w:sz="4" w:space="0" w:color="auto"/>
              <w:bottom w:val="single" w:sz="4" w:space="0" w:color="auto"/>
              <w:right w:val="single" w:sz="4" w:space="0" w:color="auto"/>
            </w:tcBorders>
          </w:tcPr>
          <w:p w:rsidR="00767806" w:rsidRPr="00D65DF1" w:rsidRDefault="00767806"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5,</w:t>
            </w:r>
            <w:r w:rsidR="00F00091" w:rsidRPr="00D65DF1">
              <w:rPr>
                <w:rFonts w:ascii="Times New Roman" w:hAnsi="Times New Roman"/>
                <w:snapToGrid w:val="0"/>
                <w:color w:val="000000" w:themeColor="text1"/>
                <w:szCs w:val="20"/>
              </w:rPr>
              <w:t>2</w:t>
            </w:r>
          </w:p>
        </w:tc>
        <w:tc>
          <w:tcPr>
            <w:tcW w:w="1418" w:type="dxa"/>
            <w:tcBorders>
              <w:top w:val="single" w:sz="4" w:space="0" w:color="auto"/>
              <w:left w:val="single" w:sz="4" w:space="0" w:color="auto"/>
              <w:bottom w:val="single" w:sz="4" w:space="0" w:color="auto"/>
              <w:right w:val="single" w:sz="4" w:space="0" w:color="auto"/>
            </w:tcBorders>
          </w:tcPr>
          <w:p w:rsidR="00767806" w:rsidRPr="00D65DF1" w:rsidRDefault="00767806" w:rsidP="00AE68CF">
            <w:pPr>
              <w:jc w:val="both"/>
              <w:rPr>
                <w:rFonts w:ascii="Times New Roman" w:hAnsi="Times New Roman"/>
                <w:snapToGrid w:val="0"/>
                <w:color w:val="000000" w:themeColor="text1"/>
                <w:szCs w:val="20"/>
              </w:rPr>
            </w:pPr>
          </w:p>
        </w:tc>
        <w:tc>
          <w:tcPr>
            <w:tcW w:w="1275" w:type="dxa"/>
            <w:tcBorders>
              <w:top w:val="single" w:sz="4" w:space="0" w:color="auto"/>
              <w:left w:val="single" w:sz="4" w:space="0" w:color="auto"/>
              <w:bottom w:val="single" w:sz="4" w:space="0" w:color="auto"/>
              <w:right w:val="single" w:sz="4" w:space="0" w:color="auto"/>
            </w:tcBorders>
          </w:tcPr>
          <w:p w:rsidR="00767806" w:rsidRPr="00D65DF1" w:rsidRDefault="00767806" w:rsidP="00AE68CF">
            <w:pPr>
              <w:jc w:val="both"/>
              <w:rPr>
                <w:rFonts w:ascii="Times New Roman" w:hAnsi="Times New Roman"/>
                <w:snapToGrid w:val="0"/>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767806" w:rsidRPr="00D65DF1" w:rsidRDefault="00D65DF1" w:rsidP="00AE68CF">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767806" w:rsidRPr="00D65DF1" w:rsidRDefault="00767806" w:rsidP="00AE68CF">
            <w:pPr>
              <w:jc w:val="both"/>
              <w:rPr>
                <w:rFonts w:ascii="Times New Roman" w:hAnsi="Times New Roman"/>
                <w:snapToGrid w:val="0"/>
                <w:color w:val="000000" w:themeColor="text1"/>
                <w:szCs w:val="20"/>
              </w:rPr>
            </w:pPr>
          </w:p>
        </w:tc>
      </w:tr>
      <w:tr w:rsidR="00D65DF1" w:rsidRPr="00D65DF1" w:rsidTr="00AE68CF">
        <w:tc>
          <w:tcPr>
            <w:tcW w:w="1701" w:type="dxa"/>
            <w:tcBorders>
              <w:top w:val="single" w:sz="4" w:space="0" w:color="auto"/>
              <w:left w:val="single" w:sz="4" w:space="0" w:color="auto"/>
              <w:bottom w:val="single" w:sz="4" w:space="0" w:color="auto"/>
              <w:right w:val="single" w:sz="4" w:space="0" w:color="auto"/>
            </w:tcBorders>
          </w:tcPr>
          <w:p w:rsidR="00D65DF1" w:rsidRPr="00D65DF1" w:rsidRDefault="00D65DF1" w:rsidP="00AE18AF">
            <w:pPr>
              <w:jc w:val="both"/>
              <w:rPr>
                <w:rFonts w:ascii="Times New Roman" w:hAnsi="Times New Roman"/>
                <w:snapToGrid w:val="0"/>
                <w:color w:val="000000" w:themeColor="text1"/>
                <w:szCs w:val="20"/>
              </w:rPr>
            </w:pPr>
            <w:proofErr w:type="spellStart"/>
            <w:r w:rsidRPr="00D65DF1">
              <w:rPr>
                <w:rFonts w:ascii="Times New Roman" w:hAnsi="Times New Roman"/>
                <w:snapToGrid w:val="0"/>
                <w:color w:val="000000" w:themeColor="text1"/>
                <w:szCs w:val="20"/>
              </w:rPr>
              <w:t>Нарышево</w:t>
            </w:r>
            <w:proofErr w:type="spellEnd"/>
          </w:p>
          <w:p w:rsidR="00D65DF1" w:rsidRPr="00D65DF1" w:rsidRDefault="00D65DF1" w:rsidP="00AE18AF">
            <w:pPr>
              <w:jc w:val="both"/>
              <w:rPr>
                <w:rFonts w:ascii="Times New Roman" w:hAnsi="Times New Roman"/>
                <w:snapToGrid w:val="0"/>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tcPr>
          <w:p w:rsidR="00D65DF1" w:rsidRPr="00D65DF1" w:rsidRDefault="00D65DF1" w:rsidP="00D65DF1">
            <w:pPr>
              <w:widowControl/>
              <w:suppressAutoHyphens w:val="0"/>
              <w:rPr>
                <w:rFonts w:eastAsia="Times New Roman" w:cs="Arial"/>
                <w:b/>
                <w:bCs/>
                <w:color w:val="000000" w:themeColor="text1"/>
                <w:kern w:val="0"/>
                <w:szCs w:val="20"/>
              </w:rPr>
            </w:pPr>
            <w:r w:rsidRPr="00D65DF1">
              <w:rPr>
                <w:rFonts w:eastAsia="Times New Roman" w:cs="Arial"/>
                <w:b/>
                <w:bCs/>
                <w:color w:val="000000" w:themeColor="text1"/>
                <w:kern w:val="0"/>
                <w:szCs w:val="20"/>
              </w:rPr>
              <w:t>02:17:021102:5</w:t>
            </w:r>
          </w:p>
          <w:p w:rsidR="00D65DF1" w:rsidRPr="00D65DF1" w:rsidRDefault="00D65DF1" w:rsidP="006731FD">
            <w:pPr>
              <w:jc w:val="both"/>
              <w:rPr>
                <w:rFonts w:ascii="Times New Roman" w:hAnsi="Times New Roman"/>
                <w:snapToGrid w:val="0"/>
                <w:color w:val="000000" w:themeColor="text1"/>
                <w:szCs w:val="20"/>
              </w:rPr>
            </w:pPr>
          </w:p>
        </w:tc>
        <w:tc>
          <w:tcPr>
            <w:tcW w:w="1134" w:type="dxa"/>
            <w:tcBorders>
              <w:top w:val="single" w:sz="4" w:space="0" w:color="auto"/>
              <w:left w:val="single" w:sz="4" w:space="0" w:color="auto"/>
              <w:bottom w:val="single" w:sz="4" w:space="0" w:color="auto"/>
              <w:right w:val="single" w:sz="4" w:space="0" w:color="auto"/>
            </w:tcBorders>
          </w:tcPr>
          <w:p w:rsidR="00D65DF1" w:rsidRPr="00D65DF1" w:rsidRDefault="00D65DF1" w:rsidP="00D65DF1">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2,0</w:t>
            </w:r>
          </w:p>
        </w:tc>
        <w:tc>
          <w:tcPr>
            <w:tcW w:w="1418" w:type="dxa"/>
            <w:tcBorders>
              <w:top w:val="single" w:sz="4" w:space="0" w:color="auto"/>
              <w:left w:val="single" w:sz="4" w:space="0" w:color="auto"/>
              <w:bottom w:val="single" w:sz="4" w:space="0" w:color="auto"/>
              <w:right w:val="single" w:sz="4" w:space="0" w:color="auto"/>
            </w:tcBorders>
          </w:tcPr>
          <w:p w:rsidR="00D65DF1" w:rsidRPr="00D65DF1" w:rsidRDefault="00D65DF1" w:rsidP="006731FD">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Земли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D65DF1" w:rsidRPr="00D65DF1" w:rsidRDefault="00D65DF1" w:rsidP="006731FD">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2,2</w:t>
            </w:r>
          </w:p>
        </w:tc>
        <w:tc>
          <w:tcPr>
            <w:tcW w:w="1134" w:type="dxa"/>
            <w:tcBorders>
              <w:top w:val="single" w:sz="4" w:space="0" w:color="auto"/>
              <w:left w:val="single" w:sz="4" w:space="0" w:color="auto"/>
              <w:bottom w:val="single" w:sz="4" w:space="0" w:color="auto"/>
              <w:right w:val="single" w:sz="4" w:space="0" w:color="auto"/>
            </w:tcBorders>
          </w:tcPr>
          <w:p w:rsidR="00D65DF1" w:rsidRPr="00D65DF1" w:rsidRDefault="00D65DF1" w:rsidP="006731FD">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Категория не установлена</w:t>
            </w:r>
          </w:p>
        </w:tc>
        <w:tc>
          <w:tcPr>
            <w:tcW w:w="1418" w:type="dxa"/>
            <w:tcBorders>
              <w:top w:val="single" w:sz="4" w:space="0" w:color="auto"/>
              <w:left w:val="single" w:sz="4" w:space="0" w:color="auto"/>
              <w:bottom w:val="single" w:sz="4" w:space="0" w:color="auto"/>
              <w:right w:val="single" w:sz="4" w:space="0" w:color="auto"/>
            </w:tcBorders>
          </w:tcPr>
          <w:p w:rsidR="00D65DF1" w:rsidRPr="00D65DF1" w:rsidRDefault="00D65DF1" w:rsidP="006731FD">
            <w:pPr>
              <w:jc w:val="both"/>
              <w:rPr>
                <w:rFonts w:ascii="Times New Roman" w:hAnsi="Times New Roman"/>
                <w:snapToGrid w:val="0"/>
                <w:color w:val="000000" w:themeColor="text1"/>
                <w:szCs w:val="20"/>
              </w:rPr>
            </w:pPr>
            <w:r w:rsidRPr="00D65DF1">
              <w:rPr>
                <w:rFonts w:ascii="Times New Roman" w:hAnsi="Times New Roman"/>
                <w:snapToGrid w:val="0"/>
                <w:color w:val="000000" w:themeColor="text1"/>
                <w:szCs w:val="20"/>
              </w:rPr>
              <w:t>Малоэтажное строительство</w:t>
            </w:r>
          </w:p>
        </w:tc>
      </w:tr>
    </w:tbl>
    <w:p w:rsidR="00AE68CF" w:rsidRPr="00AE68CF" w:rsidRDefault="002E217C" w:rsidP="002E217C">
      <w:pPr>
        <w:rPr>
          <w:rFonts w:cs="Arial"/>
          <w:color w:val="000000" w:themeColor="text1"/>
          <w:sz w:val="24"/>
        </w:rPr>
      </w:pPr>
      <w:r w:rsidRPr="00AE68CF">
        <w:rPr>
          <w:rFonts w:cs="Arial"/>
          <w:color w:val="000000" w:themeColor="text1"/>
          <w:sz w:val="24"/>
        </w:rPr>
        <w:t xml:space="preserve">          </w:t>
      </w:r>
    </w:p>
    <w:p w:rsidR="002E217C" w:rsidRPr="00AE68CF" w:rsidRDefault="002E217C" w:rsidP="002E217C">
      <w:pPr>
        <w:rPr>
          <w:rFonts w:cs="Arial"/>
          <w:color w:val="000000" w:themeColor="text1"/>
          <w:sz w:val="24"/>
        </w:rPr>
      </w:pPr>
      <w:r w:rsidRPr="00AE68CF">
        <w:rPr>
          <w:rFonts w:cs="Arial"/>
          <w:color w:val="000000" w:themeColor="text1"/>
          <w:sz w:val="24"/>
        </w:rPr>
        <w:t xml:space="preserve"> </w:t>
      </w:r>
      <w:r w:rsidR="00AE68CF" w:rsidRPr="00AE68CF">
        <w:rPr>
          <w:rFonts w:cs="Arial"/>
          <w:color w:val="000000" w:themeColor="text1"/>
          <w:sz w:val="24"/>
        </w:rPr>
        <w:t xml:space="preserve">          </w:t>
      </w:r>
      <w:r w:rsidRPr="00AE68CF">
        <w:rPr>
          <w:rFonts w:cs="Arial"/>
          <w:color w:val="000000" w:themeColor="text1"/>
          <w:sz w:val="24"/>
        </w:rPr>
        <w:t xml:space="preserve">Мелиоративные системы на территории сельского поселения </w:t>
      </w:r>
      <w:proofErr w:type="spellStart"/>
      <w:r w:rsidR="00863820" w:rsidRPr="00AE68CF">
        <w:rPr>
          <w:rFonts w:cs="Arial"/>
          <w:color w:val="000000" w:themeColor="text1"/>
          <w:sz w:val="24"/>
        </w:rPr>
        <w:t>Бадраковский</w:t>
      </w:r>
      <w:proofErr w:type="spellEnd"/>
      <w:r w:rsidRPr="00AE68CF">
        <w:rPr>
          <w:rFonts w:cs="Arial"/>
          <w:color w:val="000000" w:themeColor="text1"/>
          <w:sz w:val="24"/>
        </w:rPr>
        <w:t xml:space="preserve"> сельсовет отсутствуют. </w:t>
      </w:r>
    </w:p>
    <w:p w:rsidR="002E217C" w:rsidRPr="0099631C" w:rsidRDefault="002E217C" w:rsidP="002E217C">
      <w:pPr>
        <w:rPr>
          <w:rFonts w:cs="Arial"/>
          <w:sz w:val="24"/>
        </w:rPr>
      </w:pPr>
      <w:r w:rsidRPr="004D28C0">
        <w:rPr>
          <w:rFonts w:cs="Arial"/>
          <w:color w:val="FF0000"/>
          <w:sz w:val="24"/>
        </w:rPr>
        <w:t xml:space="preserve">           </w:t>
      </w:r>
      <w:r w:rsidRPr="0099631C">
        <w:rPr>
          <w:rFonts w:cs="Arial"/>
          <w:sz w:val="24"/>
        </w:rPr>
        <w:t>Развитие транспортной инфраструктуры за границами населенных пунктов  на землях сельхоз назначения проектом не планируются.</w:t>
      </w:r>
      <w:bookmarkStart w:id="0" w:name="_GoBack"/>
      <w:bookmarkEnd w:id="0"/>
    </w:p>
    <w:p w:rsidR="00E673EE" w:rsidRPr="0099631C" w:rsidRDefault="002E217C" w:rsidP="00601B3B">
      <w:pPr>
        <w:rPr>
          <w:rFonts w:cs="Arial"/>
          <w:sz w:val="24"/>
        </w:rPr>
      </w:pPr>
      <w:r w:rsidRPr="0099631C">
        <w:rPr>
          <w:rFonts w:cs="Arial"/>
          <w:sz w:val="24"/>
        </w:rPr>
        <w:t xml:space="preserve">           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w:t>
      </w:r>
      <w:proofErr w:type="spellStart"/>
      <w:r w:rsidRPr="0099631C">
        <w:rPr>
          <w:rFonts w:cs="Arial"/>
          <w:sz w:val="24"/>
        </w:rPr>
        <w:t>сельхозназначения</w:t>
      </w:r>
      <w:proofErr w:type="spellEnd"/>
      <w:r w:rsidR="00601B3B" w:rsidRPr="0099631C">
        <w:rPr>
          <w:rFonts w:cs="Arial"/>
          <w:sz w:val="24"/>
        </w:rPr>
        <w:t>.</w:t>
      </w:r>
    </w:p>
    <w:sectPr w:rsidR="00E673EE" w:rsidRPr="0099631C" w:rsidSect="00FD1E0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27" w:right="1134" w:bottom="284" w:left="1134" w:header="720" w:footer="1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8A" w:rsidRDefault="00F2388A" w:rsidP="002851F6">
      <w:r>
        <w:separator/>
      </w:r>
    </w:p>
  </w:endnote>
  <w:endnote w:type="continuationSeparator" w:id="0">
    <w:p w:rsidR="00F2388A" w:rsidRDefault="00F2388A" w:rsidP="00285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NewRoman">
    <w:charset w:val="CC"/>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C" w:rsidRDefault="00830EB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CF" w:rsidRDefault="00AE68CF">
    <w:pPr>
      <w:pStyle w:val="ac"/>
    </w:pPr>
  </w:p>
  <w:p w:rsidR="00AE68CF" w:rsidRDefault="00AE68C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C" w:rsidRDefault="00830E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8A" w:rsidRDefault="00F2388A" w:rsidP="002851F6">
      <w:r>
        <w:separator/>
      </w:r>
    </w:p>
  </w:footnote>
  <w:footnote w:type="continuationSeparator" w:id="0">
    <w:p w:rsidR="00F2388A" w:rsidRDefault="00F2388A" w:rsidP="0028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C" w:rsidRDefault="00830E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05" w:type="dxa"/>
      <w:tblInd w:w="-79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68CF" w:rsidTr="004438B0">
      <w:trPr>
        <w:cantSplit/>
        <w:trHeight w:hRule="exact" w:val="851"/>
      </w:trPr>
      <w:tc>
        <w:tcPr>
          <w:tcW w:w="709" w:type="dxa"/>
          <w:gridSpan w:val="2"/>
          <w:vMerge w:val="restart"/>
          <w:textDirection w:val="btLr"/>
          <w:vAlign w:val="center"/>
        </w:tcPr>
        <w:p w:rsidR="00AE68CF" w:rsidRDefault="008C4A54"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AE68CF" w:rsidRDefault="00AE68CF" w:rsidP="004438B0"/>
                  </w:txbxContent>
                </v:textbox>
              </v:shape>
            </w:pict>
          </w:r>
          <w:r w:rsidR="00AE68CF">
            <w:rPr>
              <w:sz w:val="16"/>
            </w:rPr>
            <w:t>ПОСЛЕДУЮЩИЕ ЛИСТЫ ТЕКСТОВЫХ ДОКУМЕНТОВ,</w:t>
          </w:r>
        </w:p>
        <w:p w:rsidR="00AE68CF" w:rsidRDefault="00AE68CF" w:rsidP="00EB6A1A">
          <w:pPr>
            <w:ind w:left="113" w:right="113"/>
            <w:rPr>
              <w:sz w:val="16"/>
            </w:rPr>
          </w:pPr>
          <w:r>
            <w:rPr>
              <w:sz w:val="16"/>
            </w:rPr>
            <w:t>ЧЕРТЕЖИ СТРОИТЕЛЬНЫХ ИЗДЕЛИЙ</w:t>
          </w:r>
        </w:p>
        <w:p w:rsidR="00AE68CF" w:rsidRDefault="00AE68CF"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E68CF" w:rsidRDefault="00AE68CF" w:rsidP="00EB6A1A">
          <w:pPr>
            <w:ind w:right="141"/>
            <w:jc w:val="center"/>
            <w:rPr>
              <w:b/>
              <w:sz w:val="24"/>
            </w:rPr>
          </w:pPr>
        </w:p>
      </w:tc>
      <w:tc>
        <w:tcPr>
          <w:tcW w:w="289" w:type="dxa"/>
          <w:tcBorders>
            <w:left w:val="single" w:sz="12" w:space="0" w:color="auto"/>
          </w:tcBorders>
        </w:tcPr>
        <w:p w:rsidR="00AE68CF" w:rsidRDefault="00AE68CF" w:rsidP="00EB6A1A">
          <w:pPr>
            <w:jc w:val="center"/>
            <w:rPr>
              <w:b/>
            </w:rPr>
          </w:pPr>
        </w:p>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extDirection w:val="btLr"/>
          <w:vAlign w:val="center"/>
        </w:tcPr>
        <w:p w:rsidR="00AE68CF" w:rsidRDefault="00AE68CF" w:rsidP="00EB6A1A">
          <w:pPr>
            <w:ind w:left="113" w:right="113"/>
            <w:jc w:val="center"/>
          </w:pPr>
        </w:p>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71"/>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val="restart"/>
          <w:textDirection w:val="btLr"/>
          <w:vAlign w:val="center"/>
        </w:tcPr>
        <w:p w:rsidR="00AE68CF" w:rsidRDefault="00AE68CF" w:rsidP="00EB6A1A">
          <w:pPr>
            <w:ind w:left="113" w:right="113"/>
            <w:jc w:val="center"/>
          </w:pPr>
          <w:r>
            <w:t>ФТ – 18 – 00</w:t>
          </w:r>
        </w:p>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709" w:type="dxa"/>
          <w:gridSpan w:val="2"/>
          <w:vMerge/>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340" w:type="dxa"/>
        </w:tcPr>
        <w:p w:rsidR="00AE68CF" w:rsidRDefault="00AE68CF" w:rsidP="00EB6A1A"/>
      </w:tc>
      <w:tc>
        <w:tcPr>
          <w:tcW w:w="369" w:type="dxa"/>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319"/>
      </w:trPr>
      <w:tc>
        <w:tcPr>
          <w:tcW w:w="340" w:type="dxa"/>
        </w:tcPr>
        <w:p w:rsidR="00AE68CF" w:rsidRDefault="00AE68CF" w:rsidP="00EB6A1A"/>
      </w:tc>
      <w:tc>
        <w:tcPr>
          <w:tcW w:w="369" w:type="dxa"/>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340" w:type="dxa"/>
        </w:tcPr>
        <w:p w:rsidR="00AE68CF" w:rsidRDefault="00AE68CF" w:rsidP="00EB6A1A"/>
      </w:tc>
      <w:tc>
        <w:tcPr>
          <w:tcW w:w="369" w:type="dxa"/>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340" w:type="dxa"/>
          <w:vMerge w:val="restart"/>
          <w:tcBorders>
            <w:top w:val="single" w:sz="12" w:space="0" w:color="auto"/>
            <w:left w:val="single" w:sz="12" w:space="0" w:color="auto"/>
          </w:tcBorders>
        </w:tcPr>
        <w:p w:rsidR="00AE68CF" w:rsidRDefault="008C4A54"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AE68CF" w:rsidRDefault="00AE68CF" w:rsidP="004438B0">
                      <w:pPr>
                        <w:ind w:right="24"/>
                        <w:jc w:val="center"/>
                        <w:rPr>
                          <w:sz w:val="16"/>
                        </w:rPr>
                      </w:pPr>
                      <w:proofErr w:type="spellStart"/>
                      <w:r>
                        <w:rPr>
                          <w:sz w:val="16"/>
                        </w:rPr>
                        <w:t>Взам</w:t>
                      </w:r>
                      <w:proofErr w:type="spellEnd"/>
                      <w:r>
                        <w:rPr>
                          <w:sz w:val="16"/>
                        </w:rPr>
                        <w:t xml:space="preserve">. </w:t>
                      </w:r>
                      <w:proofErr w:type="spellStart"/>
                      <w:r>
                        <w:rPr>
                          <w:sz w:val="16"/>
                        </w:rPr>
                        <w:t>инв.№</w:t>
                      </w:r>
                      <w:proofErr w:type="spellEnd"/>
                    </w:p>
                    <w:p w:rsidR="00AE68CF" w:rsidRDefault="00AE68CF"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20"/>
      </w:trPr>
      <w:tc>
        <w:tcPr>
          <w:tcW w:w="340" w:type="dxa"/>
          <w:vMerge/>
          <w:tcBorders>
            <w:left w:val="single" w:sz="12" w:space="0" w:color="auto"/>
          </w:tcBorders>
        </w:tcPr>
        <w:p w:rsidR="00AE68CF" w:rsidRDefault="00AE68CF" w:rsidP="00EB6A1A"/>
      </w:tc>
      <w:tc>
        <w:tcPr>
          <w:tcW w:w="369" w:type="dxa"/>
          <w:vMerge/>
          <w:tcBorders>
            <w:left w:val="single" w:sz="12" w:space="0" w:color="auto"/>
          </w:tcBorders>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26"/>
      </w:trPr>
      <w:tc>
        <w:tcPr>
          <w:tcW w:w="340" w:type="dxa"/>
          <w:vMerge/>
          <w:tcBorders>
            <w:left w:val="single" w:sz="12" w:space="0" w:color="auto"/>
          </w:tcBorders>
        </w:tcPr>
        <w:p w:rsidR="00AE68CF" w:rsidRDefault="00AE68CF" w:rsidP="00EB6A1A"/>
      </w:tc>
      <w:tc>
        <w:tcPr>
          <w:tcW w:w="369" w:type="dxa"/>
          <w:vMerge/>
          <w:tcBorders>
            <w:left w:val="single" w:sz="12" w:space="0" w:color="auto"/>
          </w:tcBorders>
        </w:tcPr>
        <w:p w:rsidR="00AE68CF" w:rsidRDefault="00AE68CF" w:rsidP="00EB6A1A"/>
      </w:tc>
      <w:tc>
        <w:tcPr>
          <w:tcW w:w="10207" w:type="dxa"/>
          <w:gridSpan w:val="8"/>
          <w:vMerge/>
          <w:tcBorders>
            <w:left w:val="single" w:sz="12" w:space="0" w:color="auto"/>
            <w:right w:val="single" w:sz="12" w:space="0" w:color="auto"/>
          </w:tcBorders>
        </w:tcPr>
        <w:p w:rsidR="00AE68CF" w:rsidRDefault="00AE68CF" w:rsidP="00EB6A1A"/>
      </w:tc>
      <w:tc>
        <w:tcPr>
          <w:tcW w:w="289" w:type="dxa"/>
          <w:tcBorders>
            <w:left w:val="single" w:sz="12" w:space="0" w:color="auto"/>
          </w:tcBorders>
        </w:tcPr>
        <w:p w:rsidR="00AE68CF" w:rsidRDefault="00AE68CF" w:rsidP="00EB6A1A"/>
      </w:tc>
    </w:tr>
    <w:tr w:rsidR="00AE68CF" w:rsidTr="004438B0">
      <w:trPr>
        <w:cantSplit/>
        <w:trHeight w:hRule="exact" w:val="440"/>
      </w:trPr>
      <w:tc>
        <w:tcPr>
          <w:tcW w:w="340" w:type="dxa"/>
          <w:tcBorders>
            <w:left w:val="single" w:sz="12" w:space="0" w:color="auto"/>
            <w:right w:val="single" w:sz="12" w:space="0" w:color="auto"/>
          </w:tcBorders>
        </w:tcPr>
        <w:p w:rsidR="00AE68CF" w:rsidRDefault="00AE68CF" w:rsidP="00EB6A1A">
          <w:pPr>
            <w:jc w:val="center"/>
            <w:rPr>
              <w:b/>
              <w:sz w:val="12"/>
            </w:rPr>
          </w:pPr>
        </w:p>
      </w:tc>
      <w:tc>
        <w:tcPr>
          <w:tcW w:w="369" w:type="dxa"/>
          <w:tcBorders>
            <w:left w:val="single" w:sz="12" w:space="0" w:color="auto"/>
          </w:tcBorders>
        </w:tcPr>
        <w:p w:rsidR="00AE68CF" w:rsidRDefault="00AE68CF" w:rsidP="00EB6A1A">
          <w:pPr>
            <w:jc w:val="center"/>
            <w:rPr>
              <w:b/>
              <w:sz w:val="12"/>
            </w:rPr>
          </w:pPr>
        </w:p>
      </w:tc>
      <w:tc>
        <w:tcPr>
          <w:tcW w:w="10207" w:type="dxa"/>
          <w:gridSpan w:val="8"/>
          <w:vMerge/>
          <w:tcBorders>
            <w:left w:val="single" w:sz="12" w:space="0" w:color="auto"/>
            <w:right w:val="single" w:sz="12" w:space="0" w:color="auto"/>
          </w:tcBorders>
        </w:tcPr>
        <w:p w:rsidR="00AE68CF" w:rsidRDefault="00AE68CF" w:rsidP="00EB6A1A">
          <w:pPr>
            <w:jc w:val="center"/>
            <w:rPr>
              <w:b/>
              <w:sz w:val="12"/>
            </w:rPr>
          </w:pPr>
        </w:p>
      </w:tc>
      <w:tc>
        <w:tcPr>
          <w:tcW w:w="289" w:type="dxa"/>
          <w:tcBorders>
            <w:left w:val="single" w:sz="12" w:space="0" w:color="auto"/>
          </w:tcBorders>
        </w:tcPr>
        <w:p w:rsidR="00AE68CF" w:rsidRDefault="00AE68CF" w:rsidP="00EB6A1A">
          <w:pPr>
            <w:jc w:val="center"/>
            <w:rPr>
              <w:b/>
              <w:sz w:val="12"/>
            </w:rPr>
          </w:pPr>
        </w:p>
      </w:tc>
    </w:tr>
    <w:tr w:rsidR="00AE68CF" w:rsidTr="004438B0">
      <w:trPr>
        <w:cantSplit/>
        <w:trHeight w:hRule="exact" w:val="268"/>
      </w:trPr>
      <w:tc>
        <w:tcPr>
          <w:tcW w:w="340" w:type="dxa"/>
          <w:tcBorders>
            <w:left w:val="single" w:sz="12" w:space="0" w:color="auto"/>
            <w:bottom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bottom w:val="single" w:sz="12" w:space="0" w:color="auto"/>
          </w:tcBorders>
        </w:tcPr>
        <w:p w:rsidR="00AE68CF" w:rsidRDefault="00AE68CF" w:rsidP="00EB6A1A">
          <w:pPr>
            <w:jc w:val="center"/>
            <w:rPr>
              <w:b/>
            </w:rPr>
          </w:pPr>
        </w:p>
      </w:tc>
      <w:tc>
        <w:tcPr>
          <w:tcW w:w="10207" w:type="dxa"/>
          <w:gridSpan w:val="8"/>
          <w:vMerge/>
          <w:tcBorders>
            <w:left w:val="single" w:sz="12" w:space="0" w:color="auto"/>
            <w:right w:val="single" w:sz="12" w:space="0" w:color="auto"/>
          </w:tcBorders>
        </w:tcPr>
        <w:p w:rsidR="00AE68CF" w:rsidRDefault="00AE68CF" w:rsidP="00EB6A1A">
          <w:pPr>
            <w:jc w:val="center"/>
            <w:rPr>
              <w:b/>
            </w:rPr>
          </w:pPr>
        </w:p>
      </w:tc>
      <w:tc>
        <w:tcPr>
          <w:tcW w:w="289" w:type="dxa"/>
          <w:tcBorders>
            <w:left w:val="single" w:sz="12" w:space="0" w:color="auto"/>
          </w:tcBorders>
        </w:tcPr>
        <w:p w:rsidR="00AE68CF" w:rsidRDefault="00AE68CF" w:rsidP="00EB6A1A">
          <w:pPr>
            <w:jc w:val="center"/>
            <w:rPr>
              <w:b/>
            </w:rPr>
          </w:pPr>
        </w:p>
      </w:tc>
    </w:tr>
    <w:tr w:rsidR="00AE68CF" w:rsidTr="004438B0">
      <w:trPr>
        <w:cantSplit/>
        <w:trHeight w:hRule="exact" w:val="1021"/>
      </w:trPr>
      <w:tc>
        <w:tcPr>
          <w:tcW w:w="340" w:type="dxa"/>
          <w:tcBorders>
            <w:left w:val="single" w:sz="12" w:space="0" w:color="auto"/>
            <w:right w:val="single" w:sz="12" w:space="0" w:color="auto"/>
          </w:tcBorders>
        </w:tcPr>
        <w:p w:rsidR="00AE68CF" w:rsidRDefault="008C4A54" w:rsidP="00EB6A1A">
          <w:pPr>
            <w:jc w:val="center"/>
            <w:rPr>
              <w:b/>
            </w:rPr>
          </w:pPr>
          <w:r w:rsidRPr="008C4A54">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AE68CF" w:rsidRDefault="00AE68CF" w:rsidP="004438B0">
                      <w:pPr>
                        <w:ind w:right="24"/>
                        <w:jc w:val="center"/>
                        <w:rPr>
                          <w:sz w:val="16"/>
                        </w:rPr>
                      </w:pPr>
                      <w:r>
                        <w:rPr>
                          <w:sz w:val="16"/>
                        </w:rPr>
                        <w:t>Подпись и дата</w:t>
                      </w:r>
                    </w:p>
                    <w:p w:rsidR="00AE68CF" w:rsidRDefault="00AE68CF" w:rsidP="004438B0">
                      <w:pPr>
                        <w:ind w:right="24"/>
                        <w:jc w:val="center"/>
                        <w:rPr>
                          <w:sz w:val="22"/>
                        </w:rPr>
                      </w:pPr>
                    </w:p>
                  </w:txbxContent>
                </v:textbox>
              </v:rect>
            </w:pict>
          </w:r>
        </w:p>
      </w:tc>
      <w:tc>
        <w:tcPr>
          <w:tcW w:w="369" w:type="dxa"/>
          <w:tcBorders>
            <w:left w:val="single" w:sz="12" w:space="0" w:color="auto"/>
          </w:tcBorders>
        </w:tcPr>
        <w:p w:rsidR="00AE68CF" w:rsidRDefault="00AE68CF" w:rsidP="00EB6A1A">
          <w:pPr>
            <w:jc w:val="center"/>
            <w:rPr>
              <w:b/>
            </w:rPr>
          </w:pPr>
        </w:p>
      </w:tc>
      <w:tc>
        <w:tcPr>
          <w:tcW w:w="10207" w:type="dxa"/>
          <w:gridSpan w:val="8"/>
          <w:vMerge/>
          <w:tcBorders>
            <w:left w:val="single" w:sz="12" w:space="0" w:color="auto"/>
            <w:right w:val="single" w:sz="12" w:space="0" w:color="auto"/>
          </w:tcBorders>
        </w:tcPr>
        <w:p w:rsidR="00AE68CF" w:rsidRDefault="00AE68CF" w:rsidP="00EB6A1A">
          <w:pPr>
            <w:jc w:val="center"/>
            <w:rPr>
              <w:b/>
            </w:rPr>
          </w:pPr>
        </w:p>
      </w:tc>
      <w:tc>
        <w:tcPr>
          <w:tcW w:w="289" w:type="dxa"/>
          <w:tcBorders>
            <w:left w:val="single" w:sz="12" w:space="0" w:color="auto"/>
          </w:tcBorders>
        </w:tcPr>
        <w:p w:rsidR="00AE68CF" w:rsidRDefault="00AE68CF" w:rsidP="00EB6A1A">
          <w:pPr>
            <w:jc w:val="center"/>
            <w:rPr>
              <w:b/>
            </w:rPr>
          </w:pPr>
        </w:p>
      </w:tc>
    </w:tr>
    <w:tr w:rsidR="00AE68CF" w:rsidTr="004438B0">
      <w:trPr>
        <w:cantSplit/>
        <w:trHeight w:hRule="exact" w:val="284"/>
      </w:trPr>
      <w:tc>
        <w:tcPr>
          <w:tcW w:w="340" w:type="dxa"/>
          <w:tcBorders>
            <w:left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tcBorders>
        </w:tcPr>
        <w:p w:rsidR="00AE68CF" w:rsidRDefault="00AE68CF" w:rsidP="00EB6A1A">
          <w:pPr>
            <w:jc w:val="center"/>
            <w:rPr>
              <w:b/>
            </w:rPr>
          </w:pPr>
        </w:p>
      </w:tc>
      <w:tc>
        <w:tcPr>
          <w:tcW w:w="10207" w:type="dxa"/>
          <w:gridSpan w:val="8"/>
          <w:tcBorders>
            <w:left w:val="single" w:sz="12" w:space="0" w:color="auto"/>
            <w:right w:val="single" w:sz="12" w:space="0" w:color="auto"/>
          </w:tcBorders>
        </w:tcPr>
        <w:p w:rsidR="00AE68CF" w:rsidRDefault="00AE68CF" w:rsidP="00EB6A1A">
          <w:pPr>
            <w:jc w:val="center"/>
            <w:rPr>
              <w:b/>
            </w:rPr>
          </w:pPr>
        </w:p>
      </w:tc>
      <w:tc>
        <w:tcPr>
          <w:tcW w:w="289" w:type="dxa"/>
          <w:tcBorders>
            <w:left w:val="nil"/>
          </w:tcBorders>
        </w:tcPr>
        <w:p w:rsidR="00AE68CF" w:rsidRDefault="00AE68CF" w:rsidP="00EB6A1A">
          <w:pPr>
            <w:jc w:val="center"/>
            <w:rPr>
              <w:b/>
            </w:rPr>
          </w:pPr>
          <w:r>
            <w:rPr>
              <w:b/>
            </w:rPr>
            <w:t xml:space="preserve"> </w:t>
          </w:r>
        </w:p>
      </w:tc>
    </w:tr>
    <w:tr w:rsidR="00AE68CF" w:rsidTr="004438B0">
      <w:trPr>
        <w:cantSplit/>
        <w:trHeight w:hRule="exact" w:val="284"/>
      </w:trPr>
      <w:tc>
        <w:tcPr>
          <w:tcW w:w="340" w:type="dxa"/>
          <w:tcBorders>
            <w:left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tcBorders>
        </w:tcPr>
        <w:p w:rsidR="00AE68CF" w:rsidRDefault="00AE68CF" w:rsidP="00EB6A1A">
          <w:pPr>
            <w:jc w:val="center"/>
            <w:rPr>
              <w:b/>
            </w:rPr>
          </w:pPr>
        </w:p>
      </w:tc>
      <w:tc>
        <w:tcPr>
          <w:tcW w:w="10207" w:type="dxa"/>
          <w:gridSpan w:val="8"/>
          <w:tcBorders>
            <w:left w:val="single" w:sz="12" w:space="0" w:color="auto"/>
            <w:right w:val="single" w:sz="12" w:space="0" w:color="auto"/>
          </w:tcBorders>
        </w:tcPr>
        <w:p w:rsidR="00AE68CF" w:rsidRDefault="00AE68CF" w:rsidP="00EB6A1A">
          <w:pPr>
            <w:jc w:val="center"/>
            <w:rPr>
              <w:b/>
            </w:rPr>
          </w:pPr>
        </w:p>
      </w:tc>
      <w:tc>
        <w:tcPr>
          <w:tcW w:w="289" w:type="dxa"/>
          <w:tcBorders>
            <w:left w:val="nil"/>
          </w:tcBorders>
        </w:tcPr>
        <w:p w:rsidR="00AE68CF" w:rsidRDefault="00AE68CF" w:rsidP="00EB6A1A">
          <w:pPr>
            <w:jc w:val="center"/>
            <w:rPr>
              <w:b/>
            </w:rPr>
          </w:pPr>
        </w:p>
      </w:tc>
    </w:tr>
    <w:tr w:rsidR="00AE68CF" w:rsidTr="004438B0">
      <w:trPr>
        <w:cantSplit/>
        <w:trHeight w:hRule="exact" w:val="284"/>
      </w:trPr>
      <w:tc>
        <w:tcPr>
          <w:tcW w:w="340" w:type="dxa"/>
          <w:tcBorders>
            <w:left w:val="single" w:sz="12" w:space="0" w:color="auto"/>
            <w:bottom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bottom w:val="single" w:sz="12" w:space="0" w:color="auto"/>
          </w:tcBorders>
        </w:tcPr>
        <w:p w:rsidR="00AE68CF" w:rsidRDefault="00AE68CF" w:rsidP="00EB6A1A">
          <w:pPr>
            <w:jc w:val="center"/>
            <w:rPr>
              <w:b/>
            </w:rPr>
          </w:pPr>
        </w:p>
      </w:tc>
      <w:tc>
        <w:tcPr>
          <w:tcW w:w="10207" w:type="dxa"/>
          <w:gridSpan w:val="8"/>
          <w:tcBorders>
            <w:left w:val="single" w:sz="12" w:space="0" w:color="auto"/>
            <w:right w:val="single" w:sz="12" w:space="0" w:color="auto"/>
          </w:tcBorders>
          <w:vAlign w:val="center"/>
        </w:tcPr>
        <w:p w:rsidR="00AE68CF" w:rsidRDefault="00AE68CF" w:rsidP="00EB6A1A">
          <w:pPr>
            <w:jc w:val="center"/>
            <w:rPr>
              <w:b/>
            </w:rPr>
          </w:pPr>
        </w:p>
      </w:tc>
      <w:tc>
        <w:tcPr>
          <w:tcW w:w="289" w:type="dxa"/>
          <w:tcBorders>
            <w:left w:val="nil"/>
          </w:tcBorders>
        </w:tcPr>
        <w:p w:rsidR="00AE68CF" w:rsidRDefault="00AE68CF" w:rsidP="00EB6A1A">
          <w:pPr>
            <w:jc w:val="center"/>
            <w:rPr>
              <w:b/>
            </w:rPr>
          </w:pPr>
        </w:p>
      </w:tc>
    </w:tr>
    <w:tr w:rsidR="00AE68CF" w:rsidTr="00AF64B7">
      <w:trPr>
        <w:cantSplit/>
        <w:trHeight w:hRule="exact" w:val="211"/>
      </w:trPr>
      <w:tc>
        <w:tcPr>
          <w:tcW w:w="340" w:type="dxa"/>
          <w:tcBorders>
            <w:left w:val="single" w:sz="12" w:space="0" w:color="auto"/>
            <w:right w:val="single" w:sz="12" w:space="0" w:color="auto"/>
          </w:tcBorders>
        </w:tcPr>
        <w:p w:rsidR="00AE68CF" w:rsidRDefault="008C4A54" w:rsidP="00EB6A1A">
          <w:pPr>
            <w:jc w:val="center"/>
            <w:rPr>
              <w:b/>
            </w:rPr>
          </w:pPr>
          <w:r w:rsidRPr="008C4A54">
            <w:rPr>
              <w:noProof/>
            </w:rPr>
            <w:pict>
              <v:shapetype id="_x0000_t32" coordsize="21600,21600" o:spt="32" o:oned="t" path="m,l21600,21600e" filled="f">
                <v:path arrowok="t" fillok="f" o:connecttype="none"/>
                <o:lock v:ext="edit" shapetype="t"/>
              </v:shapetype>
              <v:shape id="_x0000_s2102" type="#_x0000_t32" style="position:absolute;left:0;text-align:left;margin-left:13.35pt;margin-top:3.75pt;width:.15pt;height:11.4pt;z-index:251663360;mso-position-horizontal-relative:text;mso-position-vertical-relative:text" o:connectortype="straight" strokeweight="1.5pt"/>
            </w:pict>
          </w:r>
          <w:r w:rsidRPr="008C4A54">
            <w:rPr>
              <w:noProof/>
            </w:rPr>
            <w:pict>
              <v:shape id="_x0000_s2096" type="#_x0000_t32" style="position:absolute;left:0;text-align:left;margin-left:-3.6pt;margin-top:3.75pt;width:0;height:6.15pt;flip:y;z-index:251661312;mso-position-horizontal-relative:text;mso-position-vertical-relative:text" o:connectortype="straight" strokeweight="1.5pt"/>
            </w:pict>
          </w:r>
          <w:r w:rsidRPr="008C4A54">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AE68CF" w:rsidRDefault="00AE68CF" w:rsidP="004438B0">
                      <w:pPr>
                        <w:ind w:right="24"/>
                        <w:jc w:val="center"/>
                        <w:rPr>
                          <w:sz w:val="16"/>
                        </w:rPr>
                      </w:pPr>
                      <w:proofErr w:type="spellStart"/>
                      <w:r>
                        <w:rPr>
                          <w:sz w:val="16"/>
                        </w:rPr>
                        <w:t>Инв.№</w:t>
                      </w:r>
                      <w:proofErr w:type="spellEnd"/>
                      <w:r>
                        <w:rPr>
                          <w:sz w:val="16"/>
                        </w:rPr>
                        <w:t xml:space="preserve"> </w:t>
                      </w:r>
                      <w:proofErr w:type="spellStart"/>
                      <w:r>
                        <w:rPr>
                          <w:sz w:val="16"/>
                        </w:rPr>
                        <w:t>подп</w:t>
                      </w:r>
                      <w:proofErr w:type="spellEnd"/>
                      <w:r>
                        <w:rPr>
                          <w:sz w:val="16"/>
                        </w:rPr>
                        <w:t>.</w:t>
                      </w:r>
                    </w:p>
                    <w:p w:rsidR="00AE68CF" w:rsidRDefault="00AE68CF" w:rsidP="004438B0">
                      <w:pPr>
                        <w:ind w:right="24"/>
                        <w:jc w:val="center"/>
                        <w:rPr>
                          <w:sz w:val="16"/>
                        </w:rPr>
                      </w:pPr>
                    </w:p>
                  </w:txbxContent>
                </v:textbox>
              </v:rect>
            </w:pict>
          </w:r>
        </w:p>
      </w:tc>
      <w:tc>
        <w:tcPr>
          <w:tcW w:w="369" w:type="dxa"/>
          <w:tcBorders>
            <w:left w:val="single" w:sz="12" w:space="0" w:color="auto"/>
          </w:tcBorders>
        </w:tcPr>
        <w:p w:rsidR="00AE68CF" w:rsidRDefault="008C4A54" w:rsidP="00EB6A1A">
          <w:pPr>
            <w:jc w:val="center"/>
            <w:rPr>
              <w:b/>
            </w:rPr>
          </w:pPr>
          <w:r>
            <w:rPr>
              <w:b/>
              <w:noProof/>
            </w:rPr>
            <w:pict>
              <v:shape id="_x0000_s2101" type="#_x0000_t32" style="position:absolute;left:0;text-align:left;margin-left:15.25pt;margin-top:3.75pt;width:0;height:6.15pt;z-index:251662336;mso-position-horizontal-relative:text;mso-position-vertical-relative:text" o:connectortype="straight"/>
            </w:pict>
          </w:r>
          <w:r>
            <w:rPr>
              <w:b/>
              <w:noProof/>
            </w:rPr>
            <w:pict>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AE68CF" w:rsidRDefault="008C4A54" w:rsidP="00EB6A1A">
          <w:pPr>
            <w:jc w:val="center"/>
            <w:rPr>
              <w:b/>
              <w:sz w:val="16"/>
            </w:rPr>
          </w:pPr>
          <w:r>
            <w:rPr>
              <w:b/>
              <w:noProof/>
              <w:sz w:val="16"/>
            </w:rPr>
            <w:pict>
              <v:shape id="_x0000_s2104" type="#_x0000_t32" style="position:absolute;left:0;text-align:left;margin-left:506.15pt;margin-top:3.75pt;width:0;height:6.15pt;z-index:251665408;mso-position-horizontal-relative:text;mso-position-vertical-relative:text" o:connectortype="straight"/>
            </w:pict>
          </w:r>
          <w:r>
            <w:rPr>
              <w:b/>
              <w:noProof/>
              <w:sz w:val="16"/>
            </w:rPr>
            <w:pict>
              <v:shape id="_x0000_s2103" type="#_x0000_t32" style="position:absolute;left:0;text-align:left;margin-left:506.95pt;margin-top:3.75pt;width:0;height:6.15pt;flip:y;z-index:251664384;mso-position-horizontal-relative:text;mso-position-vertical-relative:text" o:connectortype="straight"/>
            </w:pict>
          </w:r>
        </w:p>
      </w:tc>
      <w:tc>
        <w:tcPr>
          <w:tcW w:w="289" w:type="dxa"/>
          <w:tcBorders>
            <w:left w:val="nil"/>
          </w:tcBorders>
        </w:tcPr>
        <w:p w:rsidR="00AE68CF" w:rsidRDefault="00AE68CF" w:rsidP="00EB6A1A">
          <w:pPr>
            <w:jc w:val="center"/>
            <w:rPr>
              <w:b/>
            </w:rPr>
          </w:pPr>
        </w:p>
      </w:tc>
    </w:tr>
    <w:tr w:rsidR="00AE68CF" w:rsidTr="004438B0">
      <w:trPr>
        <w:cantSplit/>
        <w:trHeight w:hRule="exact" w:val="173"/>
      </w:trPr>
      <w:tc>
        <w:tcPr>
          <w:tcW w:w="340" w:type="dxa"/>
          <w:tcBorders>
            <w:left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tcBorders>
        </w:tcPr>
        <w:p w:rsidR="00AE68CF" w:rsidRDefault="00AE68CF" w:rsidP="00EB6A1A">
          <w:pPr>
            <w:jc w:val="center"/>
            <w:rPr>
              <w:b/>
            </w:rPr>
          </w:pPr>
        </w:p>
      </w:tc>
      <w:tc>
        <w:tcPr>
          <w:tcW w:w="10207" w:type="dxa"/>
          <w:gridSpan w:val="8"/>
          <w:tcBorders>
            <w:left w:val="single" w:sz="12" w:space="0" w:color="auto"/>
            <w:right w:val="single" w:sz="12" w:space="0" w:color="auto"/>
          </w:tcBorders>
        </w:tcPr>
        <w:p w:rsidR="00AE68CF" w:rsidRDefault="00AE68CF" w:rsidP="00EB6A1A">
          <w:pPr>
            <w:jc w:val="center"/>
            <w:rPr>
              <w:b/>
            </w:rPr>
          </w:pPr>
        </w:p>
      </w:tc>
      <w:tc>
        <w:tcPr>
          <w:tcW w:w="289" w:type="dxa"/>
          <w:tcBorders>
            <w:left w:val="nil"/>
          </w:tcBorders>
        </w:tcPr>
        <w:p w:rsidR="00AE68CF" w:rsidRDefault="00AE68CF" w:rsidP="00EB6A1A">
          <w:pPr>
            <w:jc w:val="center"/>
            <w:rPr>
              <w:b/>
            </w:rPr>
          </w:pPr>
        </w:p>
      </w:tc>
    </w:tr>
    <w:tr w:rsidR="00AE68CF" w:rsidTr="004438B0">
      <w:trPr>
        <w:cantSplit/>
        <w:trHeight w:val="197"/>
      </w:trPr>
      <w:tc>
        <w:tcPr>
          <w:tcW w:w="340" w:type="dxa"/>
          <w:tcBorders>
            <w:left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tcBorders>
        </w:tcPr>
        <w:p w:rsidR="00AE68CF" w:rsidRDefault="00AE68CF"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5954" w:type="dxa"/>
          <w:vMerge w:val="restart"/>
          <w:tcBorders>
            <w:top w:val="single" w:sz="12" w:space="0" w:color="auto"/>
            <w:left w:val="single" w:sz="12" w:space="0" w:color="auto"/>
            <w:right w:val="single" w:sz="12" w:space="0" w:color="auto"/>
          </w:tcBorders>
        </w:tcPr>
        <w:p w:rsidR="00AE68CF" w:rsidRDefault="00AE68CF" w:rsidP="00EB6A1A">
          <w:pPr>
            <w:jc w:val="center"/>
            <w:rPr>
              <w:b/>
            </w:rPr>
          </w:pPr>
        </w:p>
        <w:p w:rsidR="00AE68CF" w:rsidRPr="00863820" w:rsidRDefault="00830EBC" w:rsidP="00B83FB2">
          <w:pPr>
            <w:jc w:val="center"/>
            <w:rPr>
              <w:b/>
              <w:szCs w:val="20"/>
            </w:rPr>
          </w:pPr>
          <w:r>
            <w:rPr>
              <w:b/>
              <w:szCs w:val="20"/>
            </w:rPr>
            <w:t>20419-ПЗ</w:t>
          </w:r>
        </w:p>
      </w:tc>
      <w:tc>
        <w:tcPr>
          <w:tcW w:w="567" w:type="dxa"/>
          <w:vMerge w:val="restart"/>
          <w:tcBorders>
            <w:top w:val="single" w:sz="12" w:space="0" w:color="auto"/>
            <w:left w:val="single" w:sz="12" w:space="0" w:color="auto"/>
            <w:right w:val="single" w:sz="12" w:space="0" w:color="auto"/>
          </w:tcBorders>
        </w:tcPr>
        <w:p w:rsidR="00AE68CF" w:rsidRDefault="00AE68CF" w:rsidP="00EB6A1A">
          <w:pPr>
            <w:jc w:val="center"/>
            <w:rPr>
              <w:rFonts w:ascii="Arial Narrow" w:hAnsi="Arial Narrow"/>
              <w:b/>
              <w:sz w:val="4"/>
            </w:rPr>
          </w:pPr>
        </w:p>
        <w:p w:rsidR="00AE68CF" w:rsidRDefault="00AE68CF" w:rsidP="00EB6A1A">
          <w:pPr>
            <w:pStyle w:val="1"/>
            <w:rPr>
              <w:sz w:val="16"/>
            </w:rPr>
          </w:pPr>
          <w:r>
            <w:rPr>
              <w:sz w:val="16"/>
            </w:rPr>
            <w:t>Лист</w:t>
          </w:r>
        </w:p>
        <w:p w:rsidR="00AE68CF" w:rsidRDefault="00AE68CF" w:rsidP="00EB6A1A">
          <w:pPr>
            <w:jc w:val="center"/>
          </w:pPr>
        </w:p>
      </w:tc>
      <w:tc>
        <w:tcPr>
          <w:tcW w:w="289" w:type="dxa"/>
          <w:tcBorders>
            <w:left w:val="single" w:sz="12" w:space="0" w:color="auto"/>
          </w:tcBorders>
        </w:tcPr>
        <w:p w:rsidR="00AE68CF" w:rsidRDefault="00AE68CF" w:rsidP="00EB6A1A">
          <w:pPr>
            <w:jc w:val="center"/>
            <w:rPr>
              <w:b/>
            </w:rPr>
          </w:pPr>
        </w:p>
      </w:tc>
    </w:tr>
    <w:tr w:rsidR="00AE68CF" w:rsidTr="004438B0">
      <w:trPr>
        <w:cantSplit/>
        <w:trHeight w:hRule="exact" w:val="284"/>
      </w:trPr>
      <w:tc>
        <w:tcPr>
          <w:tcW w:w="340" w:type="dxa"/>
          <w:tcBorders>
            <w:left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tcBorders>
        </w:tcPr>
        <w:p w:rsidR="00AE68CF" w:rsidRDefault="00AE68CF"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AE68CF" w:rsidRDefault="00AE68CF" w:rsidP="00EB6A1A">
          <w:pPr>
            <w:jc w:val="center"/>
            <w:rPr>
              <w:b/>
            </w:rPr>
          </w:pPr>
        </w:p>
      </w:tc>
      <w:tc>
        <w:tcPr>
          <w:tcW w:w="5954" w:type="dxa"/>
          <w:vMerge/>
          <w:tcBorders>
            <w:left w:val="single" w:sz="12" w:space="0" w:color="auto"/>
            <w:right w:val="single" w:sz="12" w:space="0" w:color="auto"/>
          </w:tcBorders>
        </w:tcPr>
        <w:p w:rsidR="00AE68CF" w:rsidRDefault="00AE68CF" w:rsidP="00EB6A1A">
          <w:pPr>
            <w:jc w:val="center"/>
            <w:rPr>
              <w:b/>
              <w:sz w:val="18"/>
            </w:rPr>
          </w:pPr>
        </w:p>
      </w:tc>
      <w:tc>
        <w:tcPr>
          <w:tcW w:w="567" w:type="dxa"/>
          <w:vMerge/>
          <w:tcBorders>
            <w:left w:val="single" w:sz="12" w:space="0" w:color="auto"/>
            <w:right w:val="single" w:sz="12" w:space="0" w:color="auto"/>
          </w:tcBorders>
        </w:tcPr>
        <w:p w:rsidR="00AE68CF" w:rsidRDefault="00AE68CF" w:rsidP="00EB6A1A">
          <w:pPr>
            <w:jc w:val="center"/>
            <w:rPr>
              <w:b/>
              <w:sz w:val="18"/>
            </w:rPr>
          </w:pPr>
        </w:p>
      </w:tc>
      <w:tc>
        <w:tcPr>
          <w:tcW w:w="289" w:type="dxa"/>
          <w:tcBorders>
            <w:left w:val="single" w:sz="12" w:space="0" w:color="auto"/>
          </w:tcBorders>
        </w:tcPr>
        <w:p w:rsidR="00AE68CF" w:rsidRDefault="00AE68CF" w:rsidP="00EB6A1A">
          <w:pPr>
            <w:jc w:val="center"/>
            <w:rPr>
              <w:b/>
            </w:rPr>
          </w:pPr>
        </w:p>
      </w:tc>
    </w:tr>
    <w:tr w:rsidR="00AE68CF" w:rsidTr="004438B0">
      <w:trPr>
        <w:cantSplit/>
        <w:trHeight w:hRule="exact" w:val="284"/>
      </w:trPr>
      <w:tc>
        <w:tcPr>
          <w:tcW w:w="340" w:type="dxa"/>
          <w:tcBorders>
            <w:left w:val="single" w:sz="12" w:space="0" w:color="auto"/>
            <w:bottom w:val="single" w:sz="12" w:space="0" w:color="auto"/>
            <w:right w:val="single" w:sz="12" w:space="0" w:color="auto"/>
          </w:tcBorders>
        </w:tcPr>
        <w:p w:rsidR="00AE68CF" w:rsidRDefault="00AE68CF" w:rsidP="00EB6A1A">
          <w:pPr>
            <w:jc w:val="center"/>
            <w:rPr>
              <w:b/>
            </w:rPr>
          </w:pPr>
        </w:p>
      </w:tc>
      <w:tc>
        <w:tcPr>
          <w:tcW w:w="369" w:type="dxa"/>
          <w:tcBorders>
            <w:left w:val="single" w:sz="12" w:space="0" w:color="auto"/>
            <w:bottom w:val="single" w:sz="12" w:space="0" w:color="auto"/>
          </w:tcBorders>
        </w:tcPr>
        <w:p w:rsidR="00AE68CF" w:rsidRDefault="00AE68CF"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jc w:val="center"/>
            <w:rPr>
              <w:rFonts w:ascii="Arial Narrow" w:hAnsi="Arial Narrow"/>
              <w:b/>
              <w:sz w:val="14"/>
            </w:rPr>
          </w:pPr>
          <w:r>
            <w:rPr>
              <w:rFonts w:ascii="Arial Narrow" w:hAnsi="Arial Narrow"/>
              <w:b/>
              <w:sz w:val="14"/>
            </w:rPr>
            <w:t xml:space="preserve">№ </w:t>
          </w:r>
          <w:proofErr w:type="spellStart"/>
          <w:r>
            <w:rPr>
              <w:rFonts w:ascii="Arial Narrow" w:hAnsi="Arial Narrow"/>
              <w:b/>
              <w:sz w:val="14"/>
            </w:rPr>
            <w:t>уч</w:t>
          </w:r>
          <w:proofErr w:type="spellEnd"/>
          <w:r>
            <w:rPr>
              <w:rFonts w:ascii="Arial Narrow" w:hAnsi="Arial Narrow"/>
              <w:b/>
              <w:sz w:val="14"/>
            </w:rPr>
            <w:t>.</w:t>
          </w:r>
        </w:p>
      </w:tc>
      <w:tc>
        <w:tcPr>
          <w:tcW w:w="652"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jc w:val="center"/>
            <w:rPr>
              <w:rFonts w:ascii="Arial Narrow" w:hAnsi="Arial Narrow"/>
              <w:b/>
              <w:sz w:val="14"/>
            </w:rPr>
          </w:pPr>
          <w:proofErr w:type="spellStart"/>
          <w:r>
            <w:rPr>
              <w:rFonts w:ascii="Arial Narrow" w:hAnsi="Arial Narrow"/>
              <w:b/>
              <w:sz w:val="14"/>
            </w:rPr>
            <w:t>Подп</w:t>
          </w:r>
          <w:proofErr w:type="spellEnd"/>
          <w:r>
            <w:rPr>
              <w:rFonts w:ascii="Arial Narrow" w:hAnsi="Arial Narrow"/>
              <w:b/>
              <w:sz w:val="14"/>
            </w:rPr>
            <w:t>.</w:t>
          </w:r>
        </w:p>
      </w:tc>
      <w:tc>
        <w:tcPr>
          <w:tcW w:w="567" w:type="dxa"/>
          <w:tcBorders>
            <w:top w:val="single" w:sz="12" w:space="0" w:color="auto"/>
            <w:left w:val="single" w:sz="12" w:space="0" w:color="auto"/>
            <w:bottom w:val="single" w:sz="12" w:space="0" w:color="auto"/>
            <w:right w:val="single" w:sz="12" w:space="0" w:color="auto"/>
          </w:tcBorders>
          <w:vAlign w:val="center"/>
        </w:tcPr>
        <w:p w:rsidR="00AE68CF" w:rsidRDefault="00AE68CF"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AE68CF" w:rsidRDefault="00AE68CF" w:rsidP="00EB6A1A">
          <w:pPr>
            <w:jc w:val="center"/>
            <w:rPr>
              <w:b/>
              <w:sz w:val="18"/>
            </w:rPr>
          </w:pPr>
        </w:p>
      </w:tc>
      <w:tc>
        <w:tcPr>
          <w:tcW w:w="567" w:type="dxa"/>
          <w:vMerge/>
          <w:tcBorders>
            <w:left w:val="single" w:sz="12" w:space="0" w:color="auto"/>
            <w:bottom w:val="single" w:sz="12" w:space="0" w:color="auto"/>
            <w:right w:val="single" w:sz="12" w:space="0" w:color="auto"/>
          </w:tcBorders>
        </w:tcPr>
        <w:p w:rsidR="00AE68CF" w:rsidRDefault="00AE68CF" w:rsidP="00EB6A1A">
          <w:pPr>
            <w:jc w:val="center"/>
            <w:rPr>
              <w:b/>
              <w:sz w:val="18"/>
            </w:rPr>
          </w:pPr>
        </w:p>
      </w:tc>
      <w:tc>
        <w:tcPr>
          <w:tcW w:w="289" w:type="dxa"/>
          <w:tcBorders>
            <w:left w:val="single" w:sz="12" w:space="0" w:color="auto"/>
          </w:tcBorders>
        </w:tcPr>
        <w:p w:rsidR="00AE68CF" w:rsidRDefault="00AE68CF" w:rsidP="00EB6A1A">
          <w:pPr>
            <w:jc w:val="center"/>
            <w:rPr>
              <w:b/>
            </w:rPr>
          </w:pPr>
        </w:p>
      </w:tc>
    </w:tr>
  </w:tbl>
  <w:p w:rsidR="00AE68CF" w:rsidRDefault="00AE68C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EBC" w:rsidRDefault="00830EB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5">
    <w:nsid w:val="00000006"/>
    <w:multiLevelType w:val="singleLevel"/>
    <w:tmpl w:val="00000006"/>
    <w:name w:val="WW8Num6"/>
    <w:lvl w:ilvl="0">
      <w:numFmt w:val="bullet"/>
      <w:lvlText w:val="-"/>
      <w:lvlJc w:val="left"/>
      <w:pPr>
        <w:tabs>
          <w:tab w:val="num" w:pos="0"/>
        </w:tabs>
        <w:ind w:left="0" w:firstLine="0"/>
      </w:pPr>
      <w:rPr>
        <w:rFonts w:ascii="Arial" w:hAnsi="Arial"/>
        <w:sz w:val="20"/>
      </w:r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Arial" w:hAnsi="Arial"/>
        <w:sz w:val="20"/>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1F53131"/>
    <w:multiLevelType w:val="multilevel"/>
    <w:tmpl w:val="C9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C526F4"/>
    <w:multiLevelType w:val="multilevel"/>
    <w:tmpl w:val="2A70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081952"/>
    <w:multiLevelType w:val="hybridMultilevel"/>
    <w:tmpl w:val="9FFACB7C"/>
    <w:lvl w:ilvl="0" w:tplc="30882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84733F"/>
    <w:multiLevelType w:val="multilevel"/>
    <w:tmpl w:val="C380A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B34E7B"/>
    <w:multiLevelType w:val="multilevel"/>
    <w:tmpl w:val="148466E2"/>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21E04C8D"/>
    <w:multiLevelType w:val="multilevel"/>
    <w:tmpl w:val="2006CF9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4337BB4"/>
    <w:multiLevelType w:val="multilevel"/>
    <w:tmpl w:val="E6DA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7B7B4A"/>
    <w:multiLevelType w:val="multilevel"/>
    <w:tmpl w:val="0F5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E24826"/>
    <w:multiLevelType w:val="hybridMultilevel"/>
    <w:tmpl w:val="7CBEE8C8"/>
    <w:lvl w:ilvl="0" w:tplc="DA18481A">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2D7806D4"/>
    <w:multiLevelType w:val="multilevel"/>
    <w:tmpl w:val="337A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A47B3A"/>
    <w:multiLevelType w:val="multilevel"/>
    <w:tmpl w:val="7B3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B102A"/>
    <w:multiLevelType w:val="multilevel"/>
    <w:tmpl w:val="9D42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5F4C72"/>
    <w:multiLevelType w:val="multilevel"/>
    <w:tmpl w:val="08D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B3BA5"/>
    <w:multiLevelType w:val="hybridMultilevel"/>
    <w:tmpl w:val="C638F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666835"/>
    <w:multiLevelType w:val="multilevel"/>
    <w:tmpl w:val="F660591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3">
    <w:nsid w:val="454F1DF9"/>
    <w:multiLevelType w:val="multilevel"/>
    <w:tmpl w:val="387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D4925"/>
    <w:multiLevelType w:val="hybridMultilevel"/>
    <w:tmpl w:val="AD6A41B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651E0F51"/>
    <w:multiLevelType w:val="multilevel"/>
    <w:tmpl w:val="A46A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565773"/>
    <w:multiLevelType w:val="multilevel"/>
    <w:tmpl w:val="60EA4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043CFA"/>
    <w:multiLevelType w:val="multilevel"/>
    <w:tmpl w:val="E20A3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914D18"/>
    <w:multiLevelType w:val="multilevel"/>
    <w:tmpl w:val="B4CC9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0"/>
  </w:num>
  <w:num w:numId="2">
    <w:abstractNumId w:val="1"/>
  </w:num>
  <w:num w:numId="3">
    <w:abstractNumId w:val="2"/>
  </w:num>
  <w:num w:numId="4">
    <w:abstractNumId w:val="29"/>
  </w:num>
  <w:num w:numId="5">
    <w:abstractNumId w:val="21"/>
  </w:num>
  <w:num w:numId="6">
    <w:abstractNumId w:val="3"/>
  </w:num>
  <w:num w:numId="7">
    <w:abstractNumId w:val="4"/>
  </w:num>
  <w:num w:numId="8">
    <w:abstractNumId w:val="5"/>
  </w:num>
  <w:num w:numId="9">
    <w:abstractNumId w:val="6"/>
  </w:num>
  <w:num w:numId="10">
    <w:abstractNumId w:val="7"/>
  </w:num>
  <w:num w:numId="11">
    <w:abstractNumId w:val="8"/>
  </w:num>
  <w:num w:numId="12">
    <w:abstractNumId w:val="14"/>
  </w:num>
  <w:num w:numId="13">
    <w:abstractNumId w:val="18"/>
  </w:num>
  <w:num w:numId="14">
    <w:abstractNumId w:val="11"/>
  </w:num>
  <w:num w:numId="15">
    <w:abstractNumId w:val="23"/>
  </w:num>
  <w:num w:numId="16">
    <w:abstractNumId w:val="20"/>
  </w:num>
  <w:num w:numId="17">
    <w:abstractNumId w:val="9"/>
  </w:num>
  <w:num w:numId="18">
    <w:abstractNumId w:val="26"/>
  </w:num>
  <w:num w:numId="19">
    <w:abstractNumId w:val="13"/>
  </w:num>
  <w:num w:numId="20">
    <w:abstractNumId w:val="22"/>
  </w:num>
  <w:num w:numId="21">
    <w:abstractNumId w:val="24"/>
  </w:num>
  <w:num w:numId="22">
    <w:abstractNumId w:val="25"/>
  </w:num>
  <w:num w:numId="23">
    <w:abstractNumId w:val="12"/>
  </w:num>
  <w:num w:numId="24">
    <w:abstractNumId w:val="10"/>
  </w:num>
  <w:num w:numId="25">
    <w:abstractNumId w:val="15"/>
  </w:num>
  <w:num w:numId="26">
    <w:abstractNumId w:val="16"/>
  </w:num>
  <w:num w:numId="27">
    <w:abstractNumId w:val="27"/>
  </w:num>
  <w:num w:numId="28">
    <w:abstractNumId w:val="28"/>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06"/>
    <o:shapelayout v:ext="edit">
      <o:idmap v:ext="edit" data="2"/>
      <o:rules v:ext="edit">
        <o:r id="V:Rule7" type="connector" idref="#_x0000_s2089"/>
        <o:r id="V:Rule8" type="connector" idref="#_x0000_s2096"/>
        <o:r id="V:Rule9" type="connector" idref="#_x0000_s2101"/>
        <o:r id="V:Rule10" type="connector" idref="#_x0000_s2104"/>
        <o:r id="V:Rule11" type="connector" idref="#_x0000_s2102"/>
        <o:r id="V:Rule12" type="connector" idref="#_x0000_s2103"/>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41000"/>
    <w:rsid w:val="00002B41"/>
    <w:rsid w:val="0000347A"/>
    <w:rsid w:val="0000671D"/>
    <w:rsid w:val="00010A55"/>
    <w:rsid w:val="0001128F"/>
    <w:rsid w:val="00011FBB"/>
    <w:rsid w:val="000122A7"/>
    <w:rsid w:val="0001289A"/>
    <w:rsid w:val="00013868"/>
    <w:rsid w:val="00014D21"/>
    <w:rsid w:val="00015B78"/>
    <w:rsid w:val="00015ED1"/>
    <w:rsid w:val="00016D67"/>
    <w:rsid w:val="00020B1C"/>
    <w:rsid w:val="000219B0"/>
    <w:rsid w:val="00021E9E"/>
    <w:rsid w:val="00022BD4"/>
    <w:rsid w:val="0003292B"/>
    <w:rsid w:val="000335D3"/>
    <w:rsid w:val="000351B7"/>
    <w:rsid w:val="00035DF0"/>
    <w:rsid w:val="00036472"/>
    <w:rsid w:val="000404A6"/>
    <w:rsid w:val="00041000"/>
    <w:rsid w:val="00045024"/>
    <w:rsid w:val="00045930"/>
    <w:rsid w:val="00057C0A"/>
    <w:rsid w:val="00060522"/>
    <w:rsid w:val="00060CAB"/>
    <w:rsid w:val="00064641"/>
    <w:rsid w:val="000650A5"/>
    <w:rsid w:val="00066127"/>
    <w:rsid w:val="0006642F"/>
    <w:rsid w:val="000664F5"/>
    <w:rsid w:val="00070204"/>
    <w:rsid w:val="00072ACA"/>
    <w:rsid w:val="00073F68"/>
    <w:rsid w:val="00074384"/>
    <w:rsid w:val="00074E6F"/>
    <w:rsid w:val="00074F19"/>
    <w:rsid w:val="00074F2C"/>
    <w:rsid w:val="00075F70"/>
    <w:rsid w:val="00077610"/>
    <w:rsid w:val="000776A8"/>
    <w:rsid w:val="000803F0"/>
    <w:rsid w:val="00083407"/>
    <w:rsid w:val="00085A7A"/>
    <w:rsid w:val="00091943"/>
    <w:rsid w:val="00091B71"/>
    <w:rsid w:val="00093869"/>
    <w:rsid w:val="0009631A"/>
    <w:rsid w:val="00096EB7"/>
    <w:rsid w:val="000B0D8D"/>
    <w:rsid w:val="000B19DC"/>
    <w:rsid w:val="000B2585"/>
    <w:rsid w:val="000B4F08"/>
    <w:rsid w:val="000B552E"/>
    <w:rsid w:val="000B5F42"/>
    <w:rsid w:val="000B639F"/>
    <w:rsid w:val="000C2BEC"/>
    <w:rsid w:val="000C39DA"/>
    <w:rsid w:val="000C4697"/>
    <w:rsid w:val="000C5D69"/>
    <w:rsid w:val="000C7A79"/>
    <w:rsid w:val="000D09B4"/>
    <w:rsid w:val="000D5B02"/>
    <w:rsid w:val="000E074E"/>
    <w:rsid w:val="000E0EAB"/>
    <w:rsid w:val="000E213F"/>
    <w:rsid w:val="000E2FD1"/>
    <w:rsid w:val="000E5667"/>
    <w:rsid w:val="000E7702"/>
    <w:rsid w:val="000F43F8"/>
    <w:rsid w:val="000F56B2"/>
    <w:rsid w:val="00100ADB"/>
    <w:rsid w:val="00100B97"/>
    <w:rsid w:val="001011A5"/>
    <w:rsid w:val="001021FA"/>
    <w:rsid w:val="0010490A"/>
    <w:rsid w:val="0010641C"/>
    <w:rsid w:val="00106F16"/>
    <w:rsid w:val="001078D4"/>
    <w:rsid w:val="00112B97"/>
    <w:rsid w:val="001176E0"/>
    <w:rsid w:val="00117C95"/>
    <w:rsid w:val="001236D0"/>
    <w:rsid w:val="00124021"/>
    <w:rsid w:val="00126645"/>
    <w:rsid w:val="00130F8E"/>
    <w:rsid w:val="001316B9"/>
    <w:rsid w:val="0013230A"/>
    <w:rsid w:val="0014243A"/>
    <w:rsid w:val="00143C96"/>
    <w:rsid w:val="0014578F"/>
    <w:rsid w:val="00145AA4"/>
    <w:rsid w:val="00146224"/>
    <w:rsid w:val="00147711"/>
    <w:rsid w:val="0015032F"/>
    <w:rsid w:val="00151F99"/>
    <w:rsid w:val="001532C7"/>
    <w:rsid w:val="00154A3F"/>
    <w:rsid w:val="00155957"/>
    <w:rsid w:val="00156376"/>
    <w:rsid w:val="00157608"/>
    <w:rsid w:val="00160A46"/>
    <w:rsid w:val="00163CC9"/>
    <w:rsid w:val="00164B56"/>
    <w:rsid w:val="00165FA1"/>
    <w:rsid w:val="001663E9"/>
    <w:rsid w:val="001714DB"/>
    <w:rsid w:val="00171DF8"/>
    <w:rsid w:val="001723FF"/>
    <w:rsid w:val="0017732E"/>
    <w:rsid w:val="00180E77"/>
    <w:rsid w:val="00181DD3"/>
    <w:rsid w:val="00185430"/>
    <w:rsid w:val="00185A7D"/>
    <w:rsid w:val="00186538"/>
    <w:rsid w:val="001868B3"/>
    <w:rsid w:val="00192687"/>
    <w:rsid w:val="001961A4"/>
    <w:rsid w:val="0019770D"/>
    <w:rsid w:val="00197CF0"/>
    <w:rsid w:val="001A0E42"/>
    <w:rsid w:val="001A13AF"/>
    <w:rsid w:val="001B08AC"/>
    <w:rsid w:val="001B3409"/>
    <w:rsid w:val="001B6169"/>
    <w:rsid w:val="001B71D1"/>
    <w:rsid w:val="001C3CD4"/>
    <w:rsid w:val="001C5EA9"/>
    <w:rsid w:val="001C6817"/>
    <w:rsid w:val="001D0936"/>
    <w:rsid w:val="001D0F17"/>
    <w:rsid w:val="001D4A30"/>
    <w:rsid w:val="001D4B0B"/>
    <w:rsid w:val="001D5075"/>
    <w:rsid w:val="001E04B6"/>
    <w:rsid w:val="001E0AAD"/>
    <w:rsid w:val="001E32DE"/>
    <w:rsid w:val="001E3C10"/>
    <w:rsid w:val="001E7E72"/>
    <w:rsid w:val="001F0308"/>
    <w:rsid w:val="001F2842"/>
    <w:rsid w:val="001F347D"/>
    <w:rsid w:val="001F437C"/>
    <w:rsid w:val="001F611F"/>
    <w:rsid w:val="001F69D8"/>
    <w:rsid w:val="001F7282"/>
    <w:rsid w:val="001F7482"/>
    <w:rsid w:val="001F7735"/>
    <w:rsid w:val="001F774D"/>
    <w:rsid w:val="002070CE"/>
    <w:rsid w:val="00207D0B"/>
    <w:rsid w:val="0021042B"/>
    <w:rsid w:val="00213067"/>
    <w:rsid w:val="00214129"/>
    <w:rsid w:val="00214984"/>
    <w:rsid w:val="00215298"/>
    <w:rsid w:val="0022299C"/>
    <w:rsid w:val="00223E33"/>
    <w:rsid w:val="00224BA9"/>
    <w:rsid w:val="00224D50"/>
    <w:rsid w:val="00226E78"/>
    <w:rsid w:val="00227879"/>
    <w:rsid w:val="00230692"/>
    <w:rsid w:val="002345FD"/>
    <w:rsid w:val="00234A01"/>
    <w:rsid w:val="002353EA"/>
    <w:rsid w:val="00236B62"/>
    <w:rsid w:val="00246BFA"/>
    <w:rsid w:val="00246E5F"/>
    <w:rsid w:val="00247348"/>
    <w:rsid w:val="0024747C"/>
    <w:rsid w:val="0025198C"/>
    <w:rsid w:val="002530DB"/>
    <w:rsid w:val="002541EC"/>
    <w:rsid w:val="00257F16"/>
    <w:rsid w:val="00266544"/>
    <w:rsid w:val="002669DD"/>
    <w:rsid w:val="002704D2"/>
    <w:rsid w:val="00270677"/>
    <w:rsid w:val="00271DF2"/>
    <w:rsid w:val="002722CE"/>
    <w:rsid w:val="00272798"/>
    <w:rsid w:val="002740B8"/>
    <w:rsid w:val="00274234"/>
    <w:rsid w:val="0028024F"/>
    <w:rsid w:val="00280D51"/>
    <w:rsid w:val="002851F6"/>
    <w:rsid w:val="00287E43"/>
    <w:rsid w:val="00291AE7"/>
    <w:rsid w:val="00291E45"/>
    <w:rsid w:val="00291EE6"/>
    <w:rsid w:val="0029219D"/>
    <w:rsid w:val="0029278B"/>
    <w:rsid w:val="00292C96"/>
    <w:rsid w:val="0029555C"/>
    <w:rsid w:val="002A19C8"/>
    <w:rsid w:val="002A39E1"/>
    <w:rsid w:val="002A6D72"/>
    <w:rsid w:val="002B0B50"/>
    <w:rsid w:val="002B1EC0"/>
    <w:rsid w:val="002B2D65"/>
    <w:rsid w:val="002B2F29"/>
    <w:rsid w:val="002B3C63"/>
    <w:rsid w:val="002C1813"/>
    <w:rsid w:val="002C3CC5"/>
    <w:rsid w:val="002C4C9F"/>
    <w:rsid w:val="002C7464"/>
    <w:rsid w:val="002C7E2C"/>
    <w:rsid w:val="002D04AE"/>
    <w:rsid w:val="002D2EB8"/>
    <w:rsid w:val="002E217C"/>
    <w:rsid w:val="002E4C91"/>
    <w:rsid w:val="002F1C6A"/>
    <w:rsid w:val="002F3F57"/>
    <w:rsid w:val="002F60C5"/>
    <w:rsid w:val="00300864"/>
    <w:rsid w:val="00301911"/>
    <w:rsid w:val="00301CCF"/>
    <w:rsid w:val="0030288A"/>
    <w:rsid w:val="0030658A"/>
    <w:rsid w:val="0031009E"/>
    <w:rsid w:val="00314027"/>
    <w:rsid w:val="0031467C"/>
    <w:rsid w:val="00323969"/>
    <w:rsid w:val="0032489E"/>
    <w:rsid w:val="00327617"/>
    <w:rsid w:val="00327950"/>
    <w:rsid w:val="00330590"/>
    <w:rsid w:val="003308C3"/>
    <w:rsid w:val="00330D38"/>
    <w:rsid w:val="00330F9A"/>
    <w:rsid w:val="003314C8"/>
    <w:rsid w:val="003320EC"/>
    <w:rsid w:val="00332E8F"/>
    <w:rsid w:val="00333BCD"/>
    <w:rsid w:val="00335A63"/>
    <w:rsid w:val="003372D4"/>
    <w:rsid w:val="00337340"/>
    <w:rsid w:val="00340A59"/>
    <w:rsid w:val="003422E4"/>
    <w:rsid w:val="00342B24"/>
    <w:rsid w:val="00347AB9"/>
    <w:rsid w:val="00350CAC"/>
    <w:rsid w:val="0035437B"/>
    <w:rsid w:val="00355E6C"/>
    <w:rsid w:val="00357BBD"/>
    <w:rsid w:val="003614BF"/>
    <w:rsid w:val="00366472"/>
    <w:rsid w:val="00370055"/>
    <w:rsid w:val="00374D18"/>
    <w:rsid w:val="003810BE"/>
    <w:rsid w:val="003842D0"/>
    <w:rsid w:val="00386167"/>
    <w:rsid w:val="00387263"/>
    <w:rsid w:val="00390B09"/>
    <w:rsid w:val="00393B33"/>
    <w:rsid w:val="00393F18"/>
    <w:rsid w:val="003944BB"/>
    <w:rsid w:val="00396743"/>
    <w:rsid w:val="00397C4A"/>
    <w:rsid w:val="003A2503"/>
    <w:rsid w:val="003A2BF0"/>
    <w:rsid w:val="003A2FE4"/>
    <w:rsid w:val="003A33F8"/>
    <w:rsid w:val="003A34F1"/>
    <w:rsid w:val="003A37E6"/>
    <w:rsid w:val="003A3B84"/>
    <w:rsid w:val="003A5EAD"/>
    <w:rsid w:val="003A6FAB"/>
    <w:rsid w:val="003B0009"/>
    <w:rsid w:val="003B0DEE"/>
    <w:rsid w:val="003B24EC"/>
    <w:rsid w:val="003B5593"/>
    <w:rsid w:val="003B6F09"/>
    <w:rsid w:val="003B7374"/>
    <w:rsid w:val="003C2AC1"/>
    <w:rsid w:val="003C2CEA"/>
    <w:rsid w:val="003C3798"/>
    <w:rsid w:val="003C3C72"/>
    <w:rsid w:val="003C42FF"/>
    <w:rsid w:val="003C6C85"/>
    <w:rsid w:val="003C7F29"/>
    <w:rsid w:val="003C7F70"/>
    <w:rsid w:val="003D02D7"/>
    <w:rsid w:val="003D099E"/>
    <w:rsid w:val="003D4F67"/>
    <w:rsid w:val="003E2311"/>
    <w:rsid w:val="003E2E4D"/>
    <w:rsid w:val="003E3899"/>
    <w:rsid w:val="003E78B9"/>
    <w:rsid w:val="003F0411"/>
    <w:rsid w:val="003F11D7"/>
    <w:rsid w:val="003F3595"/>
    <w:rsid w:val="003F628D"/>
    <w:rsid w:val="003F6454"/>
    <w:rsid w:val="003F7EC4"/>
    <w:rsid w:val="003F7FCF"/>
    <w:rsid w:val="0040022D"/>
    <w:rsid w:val="004006CF"/>
    <w:rsid w:val="00403029"/>
    <w:rsid w:val="004043FE"/>
    <w:rsid w:val="0040495B"/>
    <w:rsid w:val="00405EA1"/>
    <w:rsid w:val="004062B8"/>
    <w:rsid w:val="004110BA"/>
    <w:rsid w:val="0041137A"/>
    <w:rsid w:val="00411D4F"/>
    <w:rsid w:val="00412792"/>
    <w:rsid w:val="00412941"/>
    <w:rsid w:val="0041470B"/>
    <w:rsid w:val="00416A87"/>
    <w:rsid w:val="00416F31"/>
    <w:rsid w:val="0042359B"/>
    <w:rsid w:val="0042712E"/>
    <w:rsid w:val="00427138"/>
    <w:rsid w:val="00430F7D"/>
    <w:rsid w:val="004317ED"/>
    <w:rsid w:val="004329AC"/>
    <w:rsid w:val="00434DF5"/>
    <w:rsid w:val="00434EEA"/>
    <w:rsid w:val="00435FD0"/>
    <w:rsid w:val="0043601C"/>
    <w:rsid w:val="0043647B"/>
    <w:rsid w:val="004374E2"/>
    <w:rsid w:val="00443662"/>
    <w:rsid w:val="004438B0"/>
    <w:rsid w:val="004503F3"/>
    <w:rsid w:val="00453542"/>
    <w:rsid w:val="004540F2"/>
    <w:rsid w:val="00456311"/>
    <w:rsid w:val="004564BC"/>
    <w:rsid w:val="00457652"/>
    <w:rsid w:val="00460B91"/>
    <w:rsid w:val="004618CC"/>
    <w:rsid w:val="00465FED"/>
    <w:rsid w:val="004718D1"/>
    <w:rsid w:val="00472BF4"/>
    <w:rsid w:val="004738B2"/>
    <w:rsid w:val="004762BD"/>
    <w:rsid w:val="00476405"/>
    <w:rsid w:val="00476C1F"/>
    <w:rsid w:val="0047787C"/>
    <w:rsid w:val="004803F8"/>
    <w:rsid w:val="00480E65"/>
    <w:rsid w:val="004819EE"/>
    <w:rsid w:val="00481EC5"/>
    <w:rsid w:val="00482A6C"/>
    <w:rsid w:val="00482CC2"/>
    <w:rsid w:val="004852FD"/>
    <w:rsid w:val="00486112"/>
    <w:rsid w:val="004861F7"/>
    <w:rsid w:val="00491B26"/>
    <w:rsid w:val="00492EEF"/>
    <w:rsid w:val="0049477A"/>
    <w:rsid w:val="00494C94"/>
    <w:rsid w:val="00495C94"/>
    <w:rsid w:val="00496DCD"/>
    <w:rsid w:val="004978DC"/>
    <w:rsid w:val="00497957"/>
    <w:rsid w:val="004A04A7"/>
    <w:rsid w:val="004A0822"/>
    <w:rsid w:val="004A1026"/>
    <w:rsid w:val="004A155F"/>
    <w:rsid w:val="004A3961"/>
    <w:rsid w:val="004A45D0"/>
    <w:rsid w:val="004B0324"/>
    <w:rsid w:val="004B211C"/>
    <w:rsid w:val="004B4555"/>
    <w:rsid w:val="004B4636"/>
    <w:rsid w:val="004B4F20"/>
    <w:rsid w:val="004B693E"/>
    <w:rsid w:val="004B6B4C"/>
    <w:rsid w:val="004B6DB1"/>
    <w:rsid w:val="004B72DA"/>
    <w:rsid w:val="004B7366"/>
    <w:rsid w:val="004B76A5"/>
    <w:rsid w:val="004B7F45"/>
    <w:rsid w:val="004C11F7"/>
    <w:rsid w:val="004C3219"/>
    <w:rsid w:val="004C5A56"/>
    <w:rsid w:val="004C7048"/>
    <w:rsid w:val="004C7812"/>
    <w:rsid w:val="004C7C7A"/>
    <w:rsid w:val="004D17D9"/>
    <w:rsid w:val="004D28C0"/>
    <w:rsid w:val="004D44F2"/>
    <w:rsid w:val="004D52A2"/>
    <w:rsid w:val="004D68B2"/>
    <w:rsid w:val="004D7AE9"/>
    <w:rsid w:val="004D7B6C"/>
    <w:rsid w:val="004E14E7"/>
    <w:rsid w:val="004E338F"/>
    <w:rsid w:val="004E413B"/>
    <w:rsid w:val="004E4663"/>
    <w:rsid w:val="004E5E32"/>
    <w:rsid w:val="004E7146"/>
    <w:rsid w:val="004F09F5"/>
    <w:rsid w:val="004F0EB3"/>
    <w:rsid w:val="004F37BE"/>
    <w:rsid w:val="004F39A4"/>
    <w:rsid w:val="004F432E"/>
    <w:rsid w:val="004F4868"/>
    <w:rsid w:val="004F61DA"/>
    <w:rsid w:val="004F65E9"/>
    <w:rsid w:val="005000C4"/>
    <w:rsid w:val="00504063"/>
    <w:rsid w:val="0050656E"/>
    <w:rsid w:val="005108E9"/>
    <w:rsid w:val="005112A2"/>
    <w:rsid w:val="00512ECE"/>
    <w:rsid w:val="005149EA"/>
    <w:rsid w:val="00515823"/>
    <w:rsid w:val="00517BF4"/>
    <w:rsid w:val="005202D2"/>
    <w:rsid w:val="00521D0F"/>
    <w:rsid w:val="00522EBB"/>
    <w:rsid w:val="00525C30"/>
    <w:rsid w:val="00527D1F"/>
    <w:rsid w:val="00530C5C"/>
    <w:rsid w:val="00533165"/>
    <w:rsid w:val="0053359A"/>
    <w:rsid w:val="00533FD3"/>
    <w:rsid w:val="005341B2"/>
    <w:rsid w:val="005350F9"/>
    <w:rsid w:val="00535178"/>
    <w:rsid w:val="00540FC1"/>
    <w:rsid w:val="00543D0E"/>
    <w:rsid w:val="0054419D"/>
    <w:rsid w:val="005447B8"/>
    <w:rsid w:val="00546424"/>
    <w:rsid w:val="00546EF2"/>
    <w:rsid w:val="005473B2"/>
    <w:rsid w:val="00547FBC"/>
    <w:rsid w:val="00554A74"/>
    <w:rsid w:val="00556348"/>
    <w:rsid w:val="00556ED6"/>
    <w:rsid w:val="0056452E"/>
    <w:rsid w:val="00564840"/>
    <w:rsid w:val="00566A30"/>
    <w:rsid w:val="0056718B"/>
    <w:rsid w:val="0057092E"/>
    <w:rsid w:val="00575EC2"/>
    <w:rsid w:val="005771FF"/>
    <w:rsid w:val="00580034"/>
    <w:rsid w:val="00580283"/>
    <w:rsid w:val="00581DB2"/>
    <w:rsid w:val="00584645"/>
    <w:rsid w:val="005879A4"/>
    <w:rsid w:val="0059011F"/>
    <w:rsid w:val="00593DBB"/>
    <w:rsid w:val="0059465E"/>
    <w:rsid w:val="005A2765"/>
    <w:rsid w:val="005A31E8"/>
    <w:rsid w:val="005A69FB"/>
    <w:rsid w:val="005A6C01"/>
    <w:rsid w:val="005B01BA"/>
    <w:rsid w:val="005B1B80"/>
    <w:rsid w:val="005B64E2"/>
    <w:rsid w:val="005B7161"/>
    <w:rsid w:val="005B7BC8"/>
    <w:rsid w:val="005C1AFA"/>
    <w:rsid w:val="005C3F2A"/>
    <w:rsid w:val="005C4014"/>
    <w:rsid w:val="005C5022"/>
    <w:rsid w:val="005C600C"/>
    <w:rsid w:val="005C73D5"/>
    <w:rsid w:val="005D0A77"/>
    <w:rsid w:val="005D35F3"/>
    <w:rsid w:val="005D5F03"/>
    <w:rsid w:val="005E0232"/>
    <w:rsid w:val="005E0C99"/>
    <w:rsid w:val="005E1B31"/>
    <w:rsid w:val="005E29B6"/>
    <w:rsid w:val="005E2F1E"/>
    <w:rsid w:val="005E5AF6"/>
    <w:rsid w:val="005E7EE7"/>
    <w:rsid w:val="005F14CA"/>
    <w:rsid w:val="005F18C0"/>
    <w:rsid w:val="005F2184"/>
    <w:rsid w:val="005F6187"/>
    <w:rsid w:val="005F7925"/>
    <w:rsid w:val="0060088E"/>
    <w:rsid w:val="00600CB2"/>
    <w:rsid w:val="00601B3B"/>
    <w:rsid w:val="00602C01"/>
    <w:rsid w:val="00604C71"/>
    <w:rsid w:val="00606A1E"/>
    <w:rsid w:val="00610FF4"/>
    <w:rsid w:val="00614889"/>
    <w:rsid w:val="00615B9D"/>
    <w:rsid w:val="00620BF3"/>
    <w:rsid w:val="0062136B"/>
    <w:rsid w:val="00621990"/>
    <w:rsid w:val="00623841"/>
    <w:rsid w:val="00624568"/>
    <w:rsid w:val="006252E9"/>
    <w:rsid w:val="00626C75"/>
    <w:rsid w:val="00627CBF"/>
    <w:rsid w:val="00627CDA"/>
    <w:rsid w:val="00634EBE"/>
    <w:rsid w:val="006356D7"/>
    <w:rsid w:val="0063577D"/>
    <w:rsid w:val="00635FC4"/>
    <w:rsid w:val="006421D0"/>
    <w:rsid w:val="00642231"/>
    <w:rsid w:val="0064428E"/>
    <w:rsid w:val="0064565E"/>
    <w:rsid w:val="00647CD3"/>
    <w:rsid w:val="00651827"/>
    <w:rsid w:val="006540E6"/>
    <w:rsid w:val="00656ACA"/>
    <w:rsid w:val="00657744"/>
    <w:rsid w:val="00657B62"/>
    <w:rsid w:val="00665AFC"/>
    <w:rsid w:val="00675AB7"/>
    <w:rsid w:val="00676AD3"/>
    <w:rsid w:val="0069094E"/>
    <w:rsid w:val="006925CB"/>
    <w:rsid w:val="0069741E"/>
    <w:rsid w:val="006A4947"/>
    <w:rsid w:val="006A4965"/>
    <w:rsid w:val="006A49CE"/>
    <w:rsid w:val="006A4C75"/>
    <w:rsid w:val="006B1A9D"/>
    <w:rsid w:val="006B1B3D"/>
    <w:rsid w:val="006B27A4"/>
    <w:rsid w:val="006B4C4F"/>
    <w:rsid w:val="006B5711"/>
    <w:rsid w:val="006B7137"/>
    <w:rsid w:val="006B7496"/>
    <w:rsid w:val="006C0A2B"/>
    <w:rsid w:val="006C6367"/>
    <w:rsid w:val="006D0138"/>
    <w:rsid w:val="006D035F"/>
    <w:rsid w:val="006D3595"/>
    <w:rsid w:val="006D4C56"/>
    <w:rsid w:val="006D6B47"/>
    <w:rsid w:val="006D786E"/>
    <w:rsid w:val="006E000C"/>
    <w:rsid w:val="006E0E43"/>
    <w:rsid w:val="006E3FDB"/>
    <w:rsid w:val="006E44E1"/>
    <w:rsid w:val="006E4888"/>
    <w:rsid w:val="006E6FCD"/>
    <w:rsid w:val="006F04EF"/>
    <w:rsid w:val="006F090C"/>
    <w:rsid w:val="006F0C65"/>
    <w:rsid w:val="006F4410"/>
    <w:rsid w:val="006F5685"/>
    <w:rsid w:val="006F7055"/>
    <w:rsid w:val="006F7FB2"/>
    <w:rsid w:val="00702A56"/>
    <w:rsid w:val="00703F89"/>
    <w:rsid w:val="007109B1"/>
    <w:rsid w:val="0071125A"/>
    <w:rsid w:val="00714AAE"/>
    <w:rsid w:val="00715FC3"/>
    <w:rsid w:val="00716BD9"/>
    <w:rsid w:val="00716D2A"/>
    <w:rsid w:val="0071763C"/>
    <w:rsid w:val="00721FFB"/>
    <w:rsid w:val="007227F5"/>
    <w:rsid w:val="007265B9"/>
    <w:rsid w:val="00732D95"/>
    <w:rsid w:val="00733271"/>
    <w:rsid w:val="007338F1"/>
    <w:rsid w:val="00734265"/>
    <w:rsid w:val="00734407"/>
    <w:rsid w:val="00737A36"/>
    <w:rsid w:val="00741054"/>
    <w:rsid w:val="00741145"/>
    <w:rsid w:val="0074125D"/>
    <w:rsid w:val="007422EC"/>
    <w:rsid w:val="007463A1"/>
    <w:rsid w:val="00746439"/>
    <w:rsid w:val="0074736A"/>
    <w:rsid w:val="00747EA9"/>
    <w:rsid w:val="00747F58"/>
    <w:rsid w:val="00752285"/>
    <w:rsid w:val="007536E9"/>
    <w:rsid w:val="0075659E"/>
    <w:rsid w:val="00757781"/>
    <w:rsid w:val="00762D60"/>
    <w:rsid w:val="00763130"/>
    <w:rsid w:val="00763DBE"/>
    <w:rsid w:val="00766EBD"/>
    <w:rsid w:val="00767185"/>
    <w:rsid w:val="00767721"/>
    <w:rsid w:val="00767806"/>
    <w:rsid w:val="00770CDE"/>
    <w:rsid w:val="00771650"/>
    <w:rsid w:val="00775632"/>
    <w:rsid w:val="0077580F"/>
    <w:rsid w:val="00777206"/>
    <w:rsid w:val="00784E2A"/>
    <w:rsid w:val="00785641"/>
    <w:rsid w:val="00791428"/>
    <w:rsid w:val="00791997"/>
    <w:rsid w:val="00793852"/>
    <w:rsid w:val="007946EE"/>
    <w:rsid w:val="0079576D"/>
    <w:rsid w:val="00795AE8"/>
    <w:rsid w:val="007A1F34"/>
    <w:rsid w:val="007A28E4"/>
    <w:rsid w:val="007A3D77"/>
    <w:rsid w:val="007A6DCA"/>
    <w:rsid w:val="007A7CAB"/>
    <w:rsid w:val="007B29FD"/>
    <w:rsid w:val="007B4E26"/>
    <w:rsid w:val="007B5B62"/>
    <w:rsid w:val="007B5E93"/>
    <w:rsid w:val="007B678B"/>
    <w:rsid w:val="007B72E6"/>
    <w:rsid w:val="007C0D60"/>
    <w:rsid w:val="007C4684"/>
    <w:rsid w:val="007D13D9"/>
    <w:rsid w:val="007D359D"/>
    <w:rsid w:val="007D5758"/>
    <w:rsid w:val="007D5B93"/>
    <w:rsid w:val="007D7CFB"/>
    <w:rsid w:val="007E1E72"/>
    <w:rsid w:val="007E2EAC"/>
    <w:rsid w:val="007E2FDE"/>
    <w:rsid w:val="007E34DA"/>
    <w:rsid w:val="007E5C60"/>
    <w:rsid w:val="007E734E"/>
    <w:rsid w:val="007E7E75"/>
    <w:rsid w:val="007F3A1D"/>
    <w:rsid w:val="007F5863"/>
    <w:rsid w:val="007F5DB3"/>
    <w:rsid w:val="007F6A00"/>
    <w:rsid w:val="008026D2"/>
    <w:rsid w:val="008029DC"/>
    <w:rsid w:val="00802E59"/>
    <w:rsid w:val="00803BF2"/>
    <w:rsid w:val="00803D7C"/>
    <w:rsid w:val="00805202"/>
    <w:rsid w:val="00805A14"/>
    <w:rsid w:val="00805BCB"/>
    <w:rsid w:val="00807139"/>
    <w:rsid w:val="008071C4"/>
    <w:rsid w:val="0080784A"/>
    <w:rsid w:val="008119C2"/>
    <w:rsid w:val="00811A92"/>
    <w:rsid w:val="00813B18"/>
    <w:rsid w:val="00814E71"/>
    <w:rsid w:val="00817E56"/>
    <w:rsid w:val="00821BF6"/>
    <w:rsid w:val="00822DA7"/>
    <w:rsid w:val="0082315D"/>
    <w:rsid w:val="00823F53"/>
    <w:rsid w:val="008278FE"/>
    <w:rsid w:val="00830DB1"/>
    <w:rsid w:val="00830EBC"/>
    <w:rsid w:val="008327F8"/>
    <w:rsid w:val="00834059"/>
    <w:rsid w:val="008351FD"/>
    <w:rsid w:val="008353C2"/>
    <w:rsid w:val="0083544E"/>
    <w:rsid w:val="00835B37"/>
    <w:rsid w:val="00837AB3"/>
    <w:rsid w:val="008419CF"/>
    <w:rsid w:val="008419FA"/>
    <w:rsid w:val="008424B1"/>
    <w:rsid w:val="00842DB8"/>
    <w:rsid w:val="00843324"/>
    <w:rsid w:val="00843D35"/>
    <w:rsid w:val="008445A1"/>
    <w:rsid w:val="00844FA3"/>
    <w:rsid w:val="00850A17"/>
    <w:rsid w:val="008537AB"/>
    <w:rsid w:val="008565C3"/>
    <w:rsid w:val="00856D2D"/>
    <w:rsid w:val="0085755A"/>
    <w:rsid w:val="00857AB4"/>
    <w:rsid w:val="00860847"/>
    <w:rsid w:val="00861C87"/>
    <w:rsid w:val="00863429"/>
    <w:rsid w:val="00863820"/>
    <w:rsid w:val="00865B41"/>
    <w:rsid w:val="008725BF"/>
    <w:rsid w:val="00872745"/>
    <w:rsid w:val="008757D2"/>
    <w:rsid w:val="008773B7"/>
    <w:rsid w:val="00880AB4"/>
    <w:rsid w:val="00883669"/>
    <w:rsid w:val="008854A8"/>
    <w:rsid w:val="008863ED"/>
    <w:rsid w:val="008870A2"/>
    <w:rsid w:val="00892378"/>
    <w:rsid w:val="00892949"/>
    <w:rsid w:val="008932C4"/>
    <w:rsid w:val="00896104"/>
    <w:rsid w:val="00896942"/>
    <w:rsid w:val="008973AB"/>
    <w:rsid w:val="0089771F"/>
    <w:rsid w:val="008A0493"/>
    <w:rsid w:val="008A04EB"/>
    <w:rsid w:val="008A2458"/>
    <w:rsid w:val="008A45AF"/>
    <w:rsid w:val="008A4868"/>
    <w:rsid w:val="008A5AED"/>
    <w:rsid w:val="008A5BB1"/>
    <w:rsid w:val="008A7CCF"/>
    <w:rsid w:val="008B18A3"/>
    <w:rsid w:val="008B2FA6"/>
    <w:rsid w:val="008B6191"/>
    <w:rsid w:val="008B6DBA"/>
    <w:rsid w:val="008C0FFB"/>
    <w:rsid w:val="008C194B"/>
    <w:rsid w:val="008C43EC"/>
    <w:rsid w:val="008C4A54"/>
    <w:rsid w:val="008D0A03"/>
    <w:rsid w:val="008D1EF5"/>
    <w:rsid w:val="008D3778"/>
    <w:rsid w:val="008D57DF"/>
    <w:rsid w:val="008D5A5E"/>
    <w:rsid w:val="008E1AB6"/>
    <w:rsid w:val="008E1AF9"/>
    <w:rsid w:val="008E2365"/>
    <w:rsid w:val="008E4401"/>
    <w:rsid w:val="008E5E3D"/>
    <w:rsid w:val="008E7BD0"/>
    <w:rsid w:val="008F1C19"/>
    <w:rsid w:val="008F297F"/>
    <w:rsid w:val="008F46C2"/>
    <w:rsid w:val="008F5C6D"/>
    <w:rsid w:val="00901273"/>
    <w:rsid w:val="00902FAC"/>
    <w:rsid w:val="00904169"/>
    <w:rsid w:val="0090622C"/>
    <w:rsid w:val="00915DE2"/>
    <w:rsid w:val="00920F40"/>
    <w:rsid w:val="0092149F"/>
    <w:rsid w:val="00921675"/>
    <w:rsid w:val="0092286B"/>
    <w:rsid w:val="00922E29"/>
    <w:rsid w:val="00927198"/>
    <w:rsid w:val="00932CC5"/>
    <w:rsid w:val="0093724F"/>
    <w:rsid w:val="00937BCA"/>
    <w:rsid w:val="00941285"/>
    <w:rsid w:val="00942BAD"/>
    <w:rsid w:val="009469E6"/>
    <w:rsid w:val="00947319"/>
    <w:rsid w:val="00952CEB"/>
    <w:rsid w:val="00954092"/>
    <w:rsid w:val="00954196"/>
    <w:rsid w:val="00954708"/>
    <w:rsid w:val="00961979"/>
    <w:rsid w:val="009663C5"/>
    <w:rsid w:val="00981E50"/>
    <w:rsid w:val="0098205C"/>
    <w:rsid w:val="00982F83"/>
    <w:rsid w:val="00983B1C"/>
    <w:rsid w:val="009846AF"/>
    <w:rsid w:val="00985436"/>
    <w:rsid w:val="0098617D"/>
    <w:rsid w:val="00986782"/>
    <w:rsid w:val="00986C35"/>
    <w:rsid w:val="00992D8C"/>
    <w:rsid w:val="00994B23"/>
    <w:rsid w:val="00995002"/>
    <w:rsid w:val="009950FD"/>
    <w:rsid w:val="00995335"/>
    <w:rsid w:val="00995465"/>
    <w:rsid w:val="0099631C"/>
    <w:rsid w:val="009A09A7"/>
    <w:rsid w:val="009A1AC4"/>
    <w:rsid w:val="009A4255"/>
    <w:rsid w:val="009A5931"/>
    <w:rsid w:val="009A5CB4"/>
    <w:rsid w:val="009A791F"/>
    <w:rsid w:val="009B0201"/>
    <w:rsid w:val="009B14E3"/>
    <w:rsid w:val="009B1E32"/>
    <w:rsid w:val="009B3444"/>
    <w:rsid w:val="009B4040"/>
    <w:rsid w:val="009C4B9A"/>
    <w:rsid w:val="009D09F0"/>
    <w:rsid w:val="009D2F29"/>
    <w:rsid w:val="009D3198"/>
    <w:rsid w:val="009D375B"/>
    <w:rsid w:val="009D51B5"/>
    <w:rsid w:val="009D742D"/>
    <w:rsid w:val="009E02D7"/>
    <w:rsid w:val="009E16B4"/>
    <w:rsid w:val="009E1771"/>
    <w:rsid w:val="009E1DB4"/>
    <w:rsid w:val="009E3B93"/>
    <w:rsid w:val="009E6799"/>
    <w:rsid w:val="009F0498"/>
    <w:rsid w:val="009F11BC"/>
    <w:rsid w:val="009F2DD6"/>
    <w:rsid w:val="009F2FAA"/>
    <w:rsid w:val="009F584F"/>
    <w:rsid w:val="009F7C8C"/>
    <w:rsid w:val="00A00E58"/>
    <w:rsid w:val="00A00EF1"/>
    <w:rsid w:val="00A01239"/>
    <w:rsid w:val="00A017AA"/>
    <w:rsid w:val="00A0565E"/>
    <w:rsid w:val="00A060F2"/>
    <w:rsid w:val="00A07622"/>
    <w:rsid w:val="00A100DC"/>
    <w:rsid w:val="00A119B0"/>
    <w:rsid w:val="00A12863"/>
    <w:rsid w:val="00A12B28"/>
    <w:rsid w:val="00A13128"/>
    <w:rsid w:val="00A13FD7"/>
    <w:rsid w:val="00A14FE1"/>
    <w:rsid w:val="00A15570"/>
    <w:rsid w:val="00A15C85"/>
    <w:rsid w:val="00A212D0"/>
    <w:rsid w:val="00A2256F"/>
    <w:rsid w:val="00A25C84"/>
    <w:rsid w:val="00A27647"/>
    <w:rsid w:val="00A30838"/>
    <w:rsid w:val="00A3089E"/>
    <w:rsid w:val="00A3548B"/>
    <w:rsid w:val="00A355A7"/>
    <w:rsid w:val="00A3777F"/>
    <w:rsid w:val="00A40F77"/>
    <w:rsid w:val="00A4280C"/>
    <w:rsid w:val="00A43EB8"/>
    <w:rsid w:val="00A47726"/>
    <w:rsid w:val="00A51753"/>
    <w:rsid w:val="00A51B2B"/>
    <w:rsid w:val="00A52ED0"/>
    <w:rsid w:val="00A53F67"/>
    <w:rsid w:val="00A53F9B"/>
    <w:rsid w:val="00A5703F"/>
    <w:rsid w:val="00A61A35"/>
    <w:rsid w:val="00A63717"/>
    <w:rsid w:val="00A6751E"/>
    <w:rsid w:val="00A7052F"/>
    <w:rsid w:val="00A73EF8"/>
    <w:rsid w:val="00A75AA4"/>
    <w:rsid w:val="00A768E3"/>
    <w:rsid w:val="00A77AC2"/>
    <w:rsid w:val="00A77F98"/>
    <w:rsid w:val="00A81FB3"/>
    <w:rsid w:val="00A82DDE"/>
    <w:rsid w:val="00A83EB0"/>
    <w:rsid w:val="00A83EC5"/>
    <w:rsid w:val="00A845FC"/>
    <w:rsid w:val="00A85C15"/>
    <w:rsid w:val="00A90150"/>
    <w:rsid w:val="00A90A6D"/>
    <w:rsid w:val="00A932BD"/>
    <w:rsid w:val="00A94291"/>
    <w:rsid w:val="00A944BB"/>
    <w:rsid w:val="00A95A56"/>
    <w:rsid w:val="00A96025"/>
    <w:rsid w:val="00A96AB9"/>
    <w:rsid w:val="00AA032D"/>
    <w:rsid w:val="00AA1B81"/>
    <w:rsid w:val="00AA1F72"/>
    <w:rsid w:val="00AA2357"/>
    <w:rsid w:val="00AA361A"/>
    <w:rsid w:val="00AA6862"/>
    <w:rsid w:val="00AA6FE1"/>
    <w:rsid w:val="00AB1447"/>
    <w:rsid w:val="00AB18F8"/>
    <w:rsid w:val="00AB2598"/>
    <w:rsid w:val="00AB2EE0"/>
    <w:rsid w:val="00AB2F0F"/>
    <w:rsid w:val="00AB4F1B"/>
    <w:rsid w:val="00AC142D"/>
    <w:rsid w:val="00AC18FB"/>
    <w:rsid w:val="00AC2470"/>
    <w:rsid w:val="00AC2F72"/>
    <w:rsid w:val="00AC3988"/>
    <w:rsid w:val="00AC4C7F"/>
    <w:rsid w:val="00AC6B05"/>
    <w:rsid w:val="00AC7BF5"/>
    <w:rsid w:val="00AD1601"/>
    <w:rsid w:val="00AD2D70"/>
    <w:rsid w:val="00AD31E1"/>
    <w:rsid w:val="00AD3C5F"/>
    <w:rsid w:val="00AD43C6"/>
    <w:rsid w:val="00AD7192"/>
    <w:rsid w:val="00AD74A5"/>
    <w:rsid w:val="00AD7E77"/>
    <w:rsid w:val="00AE18AF"/>
    <w:rsid w:val="00AE2026"/>
    <w:rsid w:val="00AE3B95"/>
    <w:rsid w:val="00AE55A3"/>
    <w:rsid w:val="00AE58DB"/>
    <w:rsid w:val="00AE68CF"/>
    <w:rsid w:val="00AF184A"/>
    <w:rsid w:val="00AF1DE6"/>
    <w:rsid w:val="00AF6353"/>
    <w:rsid w:val="00AF64B7"/>
    <w:rsid w:val="00AF696F"/>
    <w:rsid w:val="00B031A9"/>
    <w:rsid w:val="00B04427"/>
    <w:rsid w:val="00B0457F"/>
    <w:rsid w:val="00B06241"/>
    <w:rsid w:val="00B06476"/>
    <w:rsid w:val="00B06F84"/>
    <w:rsid w:val="00B07A3E"/>
    <w:rsid w:val="00B1003F"/>
    <w:rsid w:val="00B12152"/>
    <w:rsid w:val="00B150C4"/>
    <w:rsid w:val="00B17B67"/>
    <w:rsid w:val="00B207BF"/>
    <w:rsid w:val="00B20FD9"/>
    <w:rsid w:val="00B21AC5"/>
    <w:rsid w:val="00B22960"/>
    <w:rsid w:val="00B23C89"/>
    <w:rsid w:val="00B30434"/>
    <w:rsid w:val="00B3092C"/>
    <w:rsid w:val="00B3602A"/>
    <w:rsid w:val="00B41F73"/>
    <w:rsid w:val="00B45ECF"/>
    <w:rsid w:val="00B573EB"/>
    <w:rsid w:val="00B57945"/>
    <w:rsid w:val="00B60297"/>
    <w:rsid w:val="00B623EF"/>
    <w:rsid w:val="00B649F2"/>
    <w:rsid w:val="00B6631B"/>
    <w:rsid w:val="00B6675C"/>
    <w:rsid w:val="00B66BF5"/>
    <w:rsid w:val="00B67917"/>
    <w:rsid w:val="00B70D25"/>
    <w:rsid w:val="00B71121"/>
    <w:rsid w:val="00B71C5D"/>
    <w:rsid w:val="00B72950"/>
    <w:rsid w:val="00B72DCB"/>
    <w:rsid w:val="00B74C25"/>
    <w:rsid w:val="00B75F13"/>
    <w:rsid w:val="00B769F0"/>
    <w:rsid w:val="00B82077"/>
    <w:rsid w:val="00B83FB2"/>
    <w:rsid w:val="00B85386"/>
    <w:rsid w:val="00B85EA3"/>
    <w:rsid w:val="00B9317F"/>
    <w:rsid w:val="00B946F3"/>
    <w:rsid w:val="00B94ADD"/>
    <w:rsid w:val="00B962F7"/>
    <w:rsid w:val="00B97A12"/>
    <w:rsid w:val="00B97B6A"/>
    <w:rsid w:val="00B97B97"/>
    <w:rsid w:val="00BA0ADA"/>
    <w:rsid w:val="00BA2E12"/>
    <w:rsid w:val="00BA3804"/>
    <w:rsid w:val="00BA6179"/>
    <w:rsid w:val="00BA782B"/>
    <w:rsid w:val="00BA7FC7"/>
    <w:rsid w:val="00BB1040"/>
    <w:rsid w:val="00BB18AE"/>
    <w:rsid w:val="00BB26AC"/>
    <w:rsid w:val="00BB2F98"/>
    <w:rsid w:val="00BB368F"/>
    <w:rsid w:val="00BB3895"/>
    <w:rsid w:val="00BB3A08"/>
    <w:rsid w:val="00BB6680"/>
    <w:rsid w:val="00BD1B21"/>
    <w:rsid w:val="00BD43DD"/>
    <w:rsid w:val="00BD496D"/>
    <w:rsid w:val="00BE0582"/>
    <w:rsid w:val="00BE089B"/>
    <w:rsid w:val="00BE1200"/>
    <w:rsid w:val="00BE1902"/>
    <w:rsid w:val="00BE2940"/>
    <w:rsid w:val="00BE3A92"/>
    <w:rsid w:val="00BE3DEE"/>
    <w:rsid w:val="00BE54CB"/>
    <w:rsid w:val="00BE55AA"/>
    <w:rsid w:val="00BE7855"/>
    <w:rsid w:val="00BF02B8"/>
    <w:rsid w:val="00BF0FD9"/>
    <w:rsid w:val="00BF1480"/>
    <w:rsid w:val="00BF3AF3"/>
    <w:rsid w:val="00BF3DB5"/>
    <w:rsid w:val="00BF640F"/>
    <w:rsid w:val="00BF7A50"/>
    <w:rsid w:val="00C0085A"/>
    <w:rsid w:val="00C01C5B"/>
    <w:rsid w:val="00C03929"/>
    <w:rsid w:val="00C062E7"/>
    <w:rsid w:val="00C07D5C"/>
    <w:rsid w:val="00C12F85"/>
    <w:rsid w:val="00C13609"/>
    <w:rsid w:val="00C22AE1"/>
    <w:rsid w:val="00C24A35"/>
    <w:rsid w:val="00C24D89"/>
    <w:rsid w:val="00C26780"/>
    <w:rsid w:val="00C344B7"/>
    <w:rsid w:val="00C371BA"/>
    <w:rsid w:val="00C41CBD"/>
    <w:rsid w:val="00C438BA"/>
    <w:rsid w:val="00C46E30"/>
    <w:rsid w:val="00C5356F"/>
    <w:rsid w:val="00C547CC"/>
    <w:rsid w:val="00C5650D"/>
    <w:rsid w:val="00C600B7"/>
    <w:rsid w:val="00C62862"/>
    <w:rsid w:val="00C70276"/>
    <w:rsid w:val="00C70940"/>
    <w:rsid w:val="00C72A9E"/>
    <w:rsid w:val="00C72FC7"/>
    <w:rsid w:val="00C76621"/>
    <w:rsid w:val="00C7693B"/>
    <w:rsid w:val="00C7779C"/>
    <w:rsid w:val="00C9025D"/>
    <w:rsid w:val="00C92581"/>
    <w:rsid w:val="00C930D3"/>
    <w:rsid w:val="00C93C92"/>
    <w:rsid w:val="00C94563"/>
    <w:rsid w:val="00C9462E"/>
    <w:rsid w:val="00C94813"/>
    <w:rsid w:val="00C9601F"/>
    <w:rsid w:val="00C96319"/>
    <w:rsid w:val="00CA1DEB"/>
    <w:rsid w:val="00CA3F0A"/>
    <w:rsid w:val="00CA4228"/>
    <w:rsid w:val="00CA4F6E"/>
    <w:rsid w:val="00CA583F"/>
    <w:rsid w:val="00CA6C16"/>
    <w:rsid w:val="00CA7ABD"/>
    <w:rsid w:val="00CA7ED7"/>
    <w:rsid w:val="00CB1DA4"/>
    <w:rsid w:val="00CB1EBF"/>
    <w:rsid w:val="00CB3A02"/>
    <w:rsid w:val="00CB45EE"/>
    <w:rsid w:val="00CC064A"/>
    <w:rsid w:val="00CC1E58"/>
    <w:rsid w:val="00CC2C8C"/>
    <w:rsid w:val="00CC51E9"/>
    <w:rsid w:val="00CC526E"/>
    <w:rsid w:val="00CC678E"/>
    <w:rsid w:val="00CC6F53"/>
    <w:rsid w:val="00CC7268"/>
    <w:rsid w:val="00CC768C"/>
    <w:rsid w:val="00CC7C35"/>
    <w:rsid w:val="00CD5756"/>
    <w:rsid w:val="00CD75B6"/>
    <w:rsid w:val="00CD7879"/>
    <w:rsid w:val="00CE0BAC"/>
    <w:rsid w:val="00CE51E3"/>
    <w:rsid w:val="00CE52A8"/>
    <w:rsid w:val="00CF0AA3"/>
    <w:rsid w:val="00CF3002"/>
    <w:rsid w:val="00CF30B5"/>
    <w:rsid w:val="00CF331F"/>
    <w:rsid w:val="00CF3A93"/>
    <w:rsid w:val="00CF4FC3"/>
    <w:rsid w:val="00D01C99"/>
    <w:rsid w:val="00D02B2A"/>
    <w:rsid w:val="00D03871"/>
    <w:rsid w:val="00D10524"/>
    <w:rsid w:val="00D11707"/>
    <w:rsid w:val="00D15608"/>
    <w:rsid w:val="00D20170"/>
    <w:rsid w:val="00D250E9"/>
    <w:rsid w:val="00D2541E"/>
    <w:rsid w:val="00D2553C"/>
    <w:rsid w:val="00D3000C"/>
    <w:rsid w:val="00D328D3"/>
    <w:rsid w:val="00D3535F"/>
    <w:rsid w:val="00D37A43"/>
    <w:rsid w:val="00D41223"/>
    <w:rsid w:val="00D4227C"/>
    <w:rsid w:val="00D44BC0"/>
    <w:rsid w:val="00D45CFD"/>
    <w:rsid w:val="00D47E0B"/>
    <w:rsid w:val="00D51E4B"/>
    <w:rsid w:val="00D520A5"/>
    <w:rsid w:val="00D52422"/>
    <w:rsid w:val="00D564B8"/>
    <w:rsid w:val="00D600EF"/>
    <w:rsid w:val="00D60320"/>
    <w:rsid w:val="00D63F02"/>
    <w:rsid w:val="00D65DF1"/>
    <w:rsid w:val="00D71E68"/>
    <w:rsid w:val="00D73CC9"/>
    <w:rsid w:val="00D75251"/>
    <w:rsid w:val="00D759F6"/>
    <w:rsid w:val="00D7768A"/>
    <w:rsid w:val="00D808CA"/>
    <w:rsid w:val="00D816A0"/>
    <w:rsid w:val="00D8468D"/>
    <w:rsid w:val="00D8509D"/>
    <w:rsid w:val="00D85513"/>
    <w:rsid w:val="00D85B70"/>
    <w:rsid w:val="00D85D1F"/>
    <w:rsid w:val="00D86095"/>
    <w:rsid w:val="00D9032F"/>
    <w:rsid w:val="00D912BB"/>
    <w:rsid w:val="00D9156B"/>
    <w:rsid w:val="00D91C2A"/>
    <w:rsid w:val="00D92D2C"/>
    <w:rsid w:val="00DA032A"/>
    <w:rsid w:val="00DA3B6D"/>
    <w:rsid w:val="00DA492E"/>
    <w:rsid w:val="00DB2DA1"/>
    <w:rsid w:val="00DB7374"/>
    <w:rsid w:val="00DC2763"/>
    <w:rsid w:val="00DC2AF0"/>
    <w:rsid w:val="00DC4425"/>
    <w:rsid w:val="00DC469F"/>
    <w:rsid w:val="00DC5422"/>
    <w:rsid w:val="00DC7984"/>
    <w:rsid w:val="00DD2AC0"/>
    <w:rsid w:val="00DD3BB4"/>
    <w:rsid w:val="00DD4AA2"/>
    <w:rsid w:val="00DE1A7D"/>
    <w:rsid w:val="00DE3461"/>
    <w:rsid w:val="00DE3F10"/>
    <w:rsid w:val="00DE5CFE"/>
    <w:rsid w:val="00DE63DD"/>
    <w:rsid w:val="00DF1EA7"/>
    <w:rsid w:val="00DF2233"/>
    <w:rsid w:val="00DF28E1"/>
    <w:rsid w:val="00DF2C06"/>
    <w:rsid w:val="00DF4324"/>
    <w:rsid w:val="00DF4995"/>
    <w:rsid w:val="00DF4CEB"/>
    <w:rsid w:val="00DF70EA"/>
    <w:rsid w:val="00E01150"/>
    <w:rsid w:val="00E03C2A"/>
    <w:rsid w:val="00E03FD9"/>
    <w:rsid w:val="00E10CDB"/>
    <w:rsid w:val="00E10E88"/>
    <w:rsid w:val="00E1411C"/>
    <w:rsid w:val="00E145FA"/>
    <w:rsid w:val="00E227A5"/>
    <w:rsid w:val="00E228AD"/>
    <w:rsid w:val="00E22E47"/>
    <w:rsid w:val="00E23236"/>
    <w:rsid w:val="00E23711"/>
    <w:rsid w:val="00E23EB6"/>
    <w:rsid w:val="00E2434E"/>
    <w:rsid w:val="00E26516"/>
    <w:rsid w:val="00E3191D"/>
    <w:rsid w:val="00E336EA"/>
    <w:rsid w:val="00E34516"/>
    <w:rsid w:val="00E34CDE"/>
    <w:rsid w:val="00E370D3"/>
    <w:rsid w:val="00E413FF"/>
    <w:rsid w:val="00E44063"/>
    <w:rsid w:val="00E44786"/>
    <w:rsid w:val="00E44CCB"/>
    <w:rsid w:val="00E45A2A"/>
    <w:rsid w:val="00E47ACA"/>
    <w:rsid w:val="00E47E20"/>
    <w:rsid w:val="00E5205A"/>
    <w:rsid w:val="00E57191"/>
    <w:rsid w:val="00E615E5"/>
    <w:rsid w:val="00E61776"/>
    <w:rsid w:val="00E62A1D"/>
    <w:rsid w:val="00E631AE"/>
    <w:rsid w:val="00E64671"/>
    <w:rsid w:val="00E64F88"/>
    <w:rsid w:val="00E673EE"/>
    <w:rsid w:val="00E67C22"/>
    <w:rsid w:val="00E70674"/>
    <w:rsid w:val="00E7512B"/>
    <w:rsid w:val="00E75F51"/>
    <w:rsid w:val="00E7612A"/>
    <w:rsid w:val="00E762C5"/>
    <w:rsid w:val="00E77FED"/>
    <w:rsid w:val="00E82664"/>
    <w:rsid w:val="00E8468E"/>
    <w:rsid w:val="00E86A0E"/>
    <w:rsid w:val="00E8730C"/>
    <w:rsid w:val="00E91411"/>
    <w:rsid w:val="00E91AFB"/>
    <w:rsid w:val="00E91CE6"/>
    <w:rsid w:val="00E9357E"/>
    <w:rsid w:val="00E94EB3"/>
    <w:rsid w:val="00E95042"/>
    <w:rsid w:val="00EA23F1"/>
    <w:rsid w:val="00EA2C71"/>
    <w:rsid w:val="00EA44F2"/>
    <w:rsid w:val="00EA6B56"/>
    <w:rsid w:val="00EB02EC"/>
    <w:rsid w:val="00EB0F7F"/>
    <w:rsid w:val="00EB18E8"/>
    <w:rsid w:val="00EB1E75"/>
    <w:rsid w:val="00EB42E3"/>
    <w:rsid w:val="00EB6A1A"/>
    <w:rsid w:val="00EB6F96"/>
    <w:rsid w:val="00EC4F86"/>
    <w:rsid w:val="00EC51D0"/>
    <w:rsid w:val="00EC5A59"/>
    <w:rsid w:val="00ED03A3"/>
    <w:rsid w:val="00ED137A"/>
    <w:rsid w:val="00ED1B55"/>
    <w:rsid w:val="00ED28CF"/>
    <w:rsid w:val="00ED2AB7"/>
    <w:rsid w:val="00ED6DDB"/>
    <w:rsid w:val="00ED74C6"/>
    <w:rsid w:val="00EE02B6"/>
    <w:rsid w:val="00EE1A51"/>
    <w:rsid w:val="00EE73D3"/>
    <w:rsid w:val="00EE7BB9"/>
    <w:rsid w:val="00EF2444"/>
    <w:rsid w:val="00EF3E47"/>
    <w:rsid w:val="00EF459B"/>
    <w:rsid w:val="00EF4D2A"/>
    <w:rsid w:val="00EF5895"/>
    <w:rsid w:val="00EF6C6B"/>
    <w:rsid w:val="00F00091"/>
    <w:rsid w:val="00F00F6C"/>
    <w:rsid w:val="00F01A08"/>
    <w:rsid w:val="00F02D8E"/>
    <w:rsid w:val="00F1268D"/>
    <w:rsid w:val="00F14C13"/>
    <w:rsid w:val="00F160EE"/>
    <w:rsid w:val="00F17BED"/>
    <w:rsid w:val="00F20E63"/>
    <w:rsid w:val="00F21266"/>
    <w:rsid w:val="00F2134F"/>
    <w:rsid w:val="00F2388A"/>
    <w:rsid w:val="00F24365"/>
    <w:rsid w:val="00F24A6D"/>
    <w:rsid w:val="00F25B76"/>
    <w:rsid w:val="00F26EF4"/>
    <w:rsid w:val="00F3021B"/>
    <w:rsid w:val="00F3162C"/>
    <w:rsid w:val="00F3232B"/>
    <w:rsid w:val="00F337D5"/>
    <w:rsid w:val="00F35A66"/>
    <w:rsid w:val="00F36AAA"/>
    <w:rsid w:val="00F37A96"/>
    <w:rsid w:val="00F40804"/>
    <w:rsid w:val="00F4089F"/>
    <w:rsid w:val="00F41AE3"/>
    <w:rsid w:val="00F4369D"/>
    <w:rsid w:val="00F44926"/>
    <w:rsid w:val="00F51B66"/>
    <w:rsid w:val="00F51CF7"/>
    <w:rsid w:val="00F53615"/>
    <w:rsid w:val="00F543C9"/>
    <w:rsid w:val="00F54F06"/>
    <w:rsid w:val="00F56350"/>
    <w:rsid w:val="00F563BF"/>
    <w:rsid w:val="00F57562"/>
    <w:rsid w:val="00F63E07"/>
    <w:rsid w:val="00F64D20"/>
    <w:rsid w:val="00F66563"/>
    <w:rsid w:val="00F66AD0"/>
    <w:rsid w:val="00F71A1D"/>
    <w:rsid w:val="00F738C3"/>
    <w:rsid w:val="00F77B8A"/>
    <w:rsid w:val="00F808CA"/>
    <w:rsid w:val="00F85A81"/>
    <w:rsid w:val="00F8635D"/>
    <w:rsid w:val="00F90E53"/>
    <w:rsid w:val="00F93007"/>
    <w:rsid w:val="00F952D8"/>
    <w:rsid w:val="00F95D5C"/>
    <w:rsid w:val="00FA5BCA"/>
    <w:rsid w:val="00FA6A72"/>
    <w:rsid w:val="00FA7291"/>
    <w:rsid w:val="00FA7F5A"/>
    <w:rsid w:val="00FB0155"/>
    <w:rsid w:val="00FB276D"/>
    <w:rsid w:val="00FB524F"/>
    <w:rsid w:val="00FB5C1C"/>
    <w:rsid w:val="00FB6BBC"/>
    <w:rsid w:val="00FB6D29"/>
    <w:rsid w:val="00FC1384"/>
    <w:rsid w:val="00FC46B9"/>
    <w:rsid w:val="00FC5358"/>
    <w:rsid w:val="00FC5BD3"/>
    <w:rsid w:val="00FC5C68"/>
    <w:rsid w:val="00FC679F"/>
    <w:rsid w:val="00FC7B24"/>
    <w:rsid w:val="00FD1E0D"/>
    <w:rsid w:val="00FD311D"/>
    <w:rsid w:val="00FD5978"/>
    <w:rsid w:val="00FD67E7"/>
    <w:rsid w:val="00FE1DFB"/>
    <w:rsid w:val="00FE22CC"/>
    <w:rsid w:val="00FE49C3"/>
    <w:rsid w:val="00FE7B9F"/>
    <w:rsid w:val="00FF2340"/>
    <w:rsid w:val="00FF7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EE0"/>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2">
    <w:name w:val="heading 2"/>
    <w:basedOn w:val="a"/>
    <w:next w:val="a"/>
    <w:qFormat/>
    <w:rsid w:val="00D45CFD"/>
    <w:pPr>
      <w:keepNext/>
      <w:widowControl/>
      <w:tabs>
        <w:tab w:val="left" w:pos="0"/>
      </w:tabs>
      <w:spacing w:line="360" w:lineRule="auto"/>
      <w:jc w:val="right"/>
      <w:outlineLvl w:val="1"/>
    </w:pPr>
    <w:rPr>
      <w:rFonts w:eastAsia="Times New Roman"/>
      <w:kern w:val="0"/>
      <w:sz w:val="24"/>
      <w:szCs w:val="20"/>
      <w:lang w:eastAsia="ar-SA"/>
    </w:rPr>
  </w:style>
  <w:style w:type="paragraph" w:styleId="3">
    <w:name w:val="heading 3"/>
    <w:basedOn w:val="a"/>
    <w:next w:val="a"/>
    <w:qFormat/>
    <w:rsid w:val="00D45CFD"/>
    <w:pPr>
      <w:keepNext/>
      <w:widowControl/>
      <w:tabs>
        <w:tab w:val="left" w:pos="0"/>
      </w:tabs>
      <w:spacing w:line="360" w:lineRule="auto"/>
      <w:outlineLvl w:val="2"/>
    </w:pPr>
    <w:rPr>
      <w:rFonts w:eastAsia="Times New Roman"/>
      <w:kern w:val="0"/>
      <w:sz w:val="24"/>
      <w:szCs w:val="20"/>
      <w:lang w:eastAsia="ar-SA"/>
    </w:rPr>
  </w:style>
  <w:style w:type="paragraph" w:styleId="4">
    <w:name w:val="heading 4"/>
    <w:basedOn w:val="a"/>
    <w:next w:val="a"/>
    <w:qFormat/>
    <w:rsid w:val="00D45CFD"/>
    <w:pPr>
      <w:keepNext/>
      <w:widowControl/>
      <w:tabs>
        <w:tab w:val="left" w:pos="0"/>
      </w:tabs>
      <w:spacing w:line="360" w:lineRule="auto"/>
      <w:ind w:left="720"/>
      <w:jc w:val="center"/>
      <w:outlineLvl w:val="3"/>
    </w:pPr>
    <w:rPr>
      <w:rFonts w:eastAsia="Times New Roman"/>
      <w:b/>
      <w:kern w:val="0"/>
      <w:sz w:val="24"/>
      <w:szCs w:val="20"/>
      <w:lang w:eastAsia="ar-SA"/>
    </w:rPr>
  </w:style>
  <w:style w:type="paragraph" w:styleId="5">
    <w:name w:val="heading 5"/>
    <w:basedOn w:val="a"/>
    <w:next w:val="a"/>
    <w:qFormat/>
    <w:rsid w:val="00D45CFD"/>
    <w:pPr>
      <w:keepNext/>
      <w:widowControl/>
      <w:tabs>
        <w:tab w:val="left" w:pos="0"/>
      </w:tabs>
      <w:jc w:val="center"/>
      <w:outlineLvl w:val="4"/>
    </w:pPr>
    <w:rPr>
      <w:rFonts w:eastAsia="Times New Roman"/>
      <w:b/>
      <w:kern w:val="0"/>
      <w:sz w:val="18"/>
      <w:szCs w:val="20"/>
      <w:lang w:eastAsia="ar-SA"/>
    </w:rPr>
  </w:style>
  <w:style w:type="paragraph" w:styleId="6">
    <w:name w:val="heading 6"/>
    <w:basedOn w:val="a"/>
    <w:next w:val="a"/>
    <w:qFormat/>
    <w:rsid w:val="00D45CFD"/>
    <w:pPr>
      <w:keepNext/>
      <w:widowControl/>
      <w:tabs>
        <w:tab w:val="left" w:pos="0"/>
      </w:tabs>
      <w:jc w:val="center"/>
      <w:outlineLvl w:val="5"/>
    </w:pPr>
    <w:rPr>
      <w:rFonts w:eastAsia="Times New Roman"/>
      <w:b/>
      <w:kern w:val="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1C6817"/>
    <w:rPr>
      <w:rFonts w:ascii="Symbol" w:hAnsi="Symbol" w:cs="StarSymbol"/>
      <w:sz w:val="18"/>
      <w:szCs w:val="18"/>
    </w:rPr>
  </w:style>
  <w:style w:type="character" w:customStyle="1" w:styleId="Absatz-Standardschriftart">
    <w:name w:val="Absatz-Standardschriftart"/>
    <w:rsid w:val="001C6817"/>
  </w:style>
  <w:style w:type="character" w:customStyle="1" w:styleId="WW-Absatz-Standardschriftart">
    <w:name w:val="WW-Absatz-Standardschriftart"/>
    <w:rsid w:val="001C6817"/>
  </w:style>
  <w:style w:type="character" w:customStyle="1" w:styleId="WW-Absatz-Standardschriftart1">
    <w:name w:val="WW-Absatz-Standardschriftart1"/>
    <w:rsid w:val="001C6817"/>
  </w:style>
  <w:style w:type="character" w:customStyle="1" w:styleId="WW-Absatz-Standardschriftart11">
    <w:name w:val="WW-Absatz-Standardschriftart11"/>
    <w:rsid w:val="001C6817"/>
  </w:style>
  <w:style w:type="character" w:customStyle="1" w:styleId="WW-Absatz-Standardschriftart111">
    <w:name w:val="WW-Absatz-Standardschriftart111"/>
    <w:rsid w:val="001C6817"/>
  </w:style>
  <w:style w:type="character" w:customStyle="1" w:styleId="WW-Absatz-Standardschriftart1111">
    <w:name w:val="WW-Absatz-Standardschriftart1111"/>
    <w:rsid w:val="001C6817"/>
  </w:style>
  <w:style w:type="character" w:customStyle="1" w:styleId="WW-Absatz-Standardschriftart11111">
    <w:name w:val="WW-Absatz-Standardschriftart11111"/>
    <w:rsid w:val="001C6817"/>
  </w:style>
  <w:style w:type="character" w:customStyle="1" w:styleId="WW-Absatz-Standardschriftart111111">
    <w:name w:val="WW-Absatz-Standardschriftart111111"/>
    <w:rsid w:val="001C6817"/>
  </w:style>
  <w:style w:type="character" w:customStyle="1" w:styleId="WW-Absatz-Standardschriftart1111111">
    <w:name w:val="WW-Absatz-Standardschriftart1111111"/>
    <w:rsid w:val="001C6817"/>
  </w:style>
  <w:style w:type="character" w:customStyle="1" w:styleId="WW-Absatz-Standardschriftart11111111">
    <w:name w:val="WW-Absatz-Standardschriftart11111111"/>
    <w:rsid w:val="001C6817"/>
  </w:style>
  <w:style w:type="character" w:customStyle="1" w:styleId="WW-Absatz-Standardschriftart111111111">
    <w:name w:val="WW-Absatz-Standardschriftart111111111"/>
    <w:rsid w:val="001C6817"/>
  </w:style>
  <w:style w:type="character" w:customStyle="1" w:styleId="WW-Absatz-Standardschriftart1111111111">
    <w:name w:val="WW-Absatz-Standardschriftart1111111111"/>
    <w:rsid w:val="001C6817"/>
  </w:style>
  <w:style w:type="character" w:customStyle="1" w:styleId="WW-Absatz-Standardschriftart11111111111">
    <w:name w:val="WW-Absatz-Standardschriftart11111111111"/>
    <w:rsid w:val="001C6817"/>
  </w:style>
  <w:style w:type="character" w:customStyle="1" w:styleId="WW-Absatz-Standardschriftart111111111111">
    <w:name w:val="WW-Absatz-Standardschriftart111111111111"/>
    <w:rsid w:val="001C6817"/>
  </w:style>
  <w:style w:type="character" w:customStyle="1" w:styleId="WW-Absatz-Standardschriftart1111111111111">
    <w:name w:val="WW-Absatz-Standardschriftart1111111111111"/>
    <w:rsid w:val="001C6817"/>
  </w:style>
  <w:style w:type="character" w:customStyle="1" w:styleId="WW-Absatz-Standardschriftart11111111111111">
    <w:name w:val="WW-Absatz-Standardschriftart11111111111111"/>
    <w:rsid w:val="001C6817"/>
  </w:style>
  <w:style w:type="character" w:customStyle="1" w:styleId="WW-Absatz-Standardschriftart111111111111111">
    <w:name w:val="WW-Absatz-Standardschriftart111111111111111"/>
    <w:rsid w:val="001C6817"/>
  </w:style>
  <w:style w:type="character" w:customStyle="1" w:styleId="WW-Absatz-Standardschriftart1111111111111111">
    <w:name w:val="WW-Absatz-Standardschriftart1111111111111111"/>
    <w:rsid w:val="001C6817"/>
  </w:style>
  <w:style w:type="character" w:customStyle="1" w:styleId="WW-Absatz-Standardschriftart11111111111111111">
    <w:name w:val="WW-Absatz-Standardschriftart11111111111111111"/>
    <w:rsid w:val="001C6817"/>
  </w:style>
  <w:style w:type="character" w:customStyle="1" w:styleId="WW-Absatz-Standardschriftart111111111111111111">
    <w:name w:val="WW-Absatz-Standardschriftart111111111111111111"/>
    <w:rsid w:val="001C6817"/>
  </w:style>
  <w:style w:type="character" w:customStyle="1" w:styleId="WW-Absatz-Standardschriftart1111111111111111111">
    <w:name w:val="WW-Absatz-Standardschriftart1111111111111111111"/>
    <w:rsid w:val="001C6817"/>
  </w:style>
  <w:style w:type="character" w:customStyle="1" w:styleId="WW-Absatz-Standardschriftart11111111111111111111">
    <w:name w:val="WW-Absatz-Standardschriftart11111111111111111111"/>
    <w:rsid w:val="001C6817"/>
  </w:style>
  <w:style w:type="character" w:customStyle="1" w:styleId="WW-Absatz-Standardschriftart111111111111111111111">
    <w:name w:val="WW-Absatz-Standardschriftart111111111111111111111"/>
    <w:rsid w:val="001C6817"/>
  </w:style>
  <w:style w:type="character" w:customStyle="1" w:styleId="WW-Absatz-Standardschriftart1111111111111111111111">
    <w:name w:val="WW-Absatz-Standardschriftart1111111111111111111111"/>
    <w:rsid w:val="001C6817"/>
  </w:style>
  <w:style w:type="character" w:customStyle="1" w:styleId="WW-Absatz-Standardschriftart11111111111111111111111">
    <w:name w:val="WW-Absatz-Standardschriftart11111111111111111111111"/>
    <w:rsid w:val="001C6817"/>
  </w:style>
  <w:style w:type="character" w:customStyle="1" w:styleId="WW-Absatz-Standardschriftart111111111111111111111111">
    <w:name w:val="WW-Absatz-Standardschriftart111111111111111111111111"/>
    <w:rsid w:val="001C6817"/>
  </w:style>
  <w:style w:type="character" w:customStyle="1" w:styleId="WW-Absatz-Standardschriftart1111111111111111111111111">
    <w:name w:val="WW-Absatz-Standardschriftart1111111111111111111111111"/>
    <w:rsid w:val="001C6817"/>
  </w:style>
  <w:style w:type="character" w:customStyle="1" w:styleId="WW-Absatz-Standardschriftart11111111111111111111111111">
    <w:name w:val="WW-Absatz-Standardschriftart11111111111111111111111111"/>
    <w:rsid w:val="001C6817"/>
  </w:style>
  <w:style w:type="character" w:customStyle="1" w:styleId="WW-Absatz-Standardschriftart111111111111111111111111111">
    <w:name w:val="WW-Absatz-Standardschriftart111111111111111111111111111"/>
    <w:rsid w:val="001C6817"/>
  </w:style>
  <w:style w:type="character" w:customStyle="1" w:styleId="WW-Absatz-Standardschriftart1111111111111111111111111111">
    <w:name w:val="WW-Absatz-Standardschriftart1111111111111111111111111111"/>
    <w:rsid w:val="001C6817"/>
  </w:style>
  <w:style w:type="character" w:customStyle="1" w:styleId="WW-Absatz-Standardschriftart11111111111111111111111111111">
    <w:name w:val="WW-Absatz-Standardschriftart11111111111111111111111111111"/>
    <w:rsid w:val="001C6817"/>
  </w:style>
  <w:style w:type="character" w:customStyle="1" w:styleId="WW-Absatz-Standardschriftart111111111111111111111111111111">
    <w:name w:val="WW-Absatz-Standardschriftart111111111111111111111111111111"/>
    <w:rsid w:val="001C6817"/>
  </w:style>
  <w:style w:type="character" w:customStyle="1" w:styleId="WW-Absatz-Standardschriftart1111111111111111111111111111111">
    <w:name w:val="WW-Absatz-Standardschriftart1111111111111111111111111111111"/>
    <w:rsid w:val="001C6817"/>
  </w:style>
  <w:style w:type="character" w:customStyle="1" w:styleId="WW-Absatz-Standardschriftart11111111111111111111111111111111">
    <w:name w:val="WW-Absatz-Standardschriftart11111111111111111111111111111111"/>
    <w:rsid w:val="001C6817"/>
  </w:style>
  <w:style w:type="character" w:customStyle="1" w:styleId="WW-Absatz-Standardschriftart111111111111111111111111111111111">
    <w:name w:val="WW-Absatz-Standardschriftart111111111111111111111111111111111"/>
    <w:rsid w:val="001C6817"/>
  </w:style>
  <w:style w:type="character" w:customStyle="1" w:styleId="WW-Absatz-Standardschriftart1111111111111111111111111111111111">
    <w:name w:val="WW-Absatz-Standardschriftart1111111111111111111111111111111111"/>
    <w:rsid w:val="001C6817"/>
  </w:style>
  <w:style w:type="character" w:customStyle="1" w:styleId="WW-Absatz-Standardschriftart11111111111111111111111111111111111">
    <w:name w:val="WW-Absatz-Standardschriftart11111111111111111111111111111111111"/>
    <w:rsid w:val="001C6817"/>
  </w:style>
  <w:style w:type="character" w:customStyle="1" w:styleId="WW-Absatz-Standardschriftart111111111111111111111111111111111111">
    <w:name w:val="WW-Absatz-Standardschriftart111111111111111111111111111111111111"/>
    <w:rsid w:val="001C6817"/>
  </w:style>
  <w:style w:type="character" w:customStyle="1" w:styleId="WW-Absatz-Standardschriftart1111111111111111111111111111111111111">
    <w:name w:val="WW-Absatz-Standardschriftart1111111111111111111111111111111111111"/>
    <w:rsid w:val="001C6817"/>
  </w:style>
  <w:style w:type="character" w:customStyle="1" w:styleId="WW-Absatz-Standardschriftart11111111111111111111111111111111111111">
    <w:name w:val="WW-Absatz-Standardschriftart11111111111111111111111111111111111111"/>
    <w:rsid w:val="001C6817"/>
  </w:style>
  <w:style w:type="character" w:customStyle="1" w:styleId="WW-Absatz-Standardschriftart111111111111111111111111111111111111111">
    <w:name w:val="WW-Absatz-Standardschriftart111111111111111111111111111111111111111"/>
    <w:rsid w:val="001C6817"/>
  </w:style>
  <w:style w:type="character" w:customStyle="1" w:styleId="WW-Absatz-Standardschriftart1111111111111111111111111111111111111111">
    <w:name w:val="WW-Absatz-Standardschriftart1111111111111111111111111111111111111111"/>
    <w:rsid w:val="001C6817"/>
  </w:style>
  <w:style w:type="character" w:customStyle="1" w:styleId="WW-Absatz-Standardschriftart11111111111111111111111111111111111111111">
    <w:name w:val="WW-Absatz-Standardschriftart11111111111111111111111111111111111111111"/>
    <w:rsid w:val="001C6817"/>
  </w:style>
  <w:style w:type="character" w:customStyle="1" w:styleId="a3">
    <w:name w:val="Маркеры списка"/>
    <w:rsid w:val="001C6817"/>
    <w:rPr>
      <w:rFonts w:ascii="StarSymbol" w:eastAsia="StarSymbol" w:hAnsi="StarSymbol" w:cs="StarSymbol"/>
      <w:sz w:val="18"/>
      <w:szCs w:val="18"/>
    </w:rPr>
  </w:style>
  <w:style w:type="character" w:customStyle="1" w:styleId="a4">
    <w:name w:val="Символ нумерации"/>
    <w:rsid w:val="001C6817"/>
  </w:style>
  <w:style w:type="paragraph" w:customStyle="1" w:styleId="a5">
    <w:name w:val="Заголовок"/>
    <w:basedOn w:val="a"/>
    <w:next w:val="a6"/>
    <w:rsid w:val="001C6817"/>
    <w:pPr>
      <w:keepNext/>
      <w:spacing w:before="240" w:after="120"/>
    </w:pPr>
    <w:rPr>
      <w:rFonts w:cs="Tahoma"/>
      <w:sz w:val="28"/>
      <w:szCs w:val="28"/>
    </w:rPr>
  </w:style>
  <w:style w:type="paragraph" w:styleId="a6">
    <w:name w:val="Body Text"/>
    <w:basedOn w:val="a"/>
    <w:semiHidden/>
    <w:rsid w:val="001C6817"/>
    <w:pPr>
      <w:spacing w:after="120"/>
    </w:pPr>
  </w:style>
  <w:style w:type="paragraph" w:styleId="a7">
    <w:name w:val="List"/>
    <w:basedOn w:val="a6"/>
    <w:semiHidden/>
    <w:rsid w:val="001C6817"/>
    <w:rPr>
      <w:rFonts w:cs="Tahoma"/>
    </w:rPr>
  </w:style>
  <w:style w:type="paragraph" w:customStyle="1" w:styleId="11">
    <w:name w:val="Название1"/>
    <w:basedOn w:val="a"/>
    <w:rsid w:val="001C6817"/>
    <w:pPr>
      <w:suppressLineNumbers/>
      <w:spacing w:before="120" w:after="120"/>
    </w:pPr>
    <w:rPr>
      <w:rFonts w:cs="Tahoma"/>
      <w:i/>
      <w:iCs/>
    </w:rPr>
  </w:style>
  <w:style w:type="paragraph" w:customStyle="1" w:styleId="12">
    <w:name w:val="Указатель1"/>
    <w:basedOn w:val="a"/>
    <w:rsid w:val="001C6817"/>
    <w:pPr>
      <w:suppressLineNumbers/>
    </w:pPr>
    <w:rPr>
      <w:rFonts w:cs="Tahoma"/>
    </w:rPr>
  </w:style>
  <w:style w:type="paragraph" w:customStyle="1" w:styleId="a8">
    <w:name w:val="Содержимое таблицы"/>
    <w:basedOn w:val="a"/>
    <w:rsid w:val="001C6817"/>
    <w:pPr>
      <w:suppressLineNumbers/>
    </w:pPr>
  </w:style>
  <w:style w:type="paragraph" w:customStyle="1" w:styleId="a9">
    <w:name w:val="Заголовок таблицы"/>
    <w:basedOn w:val="a8"/>
    <w:rsid w:val="001C6817"/>
    <w:pPr>
      <w:jc w:val="center"/>
    </w:pPr>
    <w:rPr>
      <w:b/>
      <w:bCs/>
    </w:rPr>
  </w:style>
  <w:style w:type="paragraph" w:customStyle="1" w:styleId="TableContents">
    <w:name w:val="Table Contents"/>
    <w:basedOn w:val="a"/>
    <w:rsid w:val="001C6817"/>
  </w:style>
  <w:style w:type="paragraph" w:styleId="aa">
    <w:name w:val="header"/>
    <w:basedOn w:val="a"/>
    <w:link w:val="ab"/>
    <w:uiPriority w:val="99"/>
    <w:unhideWhenUsed/>
    <w:rsid w:val="002851F6"/>
    <w:pPr>
      <w:tabs>
        <w:tab w:val="center" w:pos="4677"/>
        <w:tab w:val="right" w:pos="9355"/>
      </w:tabs>
    </w:pPr>
  </w:style>
  <w:style w:type="character" w:customStyle="1" w:styleId="ab">
    <w:name w:val="Верхний колонтитул Знак"/>
    <w:basedOn w:val="a0"/>
    <w:link w:val="aa"/>
    <w:uiPriority w:val="99"/>
    <w:rsid w:val="002851F6"/>
    <w:rPr>
      <w:rFonts w:ascii="Arial" w:eastAsia="Lucida Sans Unicode" w:hAnsi="Arial"/>
      <w:kern w:val="1"/>
      <w:szCs w:val="24"/>
    </w:rPr>
  </w:style>
  <w:style w:type="paragraph" w:styleId="ac">
    <w:name w:val="footer"/>
    <w:basedOn w:val="a"/>
    <w:link w:val="ad"/>
    <w:uiPriority w:val="99"/>
    <w:unhideWhenUsed/>
    <w:rsid w:val="002851F6"/>
    <w:pPr>
      <w:tabs>
        <w:tab w:val="center" w:pos="4677"/>
        <w:tab w:val="right" w:pos="9355"/>
      </w:tabs>
    </w:pPr>
  </w:style>
  <w:style w:type="character" w:customStyle="1" w:styleId="ad">
    <w:name w:val="Нижний колонтитул Знак"/>
    <w:basedOn w:val="a0"/>
    <w:link w:val="ac"/>
    <w:uiPriority w:val="99"/>
    <w:rsid w:val="002851F6"/>
    <w:rPr>
      <w:rFonts w:ascii="Arial" w:eastAsia="Lucida Sans Unicode" w:hAnsi="Arial"/>
      <w:kern w:val="1"/>
      <w:szCs w:val="24"/>
    </w:rPr>
  </w:style>
  <w:style w:type="table" w:styleId="ae">
    <w:name w:val="Table Grid"/>
    <w:basedOn w:val="a1"/>
    <w:uiPriority w:val="59"/>
    <w:rsid w:val="006D03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2z0">
    <w:name w:val="WW8Num2z0"/>
    <w:rsid w:val="00D45CFD"/>
    <w:rPr>
      <w:rFonts w:ascii="Symbol" w:hAnsi="Symbol"/>
      <w:sz w:val="20"/>
    </w:rPr>
  </w:style>
  <w:style w:type="character" w:customStyle="1" w:styleId="WW8Num2z1">
    <w:name w:val="WW8Num2z1"/>
    <w:rsid w:val="00D45CFD"/>
    <w:rPr>
      <w:rFonts w:ascii="Courier New" w:hAnsi="Courier New"/>
      <w:sz w:val="20"/>
    </w:rPr>
  </w:style>
  <w:style w:type="character" w:customStyle="1" w:styleId="WW8Num2z2">
    <w:name w:val="WW8Num2z2"/>
    <w:rsid w:val="00D45CFD"/>
    <w:rPr>
      <w:rFonts w:ascii="Wingdings" w:hAnsi="Wingdings"/>
      <w:sz w:val="20"/>
    </w:rPr>
  </w:style>
  <w:style w:type="character" w:customStyle="1" w:styleId="WW8Num3z0">
    <w:name w:val="WW8Num3z0"/>
    <w:rsid w:val="00D45CFD"/>
    <w:rPr>
      <w:rFonts w:ascii="Symbol" w:hAnsi="Symbol"/>
      <w:sz w:val="20"/>
    </w:rPr>
  </w:style>
  <w:style w:type="character" w:customStyle="1" w:styleId="WW8Num3z1">
    <w:name w:val="WW8Num3z1"/>
    <w:rsid w:val="00D45CFD"/>
    <w:rPr>
      <w:rFonts w:ascii="Courier New" w:hAnsi="Courier New"/>
      <w:sz w:val="20"/>
    </w:rPr>
  </w:style>
  <w:style w:type="character" w:customStyle="1" w:styleId="WW8Num3z2">
    <w:name w:val="WW8Num3z2"/>
    <w:rsid w:val="00D45CFD"/>
    <w:rPr>
      <w:rFonts w:ascii="Wingdings" w:hAnsi="Wingdings"/>
      <w:sz w:val="20"/>
    </w:rPr>
  </w:style>
  <w:style w:type="character" w:customStyle="1" w:styleId="WW8Num6z0">
    <w:name w:val="WW8Num6z0"/>
    <w:rsid w:val="00D45CFD"/>
    <w:rPr>
      <w:rFonts w:ascii="Symbol" w:hAnsi="Symbol"/>
      <w:sz w:val="20"/>
    </w:rPr>
  </w:style>
  <w:style w:type="character" w:customStyle="1" w:styleId="WW8Num7z0">
    <w:name w:val="WW8Num7z0"/>
    <w:rsid w:val="00D45CFD"/>
    <w:rPr>
      <w:rFonts w:ascii="Symbol" w:hAnsi="Symbol"/>
      <w:sz w:val="20"/>
    </w:rPr>
  </w:style>
  <w:style w:type="character" w:customStyle="1" w:styleId="WW8Num5z0">
    <w:name w:val="WW8Num5z0"/>
    <w:rsid w:val="00D45CFD"/>
    <w:rPr>
      <w:rFonts w:ascii="Symbol" w:hAnsi="Symbol"/>
      <w:sz w:val="20"/>
    </w:rPr>
  </w:style>
  <w:style w:type="character" w:customStyle="1" w:styleId="WW8Num5z1">
    <w:name w:val="WW8Num5z1"/>
    <w:rsid w:val="00D45CFD"/>
    <w:rPr>
      <w:rFonts w:ascii="Courier New" w:hAnsi="Courier New"/>
      <w:sz w:val="20"/>
    </w:rPr>
  </w:style>
  <w:style w:type="character" w:customStyle="1" w:styleId="WW8Num5z2">
    <w:name w:val="WW8Num5z2"/>
    <w:rsid w:val="00D45CFD"/>
    <w:rPr>
      <w:rFonts w:ascii="Wingdings" w:hAnsi="Wingdings"/>
      <w:sz w:val="20"/>
    </w:rPr>
  </w:style>
  <w:style w:type="character" w:customStyle="1" w:styleId="WW8Num6z1">
    <w:name w:val="WW8Num6z1"/>
    <w:rsid w:val="00D45CFD"/>
    <w:rPr>
      <w:rFonts w:ascii="Courier New" w:hAnsi="Courier New"/>
      <w:sz w:val="20"/>
    </w:rPr>
  </w:style>
  <w:style w:type="character" w:customStyle="1" w:styleId="WW8Num6z2">
    <w:name w:val="WW8Num6z2"/>
    <w:rsid w:val="00D45CFD"/>
    <w:rPr>
      <w:rFonts w:ascii="Wingdings" w:hAnsi="Wingdings"/>
      <w:sz w:val="20"/>
    </w:rPr>
  </w:style>
  <w:style w:type="character" w:customStyle="1" w:styleId="WW8Num7z1">
    <w:name w:val="WW8Num7z1"/>
    <w:rsid w:val="00D45CFD"/>
    <w:rPr>
      <w:rFonts w:ascii="Courier New" w:hAnsi="Courier New"/>
      <w:sz w:val="20"/>
    </w:rPr>
  </w:style>
  <w:style w:type="character" w:customStyle="1" w:styleId="WW8Num7z2">
    <w:name w:val="WW8Num7z2"/>
    <w:rsid w:val="00D45CFD"/>
    <w:rPr>
      <w:rFonts w:ascii="Wingdings" w:hAnsi="Wingdings"/>
      <w:sz w:val="20"/>
    </w:rPr>
  </w:style>
  <w:style w:type="character" w:customStyle="1" w:styleId="WW8Num10z0">
    <w:name w:val="WW8Num10z0"/>
    <w:rsid w:val="00D45CFD"/>
    <w:rPr>
      <w:rFonts w:ascii="Symbol" w:hAnsi="Symbol"/>
      <w:sz w:val="20"/>
    </w:rPr>
  </w:style>
  <w:style w:type="character" w:customStyle="1" w:styleId="WW8Num10z1">
    <w:name w:val="WW8Num10z1"/>
    <w:rsid w:val="00D45CFD"/>
    <w:rPr>
      <w:rFonts w:ascii="Courier New" w:hAnsi="Courier New"/>
      <w:sz w:val="20"/>
    </w:rPr>
  </w:style>
  <w:style w:type="character" w:customStyle="1" w:styleId="WW8Num10z2">
    <w:name w:val="WW8Num10z2"/>
    <w:rsid w:val="00D45CFD"/>
    <w:rPr>
      <w:rFonts w:ascii="Wingdings" w:hAnsi="Wingdings"/>
      <w:sz w:val="20"/>
    </w:rPr>
  </w:style>
  <w:style w:type="character" w:customStyle="1" w:styleId="WW8NumSt2z0">
    <w:name w:val="WW8NumSt2z0"/>
    <w:rsid w:val="00D45CFD"/>
    <w:rPr>
      <w:rFonts w:ascii="Arial" w:hAnsi="Arial" w:cs="Arial"/>
    </w:rPr>
  </w:style>
  <w:style w:type="character" w:customStyle="1" w:styleId="WW8NumSt3z0">
    <w:name w:val="WW8NumSt3z0"/>
    <w:rsid w:val="00D45CFD"/>
    <w:rPr>
      <w:rFonts w:ascii="Arial" w:hAnsi="Arial" w:cs="Arial"/>
    </w:rPr>
  </w:style>
  <w:style w:type="character" w:customStyle="1" w:styleId="20">
    <w:name w:val="Основной шрифт абзаца2"/>
    <w:rsid w:val="00D45CFD"/>
  </w:style>
  <w:style w:type="character" w:customStyle="1" w:styleId="13">
    <w:name w:val="Основной шрифт абзаца1"/>
    <w:rsid w:val="00D45CFD"/>
  </w:style>
  <w:style w:type="paragraph" w:customStyle="1" w:styleId="21">
    <w:name w:val="Название2"/>
    <w:basedOn w:val="a"/>
    <w:rsid w:val="00D45CFD"/>
    <w:pPr>
      <w:widowControl/>
      <w:suppressLineNumbers/>
      <w:spacing w:before="120" w:after="120"/>
    </w:pPr>
    <w:rPr>
      <w:rFonts w:eastAsia="Times New Roman" w:cs="Tahoma"/>
      <w:i/>
      <w:iCs/>
      <w:kern w:val="0"/>
      <w:lang w:eastAsia="ar-SA"/>
    </w:rPr>
  </w:style>
  <w:style w:type="paragraph" w:customStyle="1" w:styleId="22">
    <w:name w:val="Указатель2"/>
    <w:basedOn w:val="a"/>
    <w:rsid w:val="00D45CFD"/>
    <w:pPr>
      <w:widowControl/>
      <w:suppressLineNumbers/>
    </w:pPr>
    <w:rPr>
      <w:rFonts w:eastAsia="Times New Roman" w:cs="Tahoma"/>
      <w:kern w:val="0"/>
      <w:sz w:val="24"/>
      <w:szCs w:val="20"/>
      <w:lang w:eastAsia="ar-SA"/>
    </w:rPr>
  </w:style>
  <w:style w:type="paragraph" w:customStyle="1" w:styleId="14">
    <w:name w:val="Цитата1"/>
    <w:basedOn w:val="a"/>
    <w:rsid w:val="00D45CFD"/>
    <w:pPr>
      <w:widowControl/>
      <w:ind w:left="113" w:right="113"/>
      <w:jc w:val="both"/>
    </w:pPr>
    <w:rPr>
      <w:rFonts w:ascii="Times New Roman" w:eastAsia="Times New Roman" w:hAnsi="Times New Roman"/>
      <w:kern w:val="0"/>
      <w:szCs w:val="20"/>
      <w:lang w:eastAsia="ar-SA"/>
    </w:rPr>
  </w:style>
  <w:style w:type="paragraph" w:customStyle="1" w:styleId="af">
    <w:name w:val="Содержимое врезки"/>
    <w:basedOn w:val="a6"/>
    <w:rsid w:val="00D45CFD"/>
    <w:pPr>
      <w:widowControl/>
      <w:spacing w:after="0" w:line="360" w:lineRule="auto"/>
    </w:pPr>
    <w:rPr>
      <w:rFonts w:eastAsia="Times New Roman"/>
      <w:kern w:val="0"/>
      <w:sz w:val="24"/>
      <w:szCs w:val="20"/>
      <w:lang w:eastAsia="ar-SA"/>
    </w:rPr>
  </w:style>
  <w:style w:type="paragraph" w:styleId="af0">
    <w:name w:val="Normal (Web)"/>
    <w:basedOn w:val="a"/>
    <w:uiPriority w:val="99"/>
    <w:rsid w:val="00D45CFD"/>
    <w:pPr>
      <w:widowControl/>
      <w:suppressAutoHyphens w:val="0"/>
      <w:spacing w:before="100" w:after="119"/>
    </w:pPr>
    <w:rPr>
      <w:rFonts w:ascii="Times New Roman" w:eastAsia="Times New Roman" w:hAnsi="Times New Roman"/>
      <w:kern w:val="0"/>
      <w:sz w:val="24"/>
      <w:lang w:eastAsia="ar-SA"/>
    </w:rPr>
  </w:style>
  <w:style w:type="character" w:customStyle="1" w:styleId="match">
    <w:name w:val="match"/>
    <w:basedOn w:val="a0"/>
    <w:rsid w:val="0071125A"/>
  </w:style>
  <w:style w:type="character" w:customStyle="1" w:styleId="apple-converted-space">
    <w:name w:val="apple-converted-space"/>
    <w:basedOn w:val="a0"/>
    <w:rsid w:val="0071125A"/>
  </w:style>
  <w:style w:type="paragraph" w:customStyle="1" w:styleId="formattexttopleveltext">
    <w:name w:val="formattext topleveltext"/>
    <w:basedOn w:val="a"/>
    <w:rsid w:val="000E2FD1"/>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Default">
    <w:name w:val="Default"/>
    <w:rsid w:val="00D9156B"/>
    <w:pPr>
      <w:autoSpaceDE w:val="0"/>
      <w:autoSpaceDN w:val="0"/>
      <w:adjustRightInd w:val="0"/>
    </w:pPr>
    <w:rPr>
      <w:rFonts w:ascii="Arial" w:hAnsi="Arial" w:cs="Arial"/>
      <w:color w:val="000000"/>
      <w:sz w:val="24"/>
      <w:szCs w:val="24"/>
    </w:rPr>
  </w:style>
  <w:style w:type="character" w:customStyle="1" w:styleId="FontStyle14">
    <w:name w:val="Font Style14"/>
    <w:basedOn w:val="a0"/>
    <w:rsid w:val="003C42FF"/>
    <w:rPr>
      <w:rFonts w:ascii="Times New Roman" w:hAnsi="Times New Roman" w:cs="Times New Roman"/>
      <w:sz w:val="28"/>
      <w:szCs w:val="28"/>
    </w:rPr>
  </w:style>
  <w:style w:type="paragraph" w:customStyle="1" w:styleId="Style2">
    <w:name w:val="Style2"/>
    <w:basedOn w:val="a"/>
    <w:rsid w:val="003C42FF"/>
    <w:pPr>
      <w:suppressAutoHyphens w:val="0"/>
      <w:autoSpaceDE w:val="0"/>
    </w:pPr>
    <w:rPr>
      <w:rFonts w:ascii="Book Antiqua" w:eastAsia="Times New Roman" w:hAnsi="Book Antiqua"/>
      <w:kern w:val="0"/>
      <w:sz w:val="24"/>
      <w:lang w:eastAsia="ar-SA"/>
    </w:rPr>
  </w:style>
  <w:style w:type="paragraph" w:customStyle="1" w:styleId="Style5">
    <w:name w:val="Style5"/>
    <w:basedOn w:val="a"/>
    <w:rsid w:val="003C42FF"/>
    <w:pPr>
      <w:suppressAutoHyphens w:val="0"/>
      <w:autoSpaceDE w:val="0"/>
    </w:pPr>
    <w:rPr>
      <w:rFonts w:ascii="Book Antiqua" w:eastAsia="Times New Roman" w:hAnsi="Book Antiqua"/>
      <w:kern w:val="0"/>
      <w:sz w:val="24"/>
      <w:lang w:eastAsia="ar-SA"/>
    </w:rPr>
  </w:style>
  <w:style w:type="character" w:customStyle="1" w:styleId="FontStyle13">
    <w:name w:val="Font Style13"/>
    <w:basedOn w:val="a0"/>
    <w:rsid w:val="003C42FF"/>
    <w:rPr>
      <w:rFonts w:ascii="Arial" w:hAnsi="Arial" w:cs="Arial"/>
      <w:b/>
      <w:bCs/>
      <w:spacing w:val="-10"/>
      <w:sz w:val="26"/>
      <w:szCs w:val="26"/>
    </w:rPr>
  </w:style>
  <w:style w:type="character" w:customStyle="1" w:styleId="FontStyle16">
    <w:name w:val="Font Style16"/>
    <w:basedOn w:val="a0"/>
    <w:rsid w:val="003C42FF"/>
    <w:rPr>
      <w:rFonts w:ascii="Verdana" w:hAnsi="Verdana" w:cs="Verdana"/>
      <w:b/>
      <w:bCs/>
      <w:sz w:val="20"/>
      <w:szCs w:val="20"/>
    </w:rPr>
  </w:style>
  <w:style w:type="paragraph" w:customStyle="1" w:styleId="210">
    <w:name w:val="Основной текст с отступом 21"/>
    <w:basedOn w:val="a"/>
    <w:rsid w:val="004374E2"/>
    <w:pPr>
      <w:ind w:firstLine="567"/>
      <w:jc w:val="both"/>
    </w:pPr>
    <w:rPr>
      <w:sz w:val="28"/>
      <w:szCs w:val="18"/>
    </w:rPr>
  </w:style>
  <w:style w:type="character" w:styleId="af1">
    <w:name w:val="Hyperlink"/>
    <w:basedOn w:val="a0"/>
    <w:uiPriority w:val="99"/>
    <w:semiHidden/>
    <w:unhideWhenUsed/>
    <w:rsid w:val="00BA782B"/>
    <w:rPr>
      <w:color w:val="0000FF"/>
      <w:u w:val="single"/>
    </w:rPr>
  </w:style>
  <w:style w:type="paragraph" w:styleId="af2">
    <w:name w:val="List Paragraph"/>
    <w:basedOn w:val="a"/>
    <w:uiPriority w:val="34"/>
    <w:qFormat/>
    <w:rsid w:val="00EA6B56"/>
    <w:pPr>
      <w:ind w:left="720"/>
      <w:contextualSpacing/>
    </w:pPr>
  </w:style>
  <w:style w:type="character" w:styleId="af3">
    <w:name w:val="Strong"/>
    <w:basedOn w:val="a0"/>
    <w:uiPriority w:val="22"/>
    <w:qFormat/>
    <w:rsid w:val="00BE55AA"/>
    <w:rPr>
      <w:b/>
      <w:bCs/>
    </w:rPr>
  </w:style>
  <w:style w:type="character" w:styleId="af4">
    <w:name w:val="Emphasis"/>
    <w:basedOn w:val="a0"/>
    <w:uiPriority w:val="20"/>
    <w:qFormat/>
    <w:rsid w:val="00BE55AA"/>
    <w:rPr>
      <w:i/>
      <w:iCs/>
    </w:rPr>
  </w:style>
  <w:style w:type="paragraph" w:styleId="af5">
    <w:name w:val="Body Text Indent"/>
    <w:basedOn w:val="a"/>
    <w:link w:val="af6"/>
    <w:uiPriority w:val="99"/>
    <w:semiHidden/>
    <w:unhideWhenUsed/>
    <w:rsid w:val="008F1C19"/>
    <w:pPr>
      <w:spacing w:after="120"/>
      <w:ind w:left="283"/>
    </w:pPr>
  </w:style>
  <w:style w:type="character" w:customStyle="1" w:styleId="af6">
    <w:name w:val="Основной текст с отступом Знак"/>
    <w:basedOn w:val="a0"/>
    <w:link w:val="af5"/>
    <w:rsid w:val="008F1C19"/>
    <w:rPr>
      <w:rFonts w:ascii="Arial" w:eastAsia="Lucida Sans Unicode" w:hAnsi="Arial"/>
      <w:kern w:val="1"/>
      <w:szCs w:val="24"/>
    </w:rPr>
  </w:style>
  <w:style w:type="paragraph" w:customStyle="1" w:styleId="western">
    <w:name w:val="western"/>
    <w:basedOn w:val="a"/>
    <w:rsid w:val="00B74C25"/>
    <w:pPr>
      <w:widowControl/>
      <w:suppressAutoHyphens w:val="0"/>
      <w:spacing w:before="100" w:beforeAutospacing="1" w:after="119"/>
    </w:pPr>
    <w:rPr>
      <w:rFonts w:ascii="Times New Roman" w:eastAsia="Times New Roman" w:hAnsi="Times New Roman"/>
      <w:color w:val="000000"/>
      <w:kern w:val="0"/>
      <w:sz w:val="24"/>
    </w:rPr>
  </w:style>
  <w:style w:type="paragraph" w:customStyle="1" w:styleId="western1">
    <w:name w:val="western1"/>
    <w:basedOn w:val="a"/>
    <w:rsid w:val="00B74C25"/>
    <w:pPr>
      <w:widowControl/>
      <w:suppressAutoHyphens w:val="0"/>
      <w:spacing w:before="100" w:beforeAutospacing="1"/>
    </w:pPr>
    <w:rPr>
      <w:rFonts w:ascii="Times New Roman" w:eastAsia="Times New Roman" w:hAnsi="Times New Roman"/>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77155">
      <w:bodyDiv w:val="1"/>
      <w:marLeft w:val="0"/>
      <w:marRight w:val="0"/>
      <w:marTop w:val="0"/>
      <w:marBottom w:val="0"/>
      <w:divBdr>
        <w:top w:val="none" w:sz="0" w:space="0" w:color="auto"/>
        <w:left w:val="none" w:sz="0" w:space="0" w:color="auto"/>
        <w:bottom w:val="none" w:sz="0" w:space="0" w:color="auto"/>
        <w:right w:val="none" w:sz="0" w:space="0" w:color="auto"/>
      </w:divBdr>
    </w:div>
    <w:div w:id="73087658">
      <w:bodyDiv w:val="1"/>
      <w:marLeft w:val="0"/>
      <w:marRight w:val="0"/>
      <w:marTop w:val="0"/>
      <w:marBottom w:val="0"/>
      <w:divBdr>
        <w:top w:val="none" w:sz="0" w:space="0" w:color="auto"/>
        <w:left w:val="none" w:sz="0" w:space="0" w:color="auto"/>
        <w:bottom w:val="none" w:sz="0" w:space="0" w:color="auto"/>
        <w:right w:val="none" w:sz="0" w:space="0" w:color="auto"/>
      </w:divBdr>
    </w:div>
    <w:div w:id="97143992">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34176850">
      <w:bodyDiv w:val="1"/>
      <w:marLeft w:val="0"/>
      <w:marRight w:val="0"/>
      <w:marTop w:val="0"/>
      <w:marBottom w:val="0"/>
      <w:divBdr>
        <w:top w:val="none" w:sz="0" w:space="0" w:color="auto"/>
        <w:left w:val="none" w:sz="0" w:space="0" w:color="auto"/>
        <w:bottom w:val="none" w:sz="0" w:space="0" w:color="auto"/>
        <w:right w:val="none" w:sz="0" w:space="0" w:color="auto"/>
      </w:divBdr>
    </w:div>
    <w:div w:id="147981968">
      <w:bodyDiv w:val="1"/>
      <w:marLeft w:val="0"/>
      <w:marRight w:val="0"/>
      <w:marTop w:val="0"/>
      <w:marBottom w:val="0"/>
      <w:divBdr>
        <w:top w:val="none" w:sz="0" w:space="0" w:color="auto"/>
        <w:left w:val="none" w:sz="0" w:space="0" w:color="auto"/>
        <w:bottom w:val="none" w:sz="0" w:space="0" w:color="auto"/>
        <w:right w:val="none" w:sz="0" w:space="0" w:color="auto"/>
      </w:divBdr>
    </w:div>
    <w:div w:id="150295755">
      <w:bodyDiv w:val="1"/>
      <w:marLeft w:val="0"/>
      <w:marRight w:val="0"/>
      <w:marTop w:val="0"/>
      <w:marBottom w:val="0"/>
      <w:divBdr>
        <w:top w:val="none" w:sz="0" w:space="0" w:color="auto"/>
        <w:left w:val="none" w:sz="0" w:space="0" w:color="auto"/>
        <w:bottom w:val="none" w:sz="0" w:space="0" w:color="auto"/>
        <w:right w:val="none" w:sz="0" w:space="0" w:color="auto"/>
      </w:divBdr>
    </w:div>
    <w:div w:id="183131108">
      <w:bodyDiv w:val="1"/>
      <w:marLeft w:val="0"/>
      <w:marRight w:val="0"/>
      <w:marTop w:val="0"/>
      <w:marBottom w:val="0"/>
      <w:divBdr>
        <w:top w:val="none" w:sz="0" w:space="0" w:color="auto"/>
        <w:left w:val="none" w:sz="0" w:space="0" w:color="auto"/>
        <w:bottom w:val="none" w:sz="0" w:space="0" w:color="auto"/>
        <w:right w:val="none" w:sz="0" w:space="0" w:color="auto"/>
      </w:divBdr>
    </w:div>
    <w:div w:id="242110636">
      <w:bodyDiv w:val="1"/>
      <w:marLeft w:val="0"/>
      <w:marRight w:val="0"/>
      <w:marTop w:val="0"/>
      <w:marBottom w:val="0"/>
      <w:divBdr>
        <w:top w:val="none" w:sz="0" w:space="0" w:color="auto"/>
        <w:left w:val="none" w:sz="0" w:space="0" w:color="auto"/>
        <w:bottom w:val="none" w:sz="0" w:space="0" w:color="auto"/>
        <w:right w:val="none" w:sz="0" w:space="0" w:color="auto"/>
      </w:divBdr>
    </w:div>
    <w:div w:id="255946701">
      <w:bodyDiv w:val="1"/>
      <w:marLeft w:val="0"/>
      <w:marRight w:val="0"/>
      <w:marTop w:val="0"/>
      <w:marBottom w:val="0"/>
      <w:divBdr>
        <w:top w:val="none" w:sz="0" w:space="0" w:color="auto"/>
        <w:left w:val="none" w:sz="0" w:space="0" w:color="auto"/>
        <w:bottom w:val="none" w:sz="0" w:space="0" w:color="auto"/>
        <w:right w:val="none" w:sz="0" w:space="0" w:color="auto"/>
      </w:divBdr>
    </w:div>
    <w:div w:id="257520623">
      <w:bodyDiv w:val="1"/>
      <w:marLeft w:val="0"/>
      <w:marRight w:val="0"/>
      <w:marTop w:val="0"/>
      <w:marBottom w:val="0"/>
      <w:divBdr>
        <w:top w:val="none" w:sz="0" w:space="0" w:color="auto"/>
        <w:left w:val="none" w:sz="0" w:space="0" w:color="auto"/>
        <w:bottom w:val="none" w:sz="0" w:space="0" w:color="auto"/>
        <w:right w:val="none" w:sz="0" w:space="0" w:color="auto"/>
      </w:divBdr>
    </w:div>
    <w:div w:id="274990257">
      <w:bodyDiv w:val="1"/>
      <w:marLeft w:val="0"/>
      <w:marRight w:val="0"/>
      <w:marTop w:val="0"/>
      <w:marBottom w:val="0"/>
      <w:divBdr>
        <w:top w:val="none" w:sz="0" w:space="0" w:color="auto"/>
        <w:left w:val="none" w:sz="0" w:space="0" w:color="auto"/>
        <w:bottom w:val="none" w:sz="0" w:space="0" w:color="auto"/>
        <w:right w:val="none" w:sz="0" w:space="0" w:color="auto"/>
      </w:divBdr>
    </w:div>
    <w:div w:id="305160941">
      <w:bodyDiv w:val="1"/>
      <w:marLeft w:val="0"/>
      <w:marRight w:val="0"/>
      <w:marTop w:val="0"/>
      <w:marBottom w:val="0"/>
      <w:divBdr>
        <w:top w:val="none" w:sz="0" w:space="0" w:color="auto"/>
        <w:left w:val="none" w:sz="0" w:space="0" w:color="auto"/>
        <w:bottom w:val="none" w:sz="0" w:space="0" w:color="auto"/>
        <w:right w:val="none" w:sz="0" w:space="0" w:color="auto"/>
      </w:divBdr>
    </w:div>
    <w:div w:id="352852826">
      <w:bodyDiv w:val="1"/>
      <w:marLeft w:val="0"/>
      <w:marRight w:val="0"/>
      <w:marTop w:val="0"/>
      <w:marBottom w:val="0"/>
      <w:divBdr>
        <w:top w:val="none" w:sz="0" w:space="0" w:color="auto"/>
        <w:left w:val="none" w:sz="0" w:space="0" w:color="auto"/>
        <w:bottom w:val="none" w:sz="0" w:space="0" w:color="auto"/>
        <w:right w:val="none" w:sz="0" w:space="0" w:color="auto"/>
      </w:divBdr>
    </w:div>
    <w:div w:id="373965940">
      <w:bodyDiv w:val="1"/>
      <w:marLeft w:val="0"/>
      <w:marRight w:val="0"/>
      <w:marTop w:val="0"/>
      <w:marBottom w:val="0"/>
      <w:divBdr>
        <w:top w:val="none" w:sz="0" w:space="0" w:color="auto"/>
        <w:left w:val="none" w:sz="0" w:space="0" w:color="auto"/>
        <w:bottom w:val="none" w:sz="0" w:space="0" w:color="auto"/>
        <w:right w:val="none" w:sz="0" w:space="0" w:color="auto"/>
      </w:divBdr>
    </w:div>
    <w:div w:id="405762557">
      <w:bodyDiv w:val="1"/>
      <w:marLeft w:val="0"/>
      <w:marRight w:val="0"/>
      <w:marTop w:val="0"/>
      <w:marBottom w:val="0"/>
      <w:divBdr>
        <w:top w:val="none" w:sz="0" w:space="0" w:color="auto"/>
        <w:left w:val="none" w:sz="0" w:space="0" w:color="auto"/>
        <w:bottom w:val="none" w:sz="0" w:space="0" w:color="auto"/>
        <w:right w:val="none" w:sz="0" w:space="0" w:color="auto"/>
      </w:divBdr>
    </w:div>
    <w:div w:id="406615639">
      <w:bodyDiv w:val="1"/>
      <w:marLeft w:val="0"/>
      <w:marRight w:val="0"/>
      <w:marTop w:val="0"/>
      <w:marBottom w:val="0"/>
      <w:divBdr>
        <w:top w:val="none" w:sz="0" w:space="0" w:color="auto"/>
        <w:left w:val="none" w:sz="0" w:space="0" w:color="auto"/>
        <w:bottom w:val="none" w:sz="0" w:space="0" w:color="auto"/>
        <w:right w:val="none" w:sz="0" w:space="0" w:color="auto"/>
      </w:divBdr>
    </w:div>
    <w:div w:id="406923202">
      <w:bodyDiv w:val="1"/>
      <w:marLeft w:val="0"/>
      <w:marRight w:val="0"/>
      <w:marTop w:val="0"/>
      <w:marBottom w:val="0"/>
      <w:divBdr>
        <w:top w:val="none" w:sz="0" w:space="0" w:color="auto"/>
        <w:left w:val="none" w:sz="0" w:space="0" w:color="auto"/>
        <w:bottom w:val="none" w:sz="0" w:space="0" w:color="auto"/>
        <w:right w:val="none" w:sz="0" w:space="0" w:color="auto"/>
      </w:divBdr>
    </w:div>
    <w:div w:id="413666405">
      <w:bodyDiv w:val="1"/>
      <w:marLeft w:val="0"/>
      <w:marRight w:val="0"/>
      <w:marTop w:val="0"/>
      <w:marBottom w:val="0"/>
      <w:divBdr>
        <w:top w:val="none" w:sz="0" w:space="0" w:color="auto"/>
        <w:left w:val="none" w:sz="0" w:space="0" w:color="auto"/>
        <w:bottom w:val="none" w:sz="0" w:space="0" w:color="auto"/>
        <w:right w:val="none" w:sz="0" w:space="0" w:color="auto"/>
      </w:divBdr>
    </w:div>
    <w:div w:id="490289765">
      <w:bodyDiv w:val="1"/>
      <w:marLeft w:val="0"/>
      <w:marRight w:val="0"/>
      <w:marTop w:val="0"/>
      <w:marBottom w:val="0"/>
      <w:divBdr>
        <w:top w:val="none" w:sz="0" w:space="0" w:color="auto"/>
        <w:left w:val="none" w:sz="0" w:space="0" w:color="auto"/>
        <w:bottom w:val="none" w:sz="0" w:space="0" w:color="auto"/>
        <w:right w:val="none" w:sz="0" w:space="0" w:color="auto"/>
      </w:divBdr>
    </w:div>
    <w:div w:id="494498835">
      <w:bodyDiv w:val="1"/>
      <w:marLeft w:val="0"/>
      <w:marRight w:val="0"/>
      <w:marTop w:val="0"/>
      <w:marBottom w:val="0"/>
      <w:divBdr>
        <w:top w:val="none" w:sz="0" w:space="0" w:color="auto"/>
        <w:left w:val="none" w:sz="0" w:space="0" w:color="auto"/>
        <w:bottom w:val="none" w:sz="0" w:space="0" w:color="auto"/>
        <w:right w:val="none" w:sz="0" w:space="0" w:color="auto"/>
      </w:divBdr>
    </w:div>
    <w:div w:id="546063530">
      <w:bodyDiv w:val="1"/>
      <w:marLeft w:val="0"/>
      <w:marRight w:val="0"/>
      <w:marTop w:val="0"/>
      <w:marBottom w:val="0"/>
      <w:divBdr>
        <w:top w:val="none" w:sz="0" w:space="0" w:color="auto"/>
        <w:left w:val="none" w:sz="0" w:space="0" w:color="auto"/>
        <w:bottom w:val="none" w:sz="0" w:space="0" w:color="auto"/>
        <w:right w:val="none" w:sz="0" w:space="0" w:color="auto"/>
      </w:divBdr>
      <w:divsChild>
        <w:div w:id="1062171226">
          <w:marLeft w:val="0"/>
          <w:marRight w:val="0"/>
          <w:marTop w:val="0"/>
          <w:marBottom w:val="167"/>
          <w:divBdr>
            <w:top w:val="none" w:sz="0" w:space="0" w:color="auto"/>
            <w:left w:val="none" w:sz="0" w:space="0" w:color="auto"/>
            <w:bottom w:val="none" w:sz="0" w:space="0" w:color="auto"/>
            <w:right w:val="none" w:sz="0" w:space="0" w:color="auto"/>
          </w:divBdr>
          <w:divsChild>
            <w:div w:id="943074442">
              <w:marLeft w:val="0"/>
              <w:marRight w:val="0"/>
              <w:marTop w:val="0"/>
              <w:marBottom w:val="0"/>
              <w:divBdr>
                <w:top w:val="none" w:sz="0" w:space="0" w:color="auto"/>
                <w:left w:val="none" w:sz="0" w:space="0" w:color="auto"/>
                <w:bottom w:val="none" w:sz="0" w:space="0" w:color="auto"/>
                <w:right w:val="none" w:sz="0" w:space="0" w:color="auto"/>
              </w:divBdr>
              <w:divsChild>
                <w:div w:id="23290565">
                  <w:marLeft w:val="0"/>
                  <w:marRight w:val="0"/>
                  <w:marTop w:val="0"/>
                  <w:marBottom w:val="0"/>
                  <w:divBdr>
                    <w:top w:val="none" w:sz="0" w:space="0" w:color="auto"/>
                    <w:left w:val="none" w:sz="0" w:space="0" w:color="auto"/>
                    <w:bottom w:val="none" w:sz="0" w:space="0" w:color="auto"/>
                    <w:right w:val="none" w:sz="0" w:space="0" w:color="auto"/>
                  </w:divBdr>
                  <w:divsChild>
                    <w:div w:id="1959874365">
                      <w:marLeft w:val="0"/>
                      <w:marRight w:val="0"/>
                      <w:marTop w:val="0"/>
                      <w:marBottom w:val="0"/>
                      <w:divBdr>
                        <w:top w:val="none" w:sz="0" w:space="0" w:color="auto"/>
                        <w:left w:val="none" w:sz="0" w:space="0" w:color="auto"/>
                        <w:bottom w:val="none" w:sz="0" w:space="0" w:color="auto"/>
                        <w:right w:val="none" w:sz="0" w:space="0" w:color="auto"/>
                      </w:divBdr>
                      <w:divsChild>
                        <w:div w:id="230583040">
                          <w:marLeft w:val="0"/>
                          <w:marRight w:val="0"/>
                          <w:marTop w:val="0"/>
                          <w:marBottom w:val="0"/>
                          <w:divBdr>
                            <w:top w:val="none" w:sz="0" w:space="0" w:color="auto"/>
                            <w:left w:val="none" w:sz="0" w:space="0" w:color="auto"/>
                            <w:bottom w:val="none" w:sz="0" w:space="0" w:color="auto"/>
                            <w:right w:val="none" w:sz="0" w:space="0" w:color="auto"/>
                          </w:divBdr>
                          <w:divsChild>
                            <w:div w:id="466628698">
                              <w:marLeft w:val="0"/>
                              <w:marRight w:val="0"/>
                              <w:marTop w:val="0"/>
                              <w:marBottom w:val="0"/>
                              <w:divBdr>
                                <w:top w:val="none" w:sz="0" w:space="0" w:color="auto"/>
                                <w:left w:val="none" w:sz="0" w:space="0" w:color="auto"/>
                                <w:bottom w:val="none" w:sz="0" w:space="0" w:color="auto"/>
                                <w:right w:val="none" w:sz="0" w:space="0" w:color="auto"/>
                              </w:divBdr>
                              <w:divsChild>
                                <w:div w:id="642931445">
                                  <w:marLeft w:val="0"/>
                                  <w:marRight w:val="0"/>
                                  <w:marTop w:val="0"/>
                                  <w:marBottom w:val="0"/>
                                  <w:divBdr>
                                    <w:top w:val="none" w:sz="0" w:space="0" w:color="auto"/>
                                    <w:left w:val="none" w:sz="0" w:space="0" w:color="auto"/>
                                    <w:bottom w:val="none" w:sz="0" w:space="0" w:color="auto"/>
                                    <w:right w:val="none" w:sz="0" w:space="0" w:color="auto"/>
                                  </w:divBdr>
                                  <w:divsChild>
                                    <w:div w:id="1727752727">
                                      <w:marLeft w:val="0"/>
                                      <w:marRight w:val="0"/>
                                      <w:marTop w:val="0"/>
                                      <w:marBottom w:val="0"/>
                                      <w:divBdr>
                                        <w:top w:val="none" w:sz="0" w:space="0" w:color="auto"/>
                                        <w:left w:val="none" w:sz="0" w:space="0" w:color="auto"/>
                                        <w:bottom w:val="none" w:sz="0" w:space="0" w:color="auto"/>
                                        <w:right w:val="none" w:sz="0" w:space="0" w:color="auto"/>
                                      </w:divBdr>
                                      <w:divsChild>
                                        <w:div w:id="760561334">
                                          <w:marLeft w:val="0"/>
                                          <w:marRight w:val="0"/>
                                          <w:marTop w:val="0"/>
                                          <w:marBottom w:val="0"/>
                                          <w:divBdr>
                                            <w:top w:val="none" w:sz="0" w:space="0" w:color="auto"/>
                                            <w:left w:val="none" w:sz="0" w:space="0" w:color="auto"/>
                                            <w:bottom w:val="none" w:sz="0" w:space="0" w:color="auto"/>
                                            <w:right w:val="none" w:sz="0" w:space="0" w:color="auto"/>
                                          </w:divBdr>
                                          <w:divsChild>
                                            <w:div w:id="1860579206">
                                              <w:marLeft w:val="0"/>
                                              <w:marRight w:val="0"/>
                                              <w:marTop w:val="0"/>
                                              <w:marBottom w:val="0"/>
                                              <w:divBdr>
                                                <w:top w:val="none" w:sz="0" w:space="0" w:color="auto"/>
                                                <w:left w:val="none" w:sz="0" w:space="0" w:color="auto"/>
                                                <w:bottom w:val="none" w:sz="0" w:space="0" w:color="auto"/>
                                                <w:right w:val="none" w:sz="0" w:space="0" w:color="auto"/>
                                              </w:divBdr>
                                              <w:divsChild>
                                                <w:div w:id="621423472">
                                                  <w:marLeft w:val="0"/>
                                                  <w:marRight w:val="0"/>
                                                  <w:marTop w:val="0"/>
                                                  <w:marBottom w:val="0"/>
                                                  <w:divBdr>
                                                    <w:top w:val="none" w:sz="0" w:space="0" w:color="auto"/>
                                                    <w:left w:val="none" w:sz="0" w:space="0" w:color="auto"/>
                                                    <w:bottom w:val="none" w:sz="0" w:space="0" w:color="auto"/>
                                                    <w:right w:val="none" w:sz="0" w:space="0" w:color="auto"/>
                                                  </w:divBdr>
                                                  <w:divsChild>
                                                    <w:div w:id="2139568690">
                                                      <w:marLeft w:val="0"/>
                                                      <w:marRight w:val="0"/>
                                                      <w:marTop w:val="0"/>
                                                      <w:marBottom w:val="0"/>
                                                      <w:divBdr>
                                                        <w:top w:val="none" w:sz="0" w:space="0" w:color="auto"/>
                                                        <w:left w:val="none" w:sz="0" w:space="0" w:color="auto"/>
                                                        <w:bottom w:val="none" w:sz="0" w:space="0" w:color="auto"/>
                                                        <w:right w:val="none" w:sz="0" w:space="0" w:color="auto"/>
                                                      </w:divBdr>
                                                      <w:divsChild>
                                                        <w:div w:id="21404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883607">
      <w:bodyDiv w:val="1"/>
      <w:marLeft w:val="0"/>
      <w:marRight w:val="0"/>
      <w:marTop w:val="0"/>
      <w:marBottom w:val="0"/>
      <w:divBdr>
        <w:top w:val="none" w:sz="0" w:space="0" w:color="auto"/>
        <w:left w:val="none" w:sz="0" w:space="0" w:color="auto"/>
        <w:bottom w:val="none" w:sz="0" w:space="0" w:color="auto"/>
        <w:right w:val="none" w:sz="0" w:space="0" w:color="auto"/>
      </w:divBdr>
      <w:divsChild>
        <w:div w:id="476529593">
          <w:marLeft w:val="0"/>
          <w:marRight w:val="0"/>
          <w:marTop w:val="0"/>
          <w:marBottom w:val="167"/>
          <w:divBdr>
            <w:top w:val="none" w:sz="0" w:space="0" w:color="auto"/>
            <w:left w:val="none" w:sz="0" w:space="0" w:color="auto"/>
            <w:bottom w:val="none" w:sz="0" w:space="0" w:color="auto"/>
            <w:right w:val="none" w:sz="0" w:space="0" w:color="auto"/>
          </w:divBdr>
          <w:divsChild>
            <w:div w:id="4527947">
              <w:marLeft w:val="0"/>
              <w:marRight w:val="0"/>
              <w:marTop w:val="0"/>
              <w:marBottom w:val="0"/>
              <w:divBdr>
                <w:top w:val="none" w:sz="0" w:space="0" w:color="auto"/>
                <w:left w:val="none" w:sz="0" w:space="0" w:color="auto"/>
                <w:bottom w:val="none" w:sz="0" w:space="0" w:color="auto"/>
                <w:right w:val="none" w:sz="0" w:space="0" w:color="auto"/>
              </w:divBdr>
              <w:divsChild>
                <w:div w:id="900562549">
                  <w:marLeft w:val="0"/>
                  <w:marRight w:val="0"/>
                  <w:marTop w:val="0"/>
                  <w:marBottom w:val="0"/>
                  <w:divBdr>
                    <w:top w:val="none" w:sz="0" w:space="0" w:color="auto"/>
                    <w:left w:val="none" w:sz="0" w:space="0" w:color="auto"/>
                    <w:bottom w:val="none" w:sz="0" w:space="0" w:color="auto"/>
                    <w:right w:val="none" w:sz="0" w:space="0" w:color="auto"/>
                  </w:divBdr>
                  <w:divsChild>
                    <w:div w:id="1697921166">
                      <w:marLeft w:val="0"/>
                      <w:marRight w:val="0"/>
                      <w:marTop w:val="0"/>
                      <w:marBottom w:val="0"/>
                      <w:divBdr>
                        <w:top w:val="none" w:sz="0" w:space="0" w:color="auto"/>
                        <w:left w:val="none" w:sz="0" w:space="0" w:color="auto"/>
                        <w:bottom w:val="none" w:sz="0" w:space="0" w:color="auto"/>
                        <w:right w:val="none" w:sz="0" w:space="0" w:color="auto"/>
                      </w:divBdr>
                      <w:divsChild>
                        <w:div w:id="109979587">
                          <w:marLeft w:val="0"/>
                          <w:marRight w:val="0"/>
                          <w:marTop w:val="0"/>
                          <w:marBottom w:val="0"/>
                          <w:divBdr>
                            <w:top w:val="none" w:sz="0" w:space="0" w:color="auto"/>
                            <w:left w:val="none" w:sz="0" w:space="0" w:color="auto"/>
                            <w:bottom w:val="none" w:sz="0" w:space="0" w:color="auto"/>
                            <w:right w:val="none" w:sz="0" w:space="0" w:color="auto"/>
                          </w:divBdr>
                          <w:divsChild>
                            <w:div w:id="1242329883">
                              <w:marLeft w:val="0"/>
                              <w:marRight w:val="0"/>
                              <w:marTop w:val="0"/>
                              <w:marBottom w:val="0"/>
                              <w:divBdr>
                                <w:top w:val="none" w:sz="0" w:space="0" w:color="auto"/>
                                <w:left w:val="none" w:sz="0" w:space="0" w:color="auto"/>
                                <w:bottom w:val="none" w:sz="0" w:space="0" w:color="auto"/>
                                <w:right w:val="none" w:sz="0" w:space="0" w:color="auto"/>
                              </w:divBdr>
                              <w:divsChild>
                                <w:div w:id="875972605">
                                  <w:marLeft w:val="0"/>
                                  <w:marRight w:val="0"/>
                                  <w:marTop w:val="0"/>
                                  <w:marBottom w:val="0"/>
                                  <w:divBdr>
                                    <w:top w:val="none" w:sz="0" w:space="0" w:color="auto"/>
                                    <w:left w:val="none" w:sz="0" w:space="0" w:color="auto"/>
                                    <w:bottom w:val="none" w:sz="0" w:space="0" w:color="auto"/>
                                    <w:right w:val="none" w:sz="0" w:space="0" w:color="auto"/>
                                  </w:divBdr>
                                  <w:divsChild>
                                    <w:div w:id="602998946">
                                      <w:marLeft w:val="0"/>
                                      <w:marRight w:val="0"/>
                                      <w:marTop w:val="0"/>
                                      <w:marBottom w:val="0"/>
                                      <w:divBdr>
                                        <w:top w:val="none" w:sz="0" w:space="0" w:color="auto"/>
                                        <w:left w:val="none" w:sz="0" w:space="0" w:color="auto"/>
                                        <w:bottom w:val="none" w:sz="0" w:space="0" w:color="auto"/>
                                        <w:right w:val="none" w:sz="0" w:space="0" w:color="auto"/>
                                      </w:divBdr>
                                      <w:divsChild>
                                        <w:div w:id="606693531">
                                          <w:marLeft w:val="0"/>
                                          <w:marRight w:val="0"/>
                                          <w:marTop w:val="0"/>
                                          <w:marBottom w:val="0"/>
                                          <w:divBdr>
                                            <w:top w:val="none" w:sz="0" w:space="0" w:color="auto"/>
                                            <w:left w:val="none" w:sz="0" w:space="0" w:color="auto"/>
                                            <w:bottom w:val="none" w:sz="0" w:space="0" w:color="auto"/>
                                            <w:right w:val="none" w:sz="0" w:space="0" w:color="auto"/>
                                          </w:divBdr>
                                          <w:divsChild>
                                            <w:div w:id="1736590298">
                                              <w:marLeft w:val="0"/>
                                              <w:marRight w:val="0"/>
                                              <w:marTop w:val="0"/>
                                              <w:marBottom w:val="0"/>
                                              <w:divBdr>
                                                <w:top w:val="none" w:sz="0" w:space="0" w:color="auto"/>
                                                <w:left w:val="none" w:sz="0" w:space="0" w:color="auto"/>
                                                <w:bottom w:val="none" w:sz="0" w:space="0" w:color="auto"/>
                                                <w:right w:val="none" w:sz="0" w:space="0" w:color="auto"/>
                                              </w:divBdr>
                                              <w:divsChild>
                                                <w:div w:id="1380980633">
                                                  <w:marLeft w:val="0"/>
                                                  <w:marRight w:val="0"/>
                                                  <w:marTop w:val="0"/>
                                                  <w:marBottom w:val="0"/>
                                                  <w:divBdr>
                                                    <w:top w:val="none" w:sz="0" w:space="0" w:color="auto"/>
                                                    <w:left w:val="none" w:sz="0" w:space="0" w:color="auto"/>
                                                    <w:bottom w:val="none" w:sz="0" w:space="0" w:color="auto"/>
                                                    <w:right w:val="none" w:sz="0" w:space="0" w:color="auto"/>
                                                  </w:divBdr>
                                                  <w:divsChild>
                                                    <w:div w:id="1908225650">
                                                      <w:marLeft w:val="0"/>
                                                      <w:marRight w:val="0"/>
                                                      <w:marTop w:val="0"/>
                                                      <w:marBottom w:val="0"/>
                                                      <w:divBdr>
                                                        <w:top w:val="none" w:sz="0" w:space="0" w:color="auto"/>
                                                        <w:left w:val="none" w:sz="0" w:space="0" w:color="auto"/>
                                                        <w:bottom w:val="none" w:sz="0" w:space="0" w:color="auto"/>
                                                        <w:right w:val="none" w:sz="0" w:space="0" w:color="auto"/>
                                                      </w:divBdr>
                                                      <w:divsChild>
                                                        <w:div w:id="19014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775490">
      <w:bodyDiv w:val="1"/>
      <w:marLeft w:val="0"/>
      <w:marRight w:val="0"/>
      <w:marTop w:val="0"/>
      <w:marBottom w:val="0"/>
      <w:divBdr>
        <w:top w:val="none" w:sz="0" w:space="0" w:color="auto"/>
        <w:left w:val="none" w:sz="0" w:space="0" w:color="auto"/>
        <w:bottom w:val="none" w:sz="0" w:space="0" w:color="auto"/>
        <w:right w:val="none" w:sz="0" w:space="0" w:color="auto"/>
      </w:divBdr>
    </w:div>
    <w:div w:id="646712248">
      <w:bodyDiv w:val="1"/>
      <w:marLeft w:val="0"/>
      <w:marRight w:val="0"/>
      <w:marTop w:val="0"/>
      <w:marBottom w:val="0"/>
      <w:divBdr>
        <w:top w:val="none" w:sz="0" w:space="0" w:color="auto"/>
        <w:left w:val="none" w:sz="0" w:space="0" w:color="auto"/>
        <w:bottom w:val="none" w:sz="0" w:space="0" w:color="auto"/>
        <w:right w:val="none" w:sz="0" w:space="0" w:color="auto"/>
      </w:divBdr>
    </w:div>
    <w:div w:id="673335173">
      <w:bodyDiv w:val="1"/>
      <w:marLeft w:val="0"/>
      <w:marRight w:val="0"/>
      <w:marTop w:val="0"/>
      <w:marBottom w:val="0"/>
      <w:divBdr>
        <w:top w:val="none" w:sz="0" w:space="0" w:color="auto"/>
        <w:left w:val="none" w:sz="0" w:space="0" w:color="auto"/>
        <w:bottom w:val="none" w:sz="0" w:space="0" w:color="auto"/>
        <w:right w:val="none" w:sz="0" w:space="0" w:color="auto"/>
      </w:divBdr>
    </w:div>
    <w:div w:id="691148836">
      <w:bodyDiv w:val="1"/>
      <w:marLeft w:val="0"/>
      <w:marRight w:val="0"/>
      <w:marTop w:val="0"/>
      <w:marBottom w:val="0"/>
      <w:divBdr>
        <w:top w:val="none" w:sz="0" w:space="0" w:color="auto"/>
        <w:left w:val="none" w:sz="0" w:space="0" w:color="auto"/>
        <w:bottom w:val="none" w:sz="0" w:space="0" w:color="auto"/>
        <w:right w:val="none" w:sz="0" w:space="0" w:color="auto"/>
      </w:divBdr>
    </w:div>
    <w:div w:id="692849044">
      <w:bodyDiv w:val="1"/>
      <w:marLeft w:val="0"/>
      <w:marRight w:val="0"/>
      <w:marTop w:val="0"/>
      <w:marBottom w:val="0"/>
      <w:divBdr>
        <w:top w:val="none" w:sz="0" w:space="0" w:color="auto"/>
        <w:left w:val="none" w:sz="0" w:space="0" w:color="auto"/>
        <w:bottom w:val="none" w:sz="0" w:space="0" w:color="auto"/>
        <w:right w:val="none" w:sz="0" w:space="0" w:color="auto"/>
      </w:divBdr>
    </w:div>
    <w:div w:id="725688866">
      <w:bodyDiv w:val="1"/>
      <w:marLeft w:val="0"/>
      <w:marRight w:val="0"/>
      <w:marTop w:val="0"/>
      <w:marBottom w:val="0"/>
      <w:divBdr>
        <w:top w:val="none" w:sz="0" w:space="0" w:color="auto"/>
        <w:left w:val="none" w:sz="0" w:space="0" w:color="auto"/>
        <w:bottom w:val="none" w:sz="0" w:space="0" w:color="auto"/>
        <w:right w:val="none" w:sz="0" w:space="0" w:color="auto"/>
      </w:divBdr>
    </w:div>
    <w:div w:id="747534040">
      <w:bodyDiv w:val="1"/>
      <w:marLeft w:val="0"/>
      <w:marRight w:val="0"/>
      <w:marTop w:val="0"/>
      <w:marBottom w:val="0"/>
      <w:divBdr>
        <w:top w:val="none" w:sz="0" w:space="0" w:color="auto"/>
        <w:left w:val="none" w:sz="0" w:space="0" w:color="auto"/>
        <w:bottom w:val="none" w:sz="0" w:space="0" w:color="auto"/>
        <w:right w:val="none" w:sz="0" w:space="0" w:color="auto"/>
      </w:divBdr>
    </w:div>
    <w:div w:id="756289861">
      <w:bodyDiv w:val="1"/>
      <w:marLeft w:val="0"/>
      <w:marRight w:val="0"/>
      <w:marTop w:val="0"/>
      <w:marBottom w:val="0"/>
      <w:divBdr>
        <w:top w:val="none" w:sz="0" w:space="0" w:color="auto"/>
        <w:left w:val="none" w:sz="0" w:space="0" w:color="auto"/>
        <w:bottom w:val="none" w:sz="0" w:space="0" w:color="auto"/>
        <w:right w:val="none" w:sz="0" w:space="0" w:color="auto"/>
      </w:divBdr>
    </w:div>
    <w:div w:id="848913665">
      <w:bodyDiv w:val="1"/>
      <w:marLeft w:val="0"/>
      <w:marRight w:val="0"/>
      <w:marTop w:val="0"/>
      <w:marBottom w:val="0"/>
      <w:divBdr>
        <w:top w:val="none" w:sz="0" w:space="0" w:color="auto"/>
        <w:left w:val="none" w:sz="0" w:space="0" w:color="auto"/>
        <w:bottom w:val="none" w:sz="0" w:space="0" w:color="auto"/>
        <w:right w:val="none" w:sz="0" w:space="0" w:color="auto"/>
      </w:divBdr>
    </w:div>
    <w:div w:id="884610149">
      <w:bodyDiv w:val="1"/>
      <w:marLeft w:val="0"/>
      <w:marRight w:val="0"/>
      <w:marTop w:val="0"/>
      <w:marBottom w:val="0"/>
      <w:divBdr>
        <w:top w:val="none" w:sz="0" w:space="0" w:color="auto"/>
        <w:left w:val="none" w:sz="0" w:space="0" w:color="auto"/>
        <w:bottom w:val="none" w:sz="0" w:space="0" w:color="auto"/>
        <w:right w:val="none" w:sz="0" w:space="0" w:color="auto"/>
      </w:divBdr>
    </w:div>
    <w:div w:id="896814728">
      <w:bodyDiv w:val="1"/>
      <w:marLeft w:val="0"/>
      <w:marRight w:val="0"/>
      <w:marTop w:val="0"/>
      <w:marBottom w:val="0"/>
      <w:divBdr>
        <w:top w:val="none" w:sz="0" w:space="0" w:color="auto"/>
        <w:left w:val="none" w:sz="0" w:space="0" w:color="auto"/>
        <w:bottom w:val="none" w:sz="0" w:space="0" w:color="auto"/>
        <w:right w:val="none" w:sz="0" w:space="0" w:color="auto"/>
      </w:divBdr>
    </w:div>
    <w:div w:id="907230962">
      <w:bodyDiv w:val="1"/>
      <w:marLeft w:val="0"/>
      <w:marRight w:val="0"/>
      <w:marTop w:val="0"/>
      <w:marBottom w:val="0"/>
      <w:divBdr>
        <w:top w:val="none" w:sz="0" w:space="0" w:color="auto"/>
        <w:left w:val="none" w:sz="0" w:space="0" w:color="auto"/>
        <w:bottom w:val="none" w:sz="0" w:space="0" w:color="auto"/>
        <w:right w:val="none" w:sz="0" w:space="0" w:color="auto"/>
      </w:divBdr>
    </w:div>
    <w:div w:id="917136364">
      <w:bodyDiv w:val="1"/>
      <w:marLeft w:val="0"/>
      <w:marRight w:val="0"/>
      <w:marTop w:val="0"/>
      <w:marBottom w:val="0"/>
      <w:divBdr>
        <w:top w:val="none" w:sz="0" w:space="0" w:color="auto"/>
        <w:left w:val="none" w:sz="0" w:space="0" w:color="auto"/>
        <w:bottom w:val="none" w:sz="0" w:space="0" w:color="auto"/>
        <w:right w:val="none" w:sz="0" w:space="0" w:color="auto"/>
      </w:divBdr>
      <w:divsChild>
        <w:div w:id="1995838637">
          <w:marLeft w:val="0"/>
          <w:marRight w:val="0"/>
          <w:marTop w:val="0"/>
          <w:marBottom w:val="167"/>
          <w:divBdr>
            <w:top w:val="none" w:sz="0" w:space="0" w:color="auto"/>
            <w:left w:val="none" w:sz="0" w:space="0" w:color="auto"/>
            <w:bottom w:val="none" w:sz="0" w:space="0" w:color="auto"/>
            <w:right w:val="none" w:sz="0" w:space="0" w:color="auto"/>
          </w:divBdr>
          <w:divsChild>
            <w:div w:id="1612013724">
              <w:marLeft w:val="0"/>
              <w:marRight w:val="0"/>
              <w:marTop w:val="0"/>
              <w:marBottom w:val="0"/>
              <w:divBdr>
                <w:top w:val="none" w:sz="0" w:space="0" w:color="auto"/>
                <w:left w:val="none" w:sz="0" w:space="0" w:color="auto"/>
                <w:bottom w:val="none" w:sz="0" w:space="0" w:color="auto"/>
                <w:right w:val="none" w:sz="0" w:space="0" w:color="auto"/>
              </w:divBdr>
              <w:divsChild>
                <w:div w:id="1404571848">
                  <w:marLeft w:val="0"/>
                  <w:marRight w:val="0"/>
                  <w:marTop w:val="0"/>
                  <w:marBottom w:val="0"/>
                  <w:divBdr>
                    <w:top w:val="none" w:sz="0" w:space="0" w:color="auto"/>
                    <w:left w:val="none" w:sz="0" w:space="0" w:color="auto"/>
                    <w:bottom w:val="none" w:sz="0" w:space="0" w:color="auto"/>
                    <w:right w:val="none" w:sz="0" w:space="0" w:color="auto"/>
                  </w:divBdr>
                  <w:divsChild>
                    <w:div w:id="1044712618">
                      <w:marLeft w:val="0"/>
                      <w:marRight w:val="0"/>
                      <w:marTop w:val="0"/>
                      <w:marBottom w:val="0"/>
                      <w:divBdr>
                        <w:top w:val="none" w:sz="0" w:space="0" w:color="auto"/>
                        <w:left w:val="none" w:sz="0" w:space="0" w:color="auto"/>
                        <w:bottom w:val="none" w:sz="0" w:space="0" w:color="auto"/>
                        <w:right w:val="none" w:sz="0" w:space="0" w:color="auto"/>
                      </w:divBdr>
                      <w:divsChild>
                        <w:div w:id="149906804">
                          <w:marLeft w:val="0"/>
                          <w:marRight w:val="0"/>
                          <w:marTop w:val="0"/>
                          <w:marBottom w:val="0"/>
                          <w:divBdr>
                            <w:top w:val="none" w:sz="0" w:space="0" w:color="auto"/>
                            <w:left w:val="none" w:sz="0" w:space="0" w:color="auto"/>
                            <w:bottom w:val="none" w:sz="0" w:space="0" w:color="auto"/>
                            <w:right w:val="none" w:sz="0" w:space="0" w:color="auto"/>
                          </w:divBdr>
                          <w:divsChild>
                            <w:div w:id="1865627322">
                              <w:marLeft w:val="0"/>
                              <w:marRight w:val="0"/>
                              <w:marTop w:val="0"/>
                              <w:marBottom w:val="0"/>
                              <w:divBdr>
                                <w:top w:val="none" w:sz="0" w:space="0" w:color="auto"/>
                                <w:left w:val="none" w:sz="0" w:space="0" w:color="auto"/>
                                <w:bottom w:val="none" w:sz="0" w:space="0" w:color="auto"/>
                                <w:right w:val="none" w:sz="0" w:space="0" w:color="auto"/>
                              </w:divBdr>
                              <w:divsChild>
                                <w:div w:id="1588802390">
                                  <w:marLeft w:val="0"/>
                                  <w:marRight w:val="0"/>
                                  <w:marTop w:val="0"/>
                                  <w:marBottom w:val="0"/>
                                  <w:divBdr>
                                    <w:top w:val="none" w:sz="0" w:space="0" w:color="auto"/>
                                    <w:left w:val="none" w:sz="0" w:space="0" w:color="auto"/>
                                    <w:bottom w:val="none" w:sz="0" w:space="0" w:color="auto"/>
                                    <w:right w:val="none" w:sz="0" w:space="0" w:color="auto"/>
                                  </w:divBdr>
                                  <w:divsChild>
                                    <w:div w:id="1699161530">
                                      <w:marLeft w:val="0"/>
                                      <w:marRight w:val="0"/>
                                      <w:marTop w:val="0"/>
                                      <w:marBottom w:val="0"/>
                                      <w:divBdr>
                                        <w:top w:val="none" w:sz="0" w:space="0" w:color="auto"/>
                                        <w:left w:val="none" w:sz="0" w:space="0" w:color="auto"/>
                                        <w:bottom w:val="none" w:sz="0" w:space="0" w:color="auto"/>
                                        <w:right w:val="none" w:sz="0" w:space="0" w:color="auto"/>
                                      </w:divBdr>
                                      <w:divsChild>
                                        <w:div w:id="800925761">
                                          <w:marLeft w:val="0"/>
                                          <w:marRight w:val="0"/>
                                          <w:marTop w:val="0"/>
                                          <w:marBottom w:val="0"/>
                                          <w:divBdr>
                                            <w:top w:val="none" w:sz="0" w:space="0" w:color="auto"/>
                                            <w:left w:val="none" w:sz="0" w:space="0" w:color="auto"/>
                                            <w:bottom w:val="none" w:sz="0" w:space="0" w:color="auto"/>
                                            <w:right w:val="none" w:sz="0" w:space="0" w:color="auto"/>
                                          </w:divBdr>
                                          <w:divsChild>
                                            <w:div w:id="157772725">
                                              <w:marLeft w:val="0"/>
                                              <w:marRight w:val="0"/>
                                              <w:marTop w:val="0"/>
                                              <w:marBottom w:val="0"/>
                                              <w:divBdr>
                                                <w:top w:val="none" w:sz="0" w:space="0" w:color="auto"/>
                                                <w:left w:val="none" w:sz="0" w:space="0" w:color="auto"/>
                                                <w:bottom w:val="none" w:sz="0" w:space="0" w:color="auto"/>
                                                <w:right w:val="none" w:sz="0" w:space="0" w:color="auto"/>
                                              </w:divBdr>
                                              <w:divsChild>
                                                <w:div w:id="1942566459">
                                                  <w:marLeft w:val="0"/>
                                                  <w:marRight w:val="0"/>
                                                  <w:marTop w:val="0"/>
                                                  <w:marBottom w:val="0"/>
                                                  <w:divBdr>
                                                    <w:top w:val="none" w:sz="0" w:space="0" w:color="auto"/>
                                                    <w:left w:val="none" w:sz="0" w:space="0" w:color="auto"/>
                                                    <w:bottom w:val="none" w:sz="0" w:space="0" w:color="auto"/>
                                                    <w:right w:val="none" w:sz="0" w:space="0" w:color="auto"/>
                                                  </w:divBdr>
                                                  <w:divsChild>
                                                    <w:div w:id="2083404550">
                                                      <w:marLeft w:val="0"/>
                                                      <w:marRight w:val="0"/>
                                                      <w:marTop w:val="0"/>
                                                      <w:marBottom w:val="0"/>
                                                      <w:divBdr>
                                                        <w:top w:val="none" w:sz="0" w:space="0" w:color="auto"/>
                                                        <w:left w:val="none" w:sz="0" w:space="0" w:color="auto"/>
                                                        <w:bottom w:val="none" w:sz="0" w:space="0" w:color="auto"/>
                                                        <w:right w:val="none" w:sz="0" w:space="0" w:color="auto"/>
                                                      </w:divBdr>
                                                      <w:divsChild>
                                                        <w:div w:id="3986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535249">
      <w:bodyDiv w:val="1"/>
      <w:marLeft w:val="0"/>
      <w:marRight w:val="0"/>
      <w:marTop w:val="0"/>
      <w:marBottom w:val="0"/>
      <w:divBdr>
        <w:top w:val="none" w:sz="0" w:space="0" w:color="auto"/>
        <w:left w:val="none" w:sz="0" w:space="0" w:color="auto"/>
        <w:bottom w:val="none" w:sz="0" w:space="0" w:color="auto"/>
        <w:right w:val="none" w:sz="0" w:space="0" w:color="auto"/>
      </w:divBdr>
    </w:div>
    <w:div w:id="928585009">
      <w:bodyDiv w:val="1"/>
      <w:marLeft w:val="0"/>
      <w:marRight w:val="0"/>
      <w:marTop w:val="0"/>
      <w:marBottom w:val="0"/>
      <w:divBdr>
        <w:top w:val="none" w:sz="0" w:space="0" w:color="auto"/>
        <w:left w:val="none" w:sz="0" w:space="0" w:color="auto"/>
        <w:bottom w:val="none" w:sz="0" w:space="0" w:color="auto"/>
        <w:right w:val="none" w:sz="0" w:space="0" w:color="auto"/>
      </w:divBdr>
    </w:div>
    <w:div w:id="945886061">
      <w:bodyDiv w:val="1"/>
      <w:marLeft w:val="0"/>
      <w:marRight w:val="0"/>
      <w:marTop w:val="0"/>
      <w:marBottom w:val="0"/>
      <w:divBdr>
        <w:top w:val="none" w:sz="0" w:space="0" w:color="auto"/>
        <w:left w:val="none" w:sz="0" w:space="0" w:color="auto"/>
        <w:bottom w:val="none" w:sz="0" w:space="0" w:color="auto"/>
        <w:right w:val="none" w:sz="0" w:space="0" w:color="auto"/>
      </w:divBdr>
      <w:divsChild>
        <w:div w:id="1971785770">
          <w:marLeft w:val="0"/>
          <w:marRight w:val="0"/>
          <w:marTop w:val="0"/>
          <w:marBottom w:val="167"/>
          <w:divBdr>
            <w:top w:val="none" w:sz="0" w:space="0" w:color="auto"/>
            <w:left w:val="none" w:sz="0" w:space="0" w:color="auto"/>
            <w:bottom w:val="none" w:sz="0" w:space="0" w:color="auto"/>
            <w:right w:val="none" w:sz="0" w:space="0" w:color="auto"/>
          </w:divBdr>
          <w:divsChild>
            <w:div w:id="100927405">
              <w:marLeft w:val="0"/>
              <w:marRight w:val="0"/>
              <w:marTop w:val="0"/>
              <w:marBottom w:val="0"/>
              <w:divBdr>
                <w:top w:val="none" w:sz="0" w:space="0" w:color="auto"/>
                <w:left w:val="none" w:sz="0" w:space="0" w:color="auto"/>
                <w:bottom w:val="none" w:sz="0" w:space="0" w:color="auto"/>
                <w:right w:val="none" w:sz="0" w:space="0" w:color="auto"/>
              </w:divBdr>
              <w:divsChild>
                <w:div w:id="1223831142">
                  <w:marLeft w:val="0"/>
                  <w:marRight w:val="0"/>
                  <w:marTop w:val="0"/>
                  <w:marBottom w:val="0"/>
                  <w:divBdr>
                    <w:top w:val="none" w:sz="0" w:space="0" w:color="auto"/>
                    <w:left w:val="none" w:sz="0" w:space="0" w:color="auto"/>
                    <w:bottom w:val="none" w:sz="0" w:space="0" w:color="auto"/>
                    <w:right w:val="none" w:sz="0" w:space="0" w:color="auto"/>
                  </w:divBdr>
                  <w:divsChild>
                    <w:div w:id="1717392158">
                      <w:marLeft w:val="0"/>
                      <w:marRight w:val="0"/>
                      <w:marTop w:val="0"/>
                      <w:marBottom w:val="0"/>
                      <w:divBdr>
                        <w:top w:val="none" w:sz="0" w:space="0" w:color="auto"/>
                        <w:left w:val="none" w:sz="0" w:space="0" w:color="auto"/>
                        <w:bottom w:val="none" w:sz="0" w:space="0" w:color="auto"/>
                        <w:right w:val="none" w:sz="0" w:space="0" w:color="auto"/>
                      </w:divBdr>
                      <w:divsChild>
                        <w:div w:id="2147236257">
                          <w:marLeft w:val="0"/>
                          <w:marRight w:val="0"/>
                          <w:marTop w:val="0"/>
                          <w:marBottom w:val="0"/>
                          <w:divBdr>
                            <w:top w:val="none" w:sz="0" w:space="0" w:color="auto"/>
                            <w:left w:val="none" w:sz="0" w:space="0" w:color="auto"/>
                            <w:bottom w:val="none" w:sz="0" w:space="0" w:color="auto"/>
                            <w:right w:val="none" w:sz="0" w:space="0" w:color="auto"/>
                          </w:divBdr>
                          <w:divsChild>
                            <w:div w:id="1904870497">
                              <w:marLeft w:val="0"/>
                              <w:marRight w:val="0"/>
                              <w:marTop w:val="0"/>
                              <w:marBottom w:val="0"/>
                              <w:divBdr>
                                <w:top w:val="none" w:sz="0" w:space="0" w:color="auto"/>
                                <w:left w:val="none" w:sz="0" w:space="0" w:color="auto"/>
                                <w:bottom w:val="none" w:sz="0" w:space="0" w:color="auto"/>
                                <w:right w:val="none" w:sz="0" w:space="0" w:color="auto"/>
                              </w:divBdr>
                              <w:divsChild>
                                <w:div w:id="86468425">
                                  <w:marLeft w:val="0"/>
                                  <w:marRight w:val="0"/>
                                  <w:marTop w:val="0"/>
                                  <w:marBottom w:val="0"/>
                                  <w:divBdr>
                                    <w:top w:val="none" w:sz="0" w:space="0" w:color="auto"/>
                                    <w:left w:val="none" w:sz="0" w:space="0" w:color="auto"/>
                                    <w:bottom w:val="none" w:sz="0" w:space="0" w:color="auto"/>
                                    <w:right w:val="none" w:sz="0" w:space="0" w:color="auto"/>
                                  </w:divBdr>
                                  <w:divsChild>
                                    <w:div w:id="660811643">
                                      <w:marLeft w:val="0"/>
                                      <w:marRight w:val="0"/>
                                      <w:marTop w:val="0"/>
                                      <w:marBottom w:val="0"/>
                                      <w:divBdr>
                                        <w:top w:val="none" w:sz="0" w:space="0" w:color="auto"/>
                                        <w:left w:val="none" w:sz="0" w:space="0" w:color="auto"/>
                                        <w:bottom w:val="none" w:sz="0" w:space="0" w:color="auto"/>
                                        <w:right w:val="none" w:sz="0" w:space="0" w:color="auto"/>
                                      </w:divBdr>
                                      <w:divsChild>
                                        <w:div w:id="2060398233">
                                          <w:marLeft w:val="0"/>
                                          <w:marRight w:val="0"/>
                                          <w:marTop w:val="0"/>
                                          <w:marBottom w:val="0"/>
                                          <w:divBdr>
                                            <w:top w:val="none" w:sz="0" w:space="0" w:color="auto"/>
                                            <w:left w:val="none" w:sz="0" w:space="0" w:color="auto"/>
                                            <w:bottom w:val="none" w:sz="0" w:space="0" w:color="auto"/>
                                            <w:right w:val="none" w:sz="0" w:space="0" w:color="auto"/>
                                          </w:divBdr>
                                          <w:divsChild>
                                            <w:div w:id="1600092855">
                                              <w:marLeft w:val="0"/>
                                              <w:marRight w:val="0"/>
                                              <w:marTop w:val="0"/>
                                              <w:marBottom w:val="0"/>
                                              <w:divBdr>
                                                <w:top w:val="none" w:sz="0" w:space="0" w:color="auto"/>
                                                <w:left w:val="none" w:sz="0" w:space="0" w:color="auto"/>
                                                <w:bottom w:val="none" w:sz="0" w:space="0" w:color="auto"/>
                                                <w:right w:val="none" w:sz="0" w:space="0" w:color="auto"/>
                                              </w:divBdr>
                                              <w:divsChild>
                                                <w:div w:id="1048532006">
                                                  <w:marLeft w:val="0"/>
                                                  <w:marRight w:val="0"/>
                                                  <w:marTop w:val="0"/>
                                                  <w:marBottom w:val="0"/>
                                                  <w:divBdr>
                                                    <w:top w:val="none" w:sz="0" w:space="0" w:color="auto"/>
                                                    <w:left w:val="none" w:sz="0" w:space="0" w:color="auto"/>
                                                    <w:bottom w:val="none" w:sz="0" w:space="0" w:color="auto"/>
                                                    <w:right w:val="none" w:sz="0" w:space="0" w:color="auto"/>
                                                  </w:divBdr>
                                                  <w:divsChild>
                                                    <w:div w:id="819536820">
                                                      <w:marLeft w:val="0"/>
                                                      <w:marRight w:val="0"/>
                                                      <w:marTop w:val="0"/>
                                                      <w:marBottom w:val="0"/>
                                                      <w:divBdr>
                                                        <w:top w:val="none" w:sz="0" w:space="0" w:color="auto"/>
                                                        <w:left w:val="none" w:sz="0" w:space="0" w:color="auto"/>
                                                        <w:bottom w:val="none" w:sz="0" w:space="0" w:color="auto"/>
                                                        <w:right w:val="none" w:sz="0" w:space="0" w:color="auto"/>
                                                      </w:divBdr>
                                                      <w:divsChild>
                                                        <w:div w:id="12288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3171665">
      <w:bodyDiv w:val="1"/>
      <w:marLeft w:val="0"/>
      <w:marRight w:val="0"/>
      <w:marTop w:val="0"/>
      <w:marBottom w:val="0"/>
      <w:divBdr>
        <w:top w:val="none" w:sz="0" w:space="0" w:color="auto"/>
        <w:left w:val="none" w:sz="0" w:space="0" w:color="auto"/>
        <w:bottom w:val="none" w:sz="0" w:space="0" w:color="auto"/>
        <w:right w:val="none" w:sz="0" w:space="0" w:color="auto"/>
      </w:divBdr>
    </w:div>
    <w:div w:id="1000813566">
      <w:bodyDiv w:val="1"/>
      <w:marLeft w:val="0"/>
      <w:marRight w:val="0"/>
      <w:marTop w:val="0"/>
      <w:marBottom w:val="0"/>
      <w:divBdr>
        <w:top w:val="none" w:sz="0" w:space="0" w:color="auto"/>
        <w:left w:val="none" w:sz="0" w:space="0" w:color="auto"/>
        <w:bottom w:val="none" w:sz="0" w:space="0" w:color="auto"/>
        <w:right w:val="none" w:sz="0" w:space="0" w:color="auto"/>
      </w:divBdr>
    </w:div>
    <w:div w:id="1001465260">
      <w:bodyDiv w:val="1"/>
      <w:marLeft w:val="0"/>
      <w:marRight w:val="0"/>
      <w:marTop w:val="0"/>
      <w:marBottom w:val="0"/>
      <w:divBdr>
        <w:top w:val="none" w:sz="0" w:space="0" w:color="auto"/>
        <w:left w:val="none" w:sz="0" w:space="0" w:color="auto"/>
        <w:bottom w:val="none" w:sz="0" w:space="0" w:color="auto"/>
        <w:right w:val="none" w:sz="0" w:space="0" w:color="auto"/>
      </w:divBdr>
    </w:div>
    <w:div w:id="1004236176">
      <w:bodyDiv w:val="1"/>
      <w:marLeft w:val="0"/>
      <w:marRight w:val="0"/>
      <w:marTop w:val="0"/>
      <w:marBottom w:val="0"/>
      <w:divBdr>
        <w:top w:val="none" w:sz="0" w:space="0" w:color="auto"/>
        <w:left w:val="none" w:sz="0" w:space="0" w:color="auto"/>
        <w:bottom w:val="none" w:sz="0" w:space="0" w:color="auto"/>
        <w:right w:val="none" w:sz="0" w:space="0" w:color="auto"/>
      </w:divBdr>
      <w:divsChild>
        <w:div w:id="365183159">
          <w:marLeft w:val="0"/>
          <w:marRight w:val="0"/>
          <w:marTop w:val="0"/>
          <w:marBottom w:val="167"/>
          <w:divBdr>
            <w:top w:val="none" w:sz="0" w:space="0" w:color="auto"/>
            <w:left w:val="none" w:sz="0" w:space="0" w:color="auto"/>
            <w:bottom w:val="none" w:sz="0" w:space="0" w:color="auto"/>
            <w:right w:val="none" w:sz="0" w:space="0" w:color="auto"/>
          </w:divBdr>
          <w:divsChild>
            <w:div w:id="1803033809">
              <w:marLeft w:val="0"/>
              <w:marRight w:val="0"/>
              <w:marTop w:val="0"/>
              <w:marBottom w:val="0"/>
              <w:divBdr>
                <w:top w:val="none" w:sz="0" w:space="0" w:color="auto"/>
                <w:left w:val="none" w:sz="0" w:space="0" w:color="auto"/>
                <w:bottom w:val="none" w:sz="0" w:space="0" w:color="auto"/>
                <w:right w:val="none" w:sz="0" w:space="0" w:color="auto"/>
              </w:divBdr>
              <w:divsChild>
                <w:div w:id="897740634">
                  <w:marLeft w:val="0"/>
                  <w:marRight w:val="0"/>
                  <w:marTop w:val="0"/>
                  <w:marBottom w:val="0"/>
                  <w:divBdr>
                    <w:top w:val="none" w:sz="0" w:space="0" w:color="auto"/>
                    <w:left w:val="none" w:sz="0" w:space="0" w:color="auto"/>
                    <w:bottom w:val="none" w:sz="0" w:space="0" w:color="auto"/>
                    <w:right w:val="none" w:sz="0" w:space="0" w:color="auto"/>
                  </w:divBdr>
                  <w:divsChild>
                    <w:div w:id="422148443">
                      <w:marLeft w:val="0"/>
                      <w:marRight w:val="0"/>
                      <w:marTop w:val="0"/>
                      <w:marBottom w:val="0"/>
                      <w:divBdr>
                        <w:top w:val="none" w:sz="0" w:space="0" w:color="auto"/>
                        <w:left w:val="none" w:sz="0" w:space="0" w:color="auto"/>
                        <w:bottom w:val="none" w:sz="0" w:space="0" w:color="auto"/>
                        <w:right w:val="none" w:sz="0" w:space="0" w:color="auto"/>
                      </w:divBdr>
                      <w:divsChild>
                        <w:div w:id="1791824371">
                          <w:marLeft w:val="0"/>
                          <w:marRight w:val="0"/>
                          <w:marTop w:val="0"/>
                          <w:marBottom w:val="0"/>
                          <w:divBdr>
                            <w:top w:val="none" w:sz="0" w:space="0" w:color="auto"/>
                            <w:left w:val="none" w:sz="0" w:space="0" w:color="auto"/>
                            <w:bottom w:val="none" w:sz="0" w:space="0" w:color="auto"/>
                            <w:right w:val="none" w:sz="0" w:space="0" w:color="auto"/>
                          </w:divBdr>
                          <w:divsChild>
                            <w:div w:id="823399415">
                              <w:marLeft w:val="0"/>
                              <w:marRight w:val="0"/>
                              <w:marTop w:val="0"/>
                              <w:marBottom w:val="0"/>
                              <w:divBdr>
                                <w:top w:val="none" w:sz="0" w:space="0" w:color="auto"/>
                                <w:left w:val="none" w:sz="0" w:space="0" w:color="auto"/>
                                <w:bottom w:val="none" w:sz="0" w:space="0" w:color="auto"/>
                                <w:right w:val="none" w:sz="0" w:space="0" w:color="auto"/>
                              </w:divBdr>
                              <w:divsChild>
                                <w:div w:id="200826908">
                                  <w:marLeft w:val="0"/>
                                  <w:marRight w:val="0"/>
                                  <w:marTop w:val="0"/>
                                  <w:marBottom w:val="0"/>
                                  <w:divBdr>
                                    <w:top w:val="none" w:sz="0" w:space="0" w:color="auto"/>
                                    <w:left w:val="none" w:sz="0" w:space="0" w:color="auto"/>
                                    <w:bottom w:val="none" w:sz="0" w:space="0" w:color="auto"/>
                                    <w:right w:val="none" w:sz="0" w:space="0" w:color="auto"/>
                                  </w:divBdr>
                                  <w:divsChild>
                                    <w:div w:id="1899705778">
                                      <w:marLeft w:val="0"/>
                                      <w:marRight w:val="0"/>
                                      <w:marTop w:val="0"/>
                                      <w:marBottom w:val="0"/>
                                      <w:divBdr>
                                        <w:top w:val="none" w:sz="0" w:space="0" w:color="auto"/>
                                        <w:left w:val="none" w:sz="0" w:space="0" w:color="auto"/>
                                        <w:bottom w:val="none" w:sz="0" w:space="0" w:color="auto"/>
                                        <w:right w:val="none" w:sz="0" w:space="0" w:color="auto"/>
                                      </w:divBdr>
                                      <w:divsChild>
                                        <w:div w:id="870534356">
                                          <w:marLeft w:val="0"/>
                                          <w:marRight w:val="0"/>
                                          <w:marTop w:val="0"/>
                                          <w:marBottom w:val="0"/>
                                          <w:divBdr>
                                            <w:top w:val="none" w:sz="0" w:space="0" w:color="auto"/>
                                            <w:left w:val="none" w:sz="0" w:space="0" w:color="auto"/>
                                            <w:bottom w:val="none" w:sz="0" w:space="0" w:color="auto"/>
                                            <w:right w:val="none" w:sz="0" w:space="0" w:color="auto"/>
                                          </w:divBdr>
                                          <w:divsChild>
                                            <w:div w:id="933585768">
                                              <w:marLeft w:val="0"/>
                                              <w:marRight w:val="0"/>
                                              <w:marTop w:val="0"/>
                                              <w:marBottom w:val="0"/>
                                              <w:divBdr>
                                                <w:top w:val="none" w:sz="0" w:space="0" w:color="auto"/>
                                                <w:left w:val="none" w:sz="0" w:space="0" w:color="auto"/>
                                                <w:bottom w:val="none" w:sz="0" w:space="0" w:color="auto"/>
                                                <w:right w:val="none" w:sz="0" w:space="0" w:color="auto"/>
                                              </w:divBdr>
                                              <w:divsChild>
                                                <w:div w:id="1810777338">
                                                  <w:marLeft w:val="0"/>
                                                  <w:marRight w:val="0"/>
                                                  <w:marTop w:val="0"/>
                                                  <w:marBottom w:val="0"/>
                                                  <w:divBdr>
                                                    <w:top w:val="none" w:sz="0" w:space="0" w:color="auto"/>
                                                    <w:left w:val="none" w:sz="0" w:space="0" w:color="auto"/>
                                                    <w:bottom w:val="none" w:sz="0" w:space="0" w:color="auto"/>
                                                    <w:right w:val="none" w:sz="0" w:space="0" w:color="auto"/>
                                                  </w:divBdr>
                                                  <w:divsChild>
                                                    <w:div w:id="1976793780">
                                                      <w:marLeft w:val="0"/>
                                                      <w:marRight w:val="0"/>
                                                      <w:marTop w:val="0"/>
                                                      <w:marBottom w:val="0"/>
                                                      <w:divBdr>
                                                        <w:top w:val="none" w:sz="0" w:space="0" w:color="auto"/>
                                                        <w:left w:val="none" w:sz="0" w:space="0" w:color="auto"/>
                                                        <w:bottom w:val="none" w:sz="0" w:space="0" w:color="auto"/>
                                                        <w:right w:val="none" w:sz="0" w:space="0" w:color="auto"/>
                                                      </w:divBdr>
                                                      <w:divsChild>
                                                        <w:div w:id="159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652554">
      <w:bodyDiv w:val="1"/>
      <w:marLeft w:val="0"/>
      <w:marRight w:val="0"/>
      <w:marTop w:val="0"/>
      <w:marBottom w:val="0"/>
      <w:divBdr>
        <w:top w:val="none" w:sz="0" w:space="0" w:color="auto"/>
        <w:left w:val="none" w:sz="0" w:space="0" w:color="auto"/>
        <w:bottom w:val="none" w:sz="0" w:space="0" w:color="auto"/>
        <w:right w:val="none" w:sz="0" w:space="0" w:color="auto"/>
      </w:divBdr>
    </w:div>
    <w:div w:id="1092968050">
      <w:bodyDiv w:val="1"/>
      <w:marLeft w:val="0"/>
      <w:marRight w:val="0"/>
      <w:marTop w:val="0"/>
      <w:marBottom w:val="0"/>
      <w:divBdr>
        <w:top w:val="none" w:sz="0" w:space="0" w:color="auto"/>
        <w:left w:val="none" w:sz="0" w:space="0" w:color="auto"/>
        <w:bottom w:val="none" w:sz="0" w:space="0" w:color="auto"/>
        <w:right w:val="none" w:sz="0" w:space="0" w:color="auto"/>
      </w:divBdr>
    </w:div>
    <w:div w:id="1098215257">
      <w:bodyDiv w:val="1"/>
      <w:marLeft w:val="0"/>
      <w:marRight w:val="0"/>
      <w:marTop w:val="0"/>
      <w:marBottom w:val="0"/>
      <w:divBdr>
        <w:top w:val="none" w:sz="0" w:space="0" w:color="auto"/>
        <w:left w:val="none" w:sz="0" w:space="0" w:color="auto"/>
        <w:bottom w:val="none" w:sz="0" w:space="0" w:color="auto"/>
        <w:right w:val="none" w:sz="0" w:space="0" w:color="auto"/>
      </w:divBdr>
    </w:div>
    <w:div w:id="1124620990">
      <w:bodyDiv w:val="1"/>
      <w:marLeft w:val="0"/>
      <w:marRight w:val="0"/>
      <w:marTop w:val="0"/>
      <w:marBottom w:val="0"/>
      <w:divBdr>
        <w:top w:val="none" w:sz="0" w:space="0" w:color="auto"/>
        <w:left w:val="none" w:sz="0" w:space="0" w:color="auto"/>
        <w:bottom w:val="none" w:sz="0" w:space="0" w:color="auto"/>
        <w:right w:val="none" w:sz="0" w:space="0" w:color="auto"/>
      </w:divBdr>
    </w:div>
    <w:div w:id="1141918583">
      <w:bodyDiv w:val="1"/>
      <w:marLeft w:val="0"/>
      <w:marRight w:val="0"/>
      <w:marTop w:val="0"/>
      <w:marBottom w:val="0"/>
      <w:divBdr>
        <w:top w:val="none" w:sz="0" w:space="0" w:color="auto"/>
        <w:left w:val="none" w:sz="0" w:space="0" w:color="auto"/>
        <w:bottom w:val="none" w:sz="0" w:space="0" w:color="auto"/>
        <w:right w:val="none" w:sz="0" w:space="0" w:color="auto"/>
      </w:divBdr>
    </w:div>
    <w:div w:id="1155995538">
      <w:bodyDiv w:val="1"/>
      <w:marLeft w:val="0"/>
      <w:marRight w:val="0"/>
      <w:marTop w:val="0"/>
      <w:marBottom w:val="0"/>
      <w:divBdr>
        <w:top w:val="none" w:sz="0" w:space="0" w:color="auto"/>
        <w:left w:val="none" w:sz="0" w:space="0" w:color="auto"/>
        <w:bottom w:val="none" w:sz="0" w:space="0" w:color="auto"/>
        <w:right w:val="none" w:sz="0" w:space="0" w:color="auto"/>
      </w:divBdr>
      <w:divsChild>
        <w:div w:id="2119907263">
          <w:marLeft w:val="0"/>
          <w:marRight w:val="0"/>
          <w:marTop w:val="0"/>
          <w:marBottom w:val="167"/>
          <w:divBdr>
            <w:top w:val="none" w:sz="0" w:space="0" w:color="auto"/>
            <w:left w:val="none" w:sz="0" w:space="0" w:color="auto"/>
            <w:bottom w:val="none" w:sz="0" w:space="0" w:color="auto"/>
            <w:right w:val="none" w:sz="0" w:space="0" w:color="auto"/>
          </w:divBdr>
          <w:divsChild>
            <w:div w:id="2052605707">
              <w:marLeft w:val="0"/>
              <w:marRight w:val="0"/>
              <w:marTop w:val="0"/>
              <w:marBottom w:val="0"/>
              <w:divBdr>
                <w:top w:val="none" w:sz="0" w:space="0" w:color="auto"/>
                <w:left w:val="none" w:sz="0" w:space="0" w:color="auto"/>
                <w:bottom w:val="none" w:sz="0" w:space="0" w:color="auto"/>
                <w:right w:val="none" w:sz="0" w:space="0" w:color="auto"/>
              </w:divBdr>
              <w:divsChild>
                <w:div w:id="476528567">
                  <w:marLeft w:val="0"/>
                  <w:marRight w:val="0"/>
                  <w:marTop w:val="0"/>
                  <w:marBottom w:val="0"/>
                  <w:divBdr>
                    <w:top w:val="none" w:sz="0" w:space="0" w:color="auto"/>
                    <w:left w:val="none" w:sz="0" w:space="0" w:color="auto"/>
                    <w:bottom w:val="none" w:sz="0" w:space="0" w:color="auto"/>
                    <w:right w:val="none" w:sz="0" w:space="0" w:color="auto"/>
                  </w:divBdr>
                  <w:divsChild>
                    <w:div w:id="2019303640">
                      <w:marLeft w:val="0"/>
                      <w:marRight w:val="0"/>
                      <w:marTop w:val="0"/>
                      <w:marBottom w:val="0"/>
                      <w:divBdr>
                        <w:top w:val="none" w:sz="0" w:space="0" w:color="auto"/>
                        <w:left w:val="none" w:sz="0" w:space="0" w:color="auto"/>
                        <w:bottom w:val="none" w:sz="0" w:space="0" w:color="auto"/>
                        <w:right w:val="none" w:sz="0" w:space="0" w:color="auto"/>
                      </w:divBdr>
                      <w:divsChild>
                        <w:div w:id="2010937889">
                          <w:marLeft w:val="0"/>
                          <w:marRight w:val="0"/>
                          <w:marTop w:val="0"/>
                          <w:marBottom w:val="0"/>
                          <w:divBdr>
                            <w:top w:val="none" w:sz="0" w:space="0" w:color="auto"/>
                            <w:left w:val="none" w:sz="0" w:space="0" w:color="auto"/>
                            <w:bottom w:val="none" w:sz="0" w:space="0" w:color="auto"/>
                            <w:right w:val="none" w:sz="0" w:space="0" w:color="auto"/>
                          </w:divBdr>
                          <w:divsChild>
                            <w:div w:id="1881817606">
                              <w:marLeft w:val="0"/>
                              <w:marRight w:val="0"/>
                              <w:marTop w:val="0"/>
                              <w:marBottom w:val="0"/>
                              <w:divBdr>
                                <w:top w:val="none" w:sz="0" w:space="0" w:color="auto"/>
                                <w:left w:val="none" w:sz="0" w:space="0" w:color="auto"/>
                                <w:bottom w:val="none" w:sz="0" w:space="0" w:color="auto"/>
                                <w:right w:val="none" w:sz="0" w:space="0" w:color="auto"/>
                              </w:divBdr>
                              <w:divsChild>
                                <w:div w:id="1450008382">
                                  <w:marLeft w:val="0"/>
                                  <w:marRight w:val="0"/>
                                  <w:marTop w:val="0"/>
                                  <w:marBottom w:val="0"/>
                                  <w:divBdr>
                                    <w:top w:val="none" w:sz="0" w:space="0" w:color="auto"/>
                                    <w:left w:val="none" w:sz="0" w:space="0" w:color="auto"/>
                                    <w:bottom w:val="none" w:sz="0" w:space="0" w:color="auto"/>
                                    <w:right w:val="none" w:sz="0" w:space="0" w:color="auto"/>
                                  </w:divBdr>
                                  <w:divsChild>
                                    <w:div w:id="1223175860">
                                      <w:marLeft w:val="0"/>
                                      <w:marRight w:val="0"/>
                                      <w:marTop w:val="0"/>
                                      <w:marBottom w:val="0"/>
                                      <w:divBdr>
                                        <w:top w:val="none" w:sz="0" w:space="0" w:color="auto"/>
                                        <w:left w:val="none" w:sz="0" w:space="0" w:color="auto"/>
                                        <w:bottom w:val="none" w:sz="0" w:space="0" w:color="auto"/>
                                        <w:right w:val="none" w:sz="0" w:space="0" w:color="auto"/>
                                      </w:divBdr>
                                      <w:divsChild>
                                        <w:div w:id="763721271">
                                          <w:marLeft w:val="0"/>
                                          <w:marRight w:val="0"/>
                                          <w:marTop w:val="0"/>
                                          <w:marBottom w:val="0"/>
                                          <w:divBdr>
                                            <w:top w:val="none" w:sz="0" w:space="0" w:color="auto"/>
                                            <w:left w:val="none" w:sz="0" w:space="0" w:color="auto"/>
                                            <w:bottom w:val="none" w:sz="0" w:space="0" w:color="auto"/>
                                            <w:right w:val="none" w:sz="0" w:space="0" w:color="auto"/>
                                          </w:divBdr>
                                          <w:divsChild>
                                            <w:div w:id="1046835349">
                                              <w:marLeft w:val="0"/>
                                              <w:marRight w:val="0"/>
                                              <w:marTop w:val="0"/>
                                              <w:marBottom w:val="0"/>
                                              <w:divBdr>
                                                <w:top w:val="none" w:sz="0" w:space="0" w:color="auto"/>
                                                <w:left w:val="none" w:sz="0" w:space="0" w:color="auto"/>
                                                <w:bottom w:val="none" w:sz="0" w:space="0" w:color="auto"/>
                                                <w:right w:val="none" w:sz="0" w:space="0" w:color="auto"/>
                                              </w:divBdr>
                                              <w:divsChild>
                                                <w:div w:id="1634675006">
                                                  <w:marLeft w:val="0"/>
                                                  <w:marRight w:val="0"/>
                                                  <w:marTop w:val="0"/>
                                                  <w:marBottom w:val="0"/>
                                                  <w:divBdr>
                                                    <w:top w:val="none" w:sz="0" w:space="0" w:color="auto"/>
                                                    <w:left w:val="none" w:sz="0" w:space="0" w:color="auto"/>
                                                    <w:bottom w:val="none" w:sz="0" w:space="0" w:color="auto"/>
                                                    <w:right w:val="none" w:sz="0" w:space="0" w:color="auto"/>
                                                  </w:divBdr>
                                                  <w:divsChild>
                                                    <w:div w:id="1041174895">
                                                      <w:marLeft w:val="0"/>
                                                      <w:marRight w:val="0"/>
                                                      <w:marTop w:val="0"/>
                                                      <w:marBottom w:val="0"/>
                                                      <w:divBdr>
                                                        <w:top w:val="none" w:sz="0" w:space="0" w:color="auto"/>
                                                        <w:left w:val="none" w:sz="0" w:space="0" w:color="auto"/>
                                                        <w:bottom w:val="none" w:sz="0" w:space="0" w:color="auto"/>
                                                        <w:right w:val="none" w:sz="0" w:space="0" w:color="auto"/>
                                                      </w:divBdr>
                                                      <w:divsChild>
                                                        <w:div w:id="125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145466">
      <w:bodyDiv w:val="1"/>
      <w:marLeft w:val="0"/>
      <w:marRight w:val="0"/>
      <w:marTop w:val="0"/>
      <w:marBottom w:val="0"/>
      <w:divBdr>
        <w:top w:val="none" w:sz="0" w:space="0" w:color="auto"/>
        <w:left w:val="none" w:sz="0" w:space="0" w:color="auto"/>
        <w:bottom w:val="none" w:sz="0" w:space="0" w:color="auto"/>
        <w:right w:val="none" w:sz="0" w:space="0" w:color="auto"/>
      </w:divBdr>
    </w:div>
    <w:div w:id="1201363606">
      <w:bodyDiv w:val="1"/>
      <w:marLeft w:val="0"/>
      <w:marRight w:val="0"/>
      <w:marTop w:val="0"/>
      <w:marBottom w:val="0"/>
      <w:divBdr>
        <w:top w:val="none" w:sz="0" w:space="0" w:color="auto"/>
        <w:left w:val="none" w:sz="0" w:space="0" w:color="auto"/>
        <w:bottom w:val="none" w:sz="0" w:space="0" w:color="auto"/>
        <w:right w:val="none" w:sz="0" w:space="0" w:color="auto"/>
      </w:divBdr>
    </w:div>
    <w:div w:id="1224028100">
      <w:bodyDiv w:val="1"/>
      <w:marLeft w:val="0"/>
      <w:marRight w:val="0"/>
      <w:marTop w:val="0"/>
      <w:marBottom w:val="0"/>
      <w:divBdr>
        <w:top w:val="none" w:sz="0" w:space="0" w:color="auto"/>
        <w:left w:val="none" w:sz="0" w:space="0" w:color="auto"/>
        <w:bottom w:val="none" w:sz="0" w:space="0" w:color="auto"/>
        <w:right w:val="none" w:sz="0" w:space="0" w:color="auto"/>
      </w:divBdr>
    </w:div>
    <w:div w:id="1246721132">
      <w:bodyDiv w:val="1"/>
      <w:marLeft w:val="0"/>
      <w:marRight w:val="0"/>
      <w:marTop w:val="0"/>
      <w:marBottom w:val="0"/>
      <w:divBdr>
        <w:top w:val="none" w:sz="0" w:space="0" w:color="auto"/>
        <w:left w:val="none" w:sz="0" w:space="0" w:color="auto"/>
        <w:bottom w:val="none" w:sz="0" w:space="0" w:color="auto"/>
        <w:right w:val="none" w:sz="0" w:space="0" w:color="auto"/>
      </w:divBdr>
    </w:div>
    <w:div w:id="1259220831">
      <w:bodyDiv w:val="1"/>
      <w:marLeft w:val="0"/>
      <w:marRight w:val="0"/>
      <w:marTop w:val="0"/>
      <w:marBottom w:val="0"/>
      <w:divBdr>
        <w:top w:val="none" w:sz="0" w:space="0" w:color="auto"/>
        <w:left w:val="none" w:sz="0" w:space="0" w:color="auto"/>
        <w:bottom w:val="none" w:sz="0" w:space="0" w:color="auto"/>
        <w:right w:val="none" w:sz="0" w:space="0" w:color="auto"/>
      </w:divBdr>
      <w:divsChild>
        <w:div w:id="1267890183">
          <w:marLeft w:val="0"/>
          <w:marRight w:val="0"/>
          <w:marTop w:val="0"/>
          <w:marBottom w:val="167"/>
          <w:divBdr>
            <w:top w:val="none" w:sz="0" w:space="0" w:color="auto"/>
            <w:left w:val="none" w:sz="0" w:space="0" w:color="auto"/>
            <w:bottom w:val="none" w:sz="0" w:space="0" w:color="auto"/>
            <w:right w:val="none" w:sz="0" w:space="0" w:color="auto"/>
          </w:divBdr>
          <w:divsChild>
            <w:div w:id="1517692492">
              <w:marLeft w:val="0"/>
              <w:marRight w:val="0"/>
              <w:marTop w:val="0"/>
              <w:marBottom w:val="0"/>
              <w:divBdr>
                <w:top w:val="none" w:sz="0" w:space="0" w:color="auto"/>
                <w:left w:val="none" w:sz="0" w:space="0" w:color="auto"/>
                <w:bottom w:val="none" w:sz="0" w:space="0" w:color="auto"/>
                <w:right w:val="none" w:sz="0" w:space="0" w:color="auto"/>
              </w:divBdr>
              <w:divsChild>
                <w:div w:id="1226839708">
                  <w:marLeft w:val="0"/>
                  <w:marRight w:val="0"/>
                  <w:marTop w:val="0"/>
                  <w:marBottom w:val="0"/>
                  <w:divBdr>
                    <w:top w:val="none" w:sz="0" w:space="0" w:color="auto"/>
                    <w:left w:val="none" w:sz="0" w:space="0" w:color="auto"/>
                    <w:bottom w:val="none" w:sz="0" w:space="0" w:color="auto"/>
                    <w:right w:val="none" w:sz="0" w:space="0" w:color="auto"/>
                  </w:divBdr>
                  <w:divsChild>
                    <w:div w:id="1159346078">
                      <w:marLeft w:val="0"/>
                      <w:marRight w:val="0"/>
                      <w:marTop w:val="0"/>
                      <w:marBottom w:val="0"/>
                      <w:divBdr>
                        <w:top w:val="none" w:sz="0" w:space="0" w:color="auto"/>
                        <w:left w:val="none" w:sz="0" w:space="0" w:color="auto"/>
                        <w:bottom w:val="none" w:sz="0" w:space="0" w:color="auto"/>
                        <w:right w:val="none" w:sz="0" w:space="0" w:color="auto"/>
                      </w:divBdr>
                      <w:divsChild>
                        <w:div w:id="1817410817">
                          <w:marLeft w:val="0"/>
                          <w:marRight w:val="0"/>
                          <w:marTop w:val="0"/>
                          <w:marBottom w:val="0"/>
                          <w:divBdr>
                            <w:top w:val="none" w:sz="0" w:space="0" w:color="auto"/>
                            <w:left w:val="none" w:sz="0" w:space="0" w:color="auto"/>
                            <w:bottom w:val="none" w:sz="0" w:space="0" w:color="auto"/>
                            <w:right w:val="none" w:sz="0" w:space="0" w:color="auto"/>
                          </w:divBdr>
                          <w:divsChild>
                            <w:div w:id="1954284267">
                              <w:marLeft w:val="0"/>
                              <w:marRight w:val="0"/>
                              <w:marTop w:val="0"/>
                              <w:marBottom w:val="0"/>
                              <w:divBdr>
                                <w:top w:val="none" w:sz="0" w:space="0" w:color="auto"/>
                                <w:left w:val="none" w:sz="0" w:space="0" w:color="auto"/>
                                <w:bottom w:val="none" w:sz="0" w:space="0" w:color="auto"/>
                                <w:right w:val="none" w:sz="0" w:space="0" w:color="auto"/>
                              </w:divBdr>
                              <w:divsChild>
                                <w:div w:id="1237403459">
                                  <w:marLeft w:val="0"/>
                                  <w:marRight w:val="0"/>
                                  <w:marTop w:val="0"/>
                                  <w:marBottom w:val="0"/>
                                  <w:divBdr>
                                    <w:top w:val="none" w:sz="0" w:space="0" w:color="auto"/>
                                    <w:left w:val="none" w:sz="0" w:space="0" w:color="auto"/>
                                    <w:bottom w:val="none" w:sz="0" w:space="0" w:color="auto"/>
                                    <w:right w:val="none" w:sz="0" w:space="0" w:color="auto"/>
                                  </w:divBdr>
                                  <w:divsChild>
                                    <w:div w:id="249240900">
                                      <w:marLeft w:val="0"/>
                                      <w:marRight w:val="0"/>
                                      <w:marTop w:val="0"/>
                                      <w:marBottom w:val="0"/>
                                      <w:divBdr>
                                        <w:top w:val="none" w:sz="0" w:space="0" w:color="auto"/>
                                        <w:left w:val="none" w:sz="0" w:space="0" w:color="auto"/>
                                        <w:bottom w:val="none" w:sz="0" w:space="0" w:color="auto"/>
                                        <w:right w:val="none" w:sz="0" w:space="0" w:color="auto"/>
                                      </w:divBdr>
                                      <w:divsChild>
                                        <w:div w:id="1835878088">
                                          <w:marLeft w:val="0"/>
                                          <w:marRight w:val="0"/>
                                          <w:marTop w:val="0"/>
                                          <w:marBottom w:val="0"/>
                                          <w:divBdr>
                                            <w:top w:val="none" w:sz="0" w:space="0" w:color="auto"/>
                                            <w:left w:val="none" w:sz="0" w:space="0" w:color="auto"/>
                                            <w:bottom w:val="none" w:sz="0" w:space="0" w:color="auto"/>
                                            <w:right w:val="none" w:sz="0" w:space="0" w:color="auto"/>
                                          </w:divBdr>
                                          <w:divsChild>
                                            <w:div w:id="678391208">
                                              <w:marLeft w:val="0"/>
                                              <w:marRight w:val="0"/>
                                              <w:marTop w:val="0"/>
                                              <w:marBottom w:val="0"/>
                                              <w:divBdr>
                                                <w:top w:val="none" w:sz="0" w:space="0" w:color="auto"/>
                                                <w:left w:val="none" w:sz="0" w:space="0" w:color="auto"/>
                                                <w:bottom w:val="none" w:sz="0" w:space="0" w:color="auto"/>
                                                <w:right w:val="none" w:sz="0" w:space="0" w:color="auto"/>
                                              </w:divBdr>
                                              <w:divsChild>
                                                <w:div w:id="709917409">
                                                  <w:marLeft w:val="0"/>
                                                  <w:marRight w:val="0"/>
                                                  <w:marTop w:val="0"/>
                                                  <w:marBottom w:val="0"/>
                                                  <w:divBdr>
                                                    <w:top w:val="none" w:sz="0" w:space="0" w:color="auto"/>
                                                    <w:left w:val="none" w:sz="0" w:space="0" w:color="auto"/>
                                                    <w:bottom w:val="none" w:sz="0" w:space="0" w:color="auto"/>
                                                    <w:right w:val="none" w:sz="0" w:space="0" w:color="auto"/>
                                                  </w:divBdr>
                                                  <w:divsChild>
                                                    <w:div w:id="1346709308">
                                                      <w:marLeft w:val="0"/>
                                                      <w:marRight w:val="0"/>
                                                      <w:marTop w:val="0"/>
                                                      <w:marBottom w:val="0"/>
                                                      <w:divBdr>
                                                        <w:top w:val="none" w:sz="0" w:space="0" w:color="auto"/>
                                                        <w:left w:val="none" w:sz="0" w:space="0" w:color="auto"/>
                                                        <w:bottom w:val="none" w:sz="0" w:space="0" w:color="auto"/>
                                                        <w:right w:val="none" w:sz="0" w:space="0" w:color="auto"/>
                                                      </w:divBdr>
                                                      <w:divsChild>
                                                        <w:div w:id="16357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2838280">
      <w:bodyDiv w:val="1"/>
      <w:marLeft w:val="0"/>
      <w:marRight w:val="0"/>
      <w:marTop w:val="0"/>
      <w:marBottom w:val="0"/>
      <w:divBdr>
        <w:top w:val="none" w:sz="0" w:space="0" w:color="auto"/>
        <w:left w:val="none" w:sz="0" w:space="0" w:color="auto"/>
        <w:bottom w:val="none" w:sz="0" w:space="0" w:color="auto"/>
        <w:right w:val="none" w:sz="0" w:space="0" w:color="auto"/>
      </w:divBdr>
    </w:div>
    <w:div w:id="1275092410">
      <w:bodyDiv w:val="1"/>
      <w:marLeft w:val="0"/>
      <w:marRight w:val="0"/>
      <w:marTop w:val="0"/>
      <w:marBottom w:val="0"/>
      <w:divBdr>
        <w:top w:val="none" w:sz="0" w:space="0" w:color="auto"/>
        <w:left w:val="none" w:sz="0" w:space="0" w:color="auto"/>
        <w:bottom w:val="none" w:sz="0" w:space="0" w:color="auto"/>
        <w:right w:val="none" w:sz="0" w:space="0" w:color="auto"/>
      </w:divBdr>
    </w:div>
    <w:div w:id="1282684020">
      <w:bodyDiv w:val="1"/>
      <w:marLeft w:val="0"/>
      <w:marRight w:val="0"/>
      <w:marTop w:val="0"/>
      <w:marBottom w:val="0"/>
      <w:divBdr>
        <w:top w:val="none" w:sz="0" w:space="0" w:color="auto"/>
        <w:left w:val="none" w:sz="0" w:space="0" w:color="auto"/>
        <w:bottom w:val="none" w:sz="0" w:space="0" w:color="auto"/>
        <w:right w:val="none" w:sz="0" w:space="0" w:color="auto"/>
      </w:divBdr>
    </w:div>
    <w:div w:id="1283850785">
      <w:bodyDiv w:val="1"/>
      <w:marLeft w:val="0"/>
      <w:marRight w:val="0"/>
      <w:marTop w:val="0"/>
      <w:marBottom w:val="0"/>
      <w:divBdr>
        <w:top w:val="none" w:sz="0" w:space="0" w:color="auto"/>
        <w:left w:val="none" w:sz="0" w:space="0" w:color="auto"/>
        <w:bottom w:val="none" w:sz="0" w:space="0" w:color="auto"/>
        <w:right w:val="none" w:sz="0" w:space="0" w:color="auto"/>
      </w:divBdr>
    </w:div>
    <w:div w:id="1304038212">
      <w:bodyDiv w:val="1"/>
      <w:marLeft w:val="0"/>
      <w:marRight w:val="0"/>
      <w:marTop w:val="0"/>
      <w:marBottom w:val="0"/>
      <w:divBdr>
        <w:top w:val="none" w:sz="0" w:space="0" w:color="auto"/>
        <w:left w:val="none" w:sz="0" w:space="0" w:color="auto"/>
        <w:bottom w:val="none" w:sz="0" w:space="0" w:color="auto"/>
        <w:right w:val="none" w:sz="0" w:space="0" w:color="auto"/>
      </w:divBdr>
    </w:div>
    <w:div w:id="1308583869">
      <w:bodyDiv w:val="1"/>
      <w:marLeft w:val="0"/>
      <w:marRight w:val="0"/>
      <w:marTop w:val="0"/>
      <w:marBottom w:val="0"/>
      <w:divBdr>
        <w:top w:val="none" w:sz="0" w:space="0" w:color="auto"/>
        <w:left w:val="none" w:sz="0" w:space="0" w:color="auto"/>
        <w:bottom w:val="none" w:sz="0" w:space="0" w:color="auto"/>
        <w:right w:val="none" w:sz="0" w:space="0" w:color="auto"/>
      </w:divBdr>
    </w:div>
    <w:div w:id="1318195117">
      <w:bodyDiv w:val="1"/>
      <w:marLeft w:val="0"/>
      <w:marRight w:val="0"/>
      <w:marTop w:val="0"/>
      <w:marBottom w:val="0"/>
      <w:divBdr>
        <w:top w:val="none" w:sz="0" w:space="0" w:color="auto"/>
        <w:left w:val="none" w:sz="0" w:space="0" w:color="auto"/>
        <w:bottom w:val="none" w:sz="0" w:space="0" w:color="auto"/>
        <w:right w:val="none" w:sz="0" w:space="0" w:color="auto"/>
      </w:divBdr>
    </w:div>
    <w:div w:id="1318922217">
      <w:bodyDiv w:val="1"/>
      <w:marLeft w:val="0"/>
      <w:marRight w:val="0"/>
      <w:marTop w:val="0"/>
      <w:marBottom w:val="0"/>
      <w:divBdr>
        <w:top w:val="none" w:sz="0" w:space="0" w:color="auto"/>
        <w:left w:val="none" w:sz="0" w:space="0" w:color="auto"/>
        <w:bottom w:val="none" w:sz="0" w:space="0" w:color="auto"/>
        <w:right w:val="none" w:sz="0" w:space="0" w:color="auto"/>
      </w:divBdr>
    </w:div>
    <w:div w:id="1328943666">
      <w:bodyDiv w:val="1"/>
      <w:marLeft w:val="0"/>
      <w:marRight w:val="0"/>
      <w:marTop w:val="0"/>
      <w:marBottom w:val="0"/>
      <w:divBdr>
        <w:top w:val="none" w:sz="0" w:space="0" w:color="auto"/>
        <w:left w:val="none" w:sz="0" w:space="0" w:color="auto"/>
        <w:bottom w:val="none" w:sz="0" w:space="0" w:color="auto"/>
        <w:right w:val="none" w:sz="0" w:space="0" w:color="auto"/>
      </w:divBdr>
    </w:div>
    <w:div w:id="1357777349">
      <w:bodyDiv w:val="1"/>
      <w:marLeft w:val="0"/>
      <w:marRight w:val="0"/>
      <w:marTop w:val="0"/>
      <w:marBottom w:val="0"/>
      <w:divBdr>
        <w:top w:val="none" w:sz="0" w:space="0" w:color="auto"/>
        <w:left w:val="none" w:sz="0" w:space="0" w:color="auto"/>
        <w:bottom w:val="none" w:sz="0" w:space="0" w:color="auto"/>
        <w:right w:val="none" w:sz="0" w:space="0" w:color="auto"/>
      </w:divBdr>
    </w:div>
    <w:div w:id="1381593734">
      <w:bodyDiv w:val="1"/>
      <w:marLeft w:val="0"/>
      <w:marRight w:val="0"/>
      <w:marTop w:val="0"/>
      <w:marBottom w:val="0"/>
      <w:divBdr>
        <w:top w:val="none" w:sz="0" w:space="0" w:color="auto"/>
        <w:left w:val="none" w:sz="0" w:space="0" w:color="auto"/>
        <w:bottom w:val="none" w:sz="0" w:space="0" w:color="auto"/>
        <w:right w:val="none" w:sz="0" w:space="0" w:color="auto"/>
      </w:divBdr>
    </w:div>
    <w:div w:id="1397778070">
      <w:bodyDiv w:val="1"/>
      <w:marLeft w:val="0"/>
      <w:marRight w:val="0"/>
      <w:marTop w:val="0"/>
      <w:marBottom w:val="0"/>
      <w:divBdr>
        <w:top w:val="none" w:sz="0" w:space="0" w:color="auto"/>
        <w:left w:val="none" w:sz="0" w:space="0" w:color="auto"/>
        <w:bottom w:val="none" w:sz="0" w:space="0" w:color="auto"/>
        <w:right w:val="none" w:sz="0" w:space="0" w:color="auto"/>
      </w:divBdr>
    </w:div>
    <w:div w:id="1428773725">
      <w:bodyDiv w:val="1"/>
      <w:marLeft w:val="0"/>
      <w:marRight w:val="0"/>
      <w:marTop w:val="0"/>
      <w:marBottom w:val="0"/>
      <w:divBdr>
        <w:top w:val="none" w:sz="0" w:space="0" w:color="auto"/>
        <w:left w:val="none" w:sz="0" w:space="0" w:color="auto"/>
        <w:bottom w:val="none" w:sz="0" w:space="0" w:color="auto"/>
        <w:right w:val="none" w:sz="0" w:space="0" w:color="auto"/>
      </w:divBdr>
    </w:div>
    <w:div w:id="1471483409">
      <w:bodyDiv w:val="1"/>
      <w:marLeft w:val="0"/>
      <w:marRight w:val="0"/>
      <w:marTop w:val="0"/>
      <w:marBottom w:val="0"/>
      <w:divBdr>
        <w:top w:val="none" w:sz="0" w:space="0" w:color="auto"/>
        <w:left w:val="none" w:sz="0" w:space="0" w:color="auto"/>
        <w:bottom w:val="none" w:sz="0" w:space="0" w:color="auto"/>
        <w:right w:val="none" w:sz="0" w:space="0" w:color="auto"/>
      </w:divBdr>
    </w:div>
    <w:div w:id="1473474725">
      <w:bodyDiv w:val="1"/>
      <w:marLeft w:val="0"/>
      <w:marRight w:val="0"/>
      <w:marTop w:val="0"/>
      <w:marBottom w:val="0"/>
      <w:divBdr>
        <w:top w:val="none" w:sz="0" w:space="0" w:color="auto"/>
        <w:left w:val="none" w:sz="0" w:space="0" w:color="auto"/>
        <w:bottom w:val="none" w:sz="0" w:space="0" w:color="auto"/>
        <w:right w:val="none" w:sz="0" w:space="0" w:color="auto"/>
      </w:divBdr>
      <w:divsChild>
        <w:div w:id="252932580">
          <w:marLeft w:val="0"/>
          <w:marRight w:val="0"/>
          <w:marTop w:val="0"/>
          <w:marBottom w:val="167"/>
          <w:divBdr>
            <w:top w:val="none" w:sz="0" w:space="0" w:color="auto"/>
            <w:left w:val="none" w:sz="0" w:space="0" w:color="auto"/>
            <w:bottom w:val="none" w:sz="0" w:space="0" w:color="auto"/>
            <w:right w:val="none" w:sz="0" w:space="0" w:color="auto"/>
          </w:divBdr>
          <w:divsChild>
            <w:div w:id="180894938">
              <w:marLeft w:val="0"/>
              <w:marRight w:val="0"/>
              <w:marTop w:val="0"/>
              <w:marBottom w:val="0"/>
              <w:divBdr>
                <w:top w:val="none" w:sz="0" w:space="0" w:color="auto"/>
                <w:left w:val="none" w:sz="0" w:space="0" w:color="auto"/>
                <w:bottom w:val="none" w:sz="0" w:space="0" w:color="auto"/>
                <w:right w:val="none" w:sz="0" w:space="0" w:color="auto"/>
              </w:divBdr>
              <w:divsChild>
                <w:div w:id="442656729">
                  <w:marLeft w:val="0"/>
                  <w:marRight w:val="0"/>
                  <w:marTop w:val="0"/>
                  <w:marBottom w:val="0"/>
                  <w:divBdr>
                    <w:top w:val="none" w:sz="0" w:space="0" w:color="auto"/>
                    <w:left w:val="none" w:sz="0" w:space="0" w:color="auto"/>
                    <w:bottom w:val="none" w:sz="0" w:space="0" w:color="auto"/>
                    <w:right w:val="none" w:sz="0" w:space="0" w:color="auto"/>
                  </w:divBdr>
                  <w:divsChild>
                    <w:div w:id="2079404203">
                      <w:marLeft w:val="0"/>
                      <w:marRight w:val="0"/>
                      <w:marTop w:val="0"/>
                      <w:marBottom w:val="0"/>
                      <w:divBdr>
                        <w:top w:val="none" w:sz="0" w:space="0" w:color="auto"/>
                        <w:left w:val="none" w:sz="0" w:space="0" w:color="auto"/>
                        <w:bottom w:val="none" w:sz="0" w:space="0" w:color="auto"/>
                        <w:right w:val="none" w:sz="0" w:space="0" w:color="auto"/>
                      </w:divBdr>
                      <w:divsChild>
                        <w:div w:id="113403237">
                          <w:marLeft w:val="0"/>
                          <w:marRight w:val="0"/>
                          <w:marTop w:val="0"/>
                          <w:marBottom w:val="0"/>
                          <w:divBdr>
                            <w:top w:val="none" w:sz="0" w:space="0" w:color="auto"/>
                            <w:left w:val="none" w:sz="0" w:space="0" w:color="auto"/>
                            <w:bottom w:val="none" w:sz="0" w:space="0" w:color="auto"/>
                            <w:right w:val="none" w:sz="0" w:space="0" w:color="auto"/>
                          </w:divBdr>
                          <w:divsChild>
                            <w:div w:id="1208842">
                              <w:marLeft w:val="0"/>
                              <w:marRight w:val="0"/>
                              <w:marTop w:val="0"/>
                              <w:marBottom w:val="0"/>
                              <w:divBdr>
                                <w:top w:val="none" w:sz="0" w:space="0" w:color="auto"/>
                                <w:left w:val="none" w:sz="0" w:space="0" w:color="auto"/>
                                <w:bottom w:val="none" w:sz="0" w:space="0" w:color="auto"/>
                                <w:right w:val="none" w:sz="0" w:space="0" w:color="auto"/>
                              </w:divBdr>
                              <w:divsChild>
                                <w:div w:id="597061980">
                                  <w:marLeft w:val="0"/>
                                  <w:marRight w:val="0"/>
                                  <w:marTop w:val="0"/>
                                  <w:marBottom w:val="0"/>
                                  <w:divBdr>
                                    <w:top w:val="none" w:sz="0" w:space="0" w:color="auto"/>
                                    <w:left w:val="none" w:sz="0" w:space="0" w:color="auto"/>
                                    <w:bottom w:val="none" w:sz="0" w:space="0" w:color="auto"/>
                                    <w:right w:val="none" w:sz="0" w:space="0" w:color="auto"/>
                                  </w:divBdr>
                                  <w:divsChild>
                                    <w:div w:id="590311723">
                                      <w:marLeft w:val="0"/>
                                      <w:marRight w:val="0"/>
                                      <w:marTop w:val="0"/>
                                      <w:marBottom w:val="0"/>
                                      <w:divBdr>
                                        <w:top w:val="none" w:sz="0" w:space="0" w:color="auto"/>
                                        <w:left w:val="none" w:sz="0" w:space="0" w:color="auto"/>
                                        <w:bottom w:val="none" w:sz="0" w:space="0" w:color="auto"/>
                                        <w:right w:val="none" w:sz="0" w:space="0" w:color="auto"/>
                                      </w:divBdr>
                                      <w:divsChild>
                                        <w:div w:id="1475373221">
                                          <w:marLeft w:val="0"/>
                                          <w:marRight w:val="0"/>
                                          <w:marTop w:val="0"/>
                                          <w:marBottom w:val="0"/>
                                          <w:divBdr>
                                            <w:top w:val="none" w:sz="0" w:space="0" w:color="auto"/>
                                            <w:left w:val="none" w:sz="0" w:space="0" w:color="auto"/>
                                            <w:bottom w:val="none" w:sz="0" w:space="0" w:color="auto"/>
                                            <w:right w:val="none" w:sz="0" w:space="0" w:color="auto"/>
                                          </w:divBdr>
                                          <w:divsChild>
                                            <w:div w:id="302781467">
                                              <w:marLeft w:val="0"/>
                                              <w:marRight w:val="0"/>
                                              <w:marTop w:val="0"/>
                                              <w:marBottom w:val="0"/>
                                              <w:divBdr>
                                                <w:top w:val="none" w:sz="0" w:space="0" w:color="auto"/>
                                                <w:left w:val="none" w:sz="0" w:space="0" w:color="auto"/>
                                                <w:bottom w:val="none" w:sz="0" w:space="0" w:color="auto"/>
                                                <w:right w:val="none" w:sz="0" w:space="0" w:color="auto"/>
                                              </w:divBdr>
                                              <w:divsChild>
                                                <w:div w:id="1576358575">
                                                  <w:marLeft w:val="0"/>
                                                  <w:marRight w:val="0"/>
                                                  <w:marTop w:val="0"/>
                                                  <w:marBottom w:val="0"/>
                                                  <w:divBdr>
                                                    <w:top w:val="none" w:sz="0" w:space="0" w:color="auto"/>
                                                    <w:left w:val="none" w:sz="0" w:space="0" w:color="auto"/>
                                                    <w:bottom w:val="none" w:sz="0" w:space="0" w:color="auto"/>
                                                    <w:right w:val="none" w:sz="0" w:space="0" w:color="auto"/>
                                                  </w:divBdr>
                                                  <w:divsChild>
                                                    <w:div w:id="1664359241">
                                                      <w:marLeft w:val="0"/>
                                                      <w:marRight w:val="0"/>
                                                      <w:marTop w:val="0"/>
                                                      <w:marBottom w:val="0"/>
                                                      <w:divBdr>
                                                        <w:top w:val="none" w:sz="0" w:space="0" w:color="auto"/>
                                                        <w:left w:val="none" w:sz="0" w:space="0" w:color="auto"/>
                                                        <w:bottom w:val="none" w:sz="0" w:space="0" w:color="auto"/>
                                                        <w:right w:val="none" w:sz="0" w:space="0" w:color="auto"/>
                                                      </w:divBdr>
                                                      <w:divsChild>
                                                        <w:div w:id="69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467927">
      <w:bodyDiv w:val="1"/>
      <w:marLeft w:val="0"/>
      <w:marRight w:val="0"/>
      <w:marTop w:val="0"/>
      <w:marBottom w:val="0"/>
      <w:divBdr>
        <w:top w:val="none" w:sz="0" w:space="0" w:color="auto"/>
        <w:left w:val="none" w:sz="0" w:space="0" w:color="auto"/>
        <w:bottom w:val="none" w:sz="0" w:space="0" w:color="auto"/>
        <w:right w:val="none" w:sz="0" w:space="0" w:color="auto"/>
      </w:divBdr>
      <w:divsChild>
        <w:div w:id="1445032263">
          <w:marLeft w:val="0"/>
          <w:marRight w:val="0"/>
          <w:marTop w:val="0"/>
          <w:marBottom w:val="167"/>
          <w:divBdr>
            <w:top w:val="none" w:sz="0" w:space="0" w:color="auto"/>
            <w:left w:val="none" w:sz="0" w:space="0" w:color="auto"/>
            <w:bottom w:val="none" w:sz="0" w:space="0" w:color="auto"/>
            <w:right w:val="none" w:sz="0" w:space="0" w:color="auto"/>
          </w:divBdr>
          <w:divsChild>
            <w:div w:id="1626615380">
              <w:marLeft w:val="0"/>
              <w:marRight w:val="0"/>
              <w:marTop w:val="0"/>
              <w:marBottom w:val="0"/>
              <w:divBdr>
                <w:top w:val="none" w:sz="0" w:space="0" w:color="auto"/>
                <w:left w:val="none" w:sz="0" w:space="0" w:color="auto"/>
                <w:bottom w:val="none" w:sz="0" w:space="0" w:color="auto"/>
                <w:right w:val="none" w:sz="0" w:space="0" w:color="auto"/>
              </w:divBdr>
              <w:divsChild>
                <w:div w:id="727728405">
                  <w:marLeft w:val="0"/>
                  <w:marRight w:val="0"/>
                  <w:marTop w:val="0"/>
                  <w:marBottom w:val="0"/>
                  <w:divBdr>
                    <w:top w:val="none" w:sz="0" w:space="0" w:color="auto"/>
                    <w:left w:val="none" w:sz="0" w:space="0" w:color="auto"/>
                    <w:bottom w:val="none" w:sz="0" w:space="0" w:color="auto"/>
                    <w:right w:val="none" w:sz="0" w:space="0" w:color="auto"/>
                  </w:divBdr>
                  <w:divsChild>
                    <w:div w:id="771437973">
                      <w:marLeft w:val="0"/>
                      <w:marRight w:val="0"/>
                      <w:marTop w:val="0"/>
                      <w:marBottom w:val="0"/>
                      <w:divBdr>
                        <w:top w:val="none" w:sz="0" w:space="0" w:color="auto"/>
                        <w:left w:val="none" w:sz="0" w:space="0" w:color="auto"/>
                        <w:bottom w:val="none" w:sz="0" w:space="0" w:color="auto"/>
                        <w:right w:val="none" w:sz="0" w:space="0" w:color="auto"/>
                      </w:divBdr>
                      <w:divsChild>
                        <w:div w:id="348218069">
                          <w:marLeft w:val="0"/>
                          <w:marRight w:val="0"/>
                          <w:marTop w:val="0"/>
                          <w:marBottom w:val="0"/>
                          <w:divBdr>
                            <w:top w:val="none" w:sz="0" w:space="0" w:color="auto"/>
                            <w:left w:val="none" w:sz="0" w:space="0" w:color="auto"/>
                            <w:bottom w:val="none" w:sz="0" w:space="0" w:color="auto"/>
                            <w:right w:val="none" w:sz="0" w:space="0" w:color="auto"/>
                          </w:divBdr>
                          <w:divsChild>
                            <w:div w:id="70738925">
                              <w:marLeft w:val="0"/>
                              <w:marRight w:val="0"/>
                              <w:marTop w:val="0"/>
                              <w:marBottom w:val="0"/>
                              <w:divBdr>
                                <w:top w:val="none" w:sz="0" w:space="0" w:color="auto"/>
                                <w:left w:val="none" w:sz="0" w:space="0" w:color="auto"/>
                                <w:bottom w:val="none" w:sz="0" w:space="0" w:color="auto"/>
                                <w:right w:val="none" w:sz="0" w:space="0" w:color="auto"/>
                              </w:divBdr>
                              <w:divsChild>
                                <w:div w:id="909078743">
                                  <w:marLeft w:val="0"/>
                                  <w:marRight w:val="0"/>
                                  <w:marTop w:val="0"/>
                                  <w:marBottom w:val="0"/>
                                  <w:divBdr>
                                    <w:top w:val="none" w:sz="0" w:space="0" w:color="auto"/>
                                    <w:left w:val="none" w:sz="0" w:space="0" w:color="auto"/>
                                    <w:bottom w:val="none" w:sz="0" w:space="0" w:color="auto"/>
                                    <w:right w:val="none" w:sz="0" w:space="0" w:color="auto"/>
                                  </w:divBdr>
                                  <w:divsChild>
                                    <w:div w:id="663166916">
                                      <w:marLeft w:val="0"/>
                                      <w:marRight w:val="0"/>
                                      <w:marTop w:val="0"/>
                                      <w:marBottom w:val="0"/>
                                      <w:divBdr>
                                        <w:top w:val="none" w:sz="0" w:space="0" w:color="auto"/>
                                        <w:left w:val="none" w:sz="0" w:space="0" w:color="auto"/>
                                        <w:bottom w:val="none" w:sz="0" w:space="0" w:color="auto"/>
                                        <w:right w:val="none" w:sz="0" w:space="0" w:color="auto"/>
                                      </w:divBdr>
                                      <w:divsChild>
                                        <w:div w:id="1242836289">
                                          <w:marLeft w:val="0"/>
                                          <w:marRight w:val="0"/>
                                          <w:marTop w:val="0"/>
                                          <w:marBottom w:val="0"/>
                                          <w:divBdr>
                                            <w:top w:val="none" w:sz="0" w:space="0" w:color="auto"/>
                                            <w:left w:val="none" w:sz="0" w:space="0" w:color="auto"/>
                                            <w:bottom w:val="none" w:sz="0" w:space="0" w:color="auto"/>
                                            <w:right w:val="none" w:sz="0" w:space="0" w:color="auto"/>
                                          </w:divBdr>
                                          <w:divsChild>
                                            <w:div w:id="688524778">
                                              <w:marLeft w:val="0"/>
                                              <w:marRight w:val="0"/>
                                              <w:marTop w:val="0"/>
                                              <w:marBottom w:val="0"/>
                                              <w:divBdr>
                                                <w:top w:val="none" w:sz="0" w:space="0" w:color="auto"/>
                                                <w:left w:val="none" w:sz="0" w:space="0" w:color="auto"/>
                                                <w:bottom w:val="none" w:sz="0" w:space="0" w:color="auto"/>
                                                <w:right w:val="none" w:sz="0" w:space="0" w:color="auto"/>
                                              </w:divBdr>
                                              <w:divsChild>
                                                <w:div w:id="83497509">
                                                  <w:marLeft w:val="0"/>
                                                  <w:marRight w:val="0"/>
                                                  <w:marTop w:val="0"/>
                                                  <w:marBottom w:val="0"/>
                                                  <w:divBdr>
                                                    <w:top w:val="none" w:sz="0" w:space="0" w:color="auto"/>
                                                    <w:left w:val="none" w:sz="0" w:space="0" w:color="auto"/>
                                                    <w:bottom w:val="none" w:sz="0" w:space="0" w:color="auto"/>
                                                    <w:right w:val="none" w:sz="0" w:space="0" w:color="auto"/>
                                                  </w:divBdr>
                                                  <w:divsChild>
                                                    <w:div w:id="1036933807">
                                                      <w:marLeft w:val="0"/>
                                                      <w:marRight w:val="0"/>
                                                      <w:marTop w:val="0"/>
                                                      <w:marBottom w:val="0"/>
                                                      <w:divBdr>
                                                        <w:top w:val="none" w:sz="0" w:space="0" w:color="auto"/>
                                                        <w:left w:val="none" w:sz="0" w:space="0" w:color="auto"/>
                                                        <w:bottom w:val="none" w:sz="0" w:space="0" w:color="auto"/>
                                                        <w:right w:val="none" w:sz="0" w:space="0" w:color="auto"/>
                                                      </w:divBdr>
                                                      <w:divsChild>
                                                        <w:div w:id="12527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525367">
      <w:bodyDiv w:val="1"/>
      <w:marLeft w:val="0"/>
      <w:marRight w:val="0"/>
      <w:marTop w:val="0"/>
      <w:marBottom w:val="0"/>
      <w:divBdr>
        <w:top w:val="none" w:sz="0" w:space="0" w:color="auto"/>
        <w:left w:val="none" w:sz="0" w:space="0" w:color="auto"/>
        <w:bottom w:val="none" w:sz="0" w:space="0" w:color="auto"/>
        <w:right w:val="none" w:sz="0" w:space="0" w:color="auto"/>
      </w:divBdr>
    </w:div>
    <w:div w:id="1520000067">
      <w:bodyDiv w:val="1"/>
      <w:marLeft w:val="0"/>
      <w:marRight w:val="0"/>
      <w:marTop w:val="0"/>
      <w:marBottom w:val="0"/>
      <w:divBdr>
        <w:top w:val="none" w:sz="0" w:space="0" w:color="auto"/>
        <w:left w:val="none" w:sz="0" w:space="0" w:color="auto"/>
        <w:bottom w:val="none" w:sz="0" w:space="0" w:color="auto"/>
        <w:right w:val="none" w:sz="0" w:space="0" w:color="auto"/>
      </w:divBdr>
    </w:div>
    <w:div w:id="1550216791">
      <w:bodyDiv w:val="1"/>
      <w:marLeft w:val="0"/>
      <w:marRight w:val="0"/>
      <w:marTop w:val="0"/>
      <w:marBottom w:val="0"/>
      <w:divBdr>
        <w:top w:val="none" w:sz="0" w:space="0" w:color="auto"/>
        <w:left w:val="none" w:sz="0" w:space="0" w:color="auto"/>
        <w:bottom w:val="none" w:sz="0" w:space="0" w:color="auto"/>
        <w:right w:val="none" w:sz="0" w:space="0" w:color="auto"/>
      </w:divBdr>
    </w:div>
    <w:div w:id="1570270162">
      <w:bodyDiv w:val="1"/>
      <w:marLeft w:val="0"/>
      <w:marRight w:val="0"/>
      <w:marTop w:val="0"/>
      <w:marBottom w:val="0"/>
      <w:divBdr>
        <w:top w:val="none" w:sz="0" w:space="0" w:color="auto"/>
        <w:left w:val="none" w:sz="0" w:space="0" w:color="auto"/>
        <w:bottom w:val="none" w:sz="0" w:space="0" w:color="auto"/>
        <w:right w:val="none" w:sz="0" w:space="0" w:color="auto"/>
      </w:divBdr>
    </w:div>
    <w:div w:id="1588031994">
      <w:bodyDiv w:val="1"/>
      <w:marLeft w:val="0"/>
      <w:marRight w:val="0"/>
      <w:marTop w:val="0"/>
      <w:marBottom w:val="0"/>
      <w:divBdr>
        <w:top w:val="none" w:sz="0" w:space="0" w:color="auto"/>
        <w:left w:val="none" w:sz="0" w:space="0" w:color="auto"/>
        <w:bottom w:val="none" w:sz="0" w:space="0" w:color="auto"/>
        <w:right w:val="none" w:sz="0" w:space="0" w:color="auto"/>
      </w:divBdr>
    </w:div>
    <w:div w:id="1606616061">
      <w:bodyDiv w:val="1"/>
      <w:marLeft w:val="0"/>
      <w:marRight w:val="0"/>
      <w:marTop w:val="0"/>
      <w:marBottom w:val="0"/>
      <w:divBdr>
        <w:top w:val="none" w:sz="0" w:space="0" w:color="auto"/>
        <w:left w:val="none" w:sz="0" w:space="0" w:color="auto"/>
        <w:bottom w:val="none" w:sz="0" w:space="0" w:color="auto"/>
        <w:right w:val="none" w:sz="0" w:space="0" w:color="auto"/>
      </w:divBdr>
    </w:div>
    <w:div w:id="1649819360">
      <w:bodyDiv w:val="1"/>
      <w:marLeft w:val="0"/>
      <w:marRight w:val="0"/>
      <w:marTop w:val="0"/>
      <w:marBottom w:val="0"/>
      <w:divBdr>
        <w:top w:val="none" w:sz="0" w:space="0" w:color="auto"/>
        <w:left w:val="none" w:sz="0" w:space="0" w:color="auto"/>
        <w:bottom w:val="none" w:sz="0" w:space="0" w:color="auto"/>
        <w:right w:val="none" w:sz="0" w:space="0" w:color="auto"/>
      </w:divBdr>
    </w:div>
    <w:div w:id="1670864687">
      <w:bodyDiv w:val="1"/>
      <w:marLeft w:val="0"/>
      <w:marRight w:val="0"/>
      <w:marTop w:val="0"/>
      <w:marBottom w:val="0"/>
      <w:divBdr>
        <w:top w:val="none" w:sz="0" w:space="0" w:color="auto"/>
        <w:left w:val="none" w:sz="0" w:space="0" w:color="auto"/>
        <w:bottom w:val="none" w:sz="0" w:space="0" w:color="auto"/>
        <w:right w:val="none" w:sz="0" w:space="0" w:color="auto"/>
      </w:divBdr>
    </w:div>
    <w:div w:id="1710186927">
      <w:bodyDiv w:val="1"/>
      <w:marLeft w:val="0"/>
      <w:marRight w:val="0"/>
      <w:marTop w:val="0"/>
      <w:marBottom w:val="0"/>
      <w:divBdr>
        <w:top w:val="none" w:sz="0" w:space="0" w:color="auto"/>
        <w:left w:val="none" w:sz="0" w:space="0" w:color="auto"/>
        <w:bottom w:val="none" w:sz="0" w:space="0" w:color="auto"/>
        <w:right w:val="none" w:sz="0" w:space="0" w:color="auto"/>
      </w:divBdr>
    </w:div>
    <w:div w:id="1728990783">
      <w:bodyDiv w:val="1"/>
      <w:marLeft w:val="0"/>
      <w:marRight w:val="0"/>
      <w:marTop w:val="0"/>
      <w:marBottom w:val="0"/>
      <w:divBdr>
        <w:top w:val="none" w:sz="0" w:space="0" w:color="auto"/>
        <w:left w:val="none" w:sz="0" w:space="0" w:color="auto"/>
        <w:bottom w:val="none" w:sz="0" w:space="0" w:color="auto"/>
        <w:right w:val="none" w:sz="0" w:space="0" w:color="auto"/>
      </w:divBdr>
    </w:div>
    <w:div w:id="1745181454">
      <w:bodyDiv w:val="1"/>
      <w:marLeft w:val="0"/>
      <w:marRight w:val="0"/>
      <w:marTop w:val="0"/>
      <w:marBottom w:val="0"/>
      <w:divBdr>
        <w:top w:val="none" w:sz="0" w:space="0" w:color="auto"/>
        <w:left w:val="none" w:sz="0" w:space="0" w:color="auto"/>
        <w:bottom w:val="none" w:sz="0" w:space="0" w:color="auto"/>
        <w:right w:val="none" w:sz="0" w:space="0" w:color="auto"/>
      </w:divBdr>
      <w:divsChild>
        <w:div w:id="97995557">
          <w:marLeft w:val="0"/>
          <w:marRight w:val="0"/>
          <w:marTop w:val="0"/>
          <w:marBottom w:val="167"/>
          <w:divBdr>
            <w:top w:val="none" w:sz="0" w:space="0" w:color="auto"/>
            <w:left w:val="none" w:sz="0" w:space="0" w:color="auto"/>
            <w:bottom w:val="none" w:sz="0" w:space="0" w:color="auto"/>
            <w:right w:val="none" w:sz="0" w:space="0" w:color="auto"/>
          </w:divBdr>
          <w:divsChild>
            <w:div w:id="2114670528">
              <w:marLeft w:val="0"/>
              <w:marRight w:val="0"/>
              <w:marTop w:val="0"/>
              <w:marBottom w:val="0"/>
              <w:divBdr>
                <w:top w:val="none" w:sz="0" w:space="0" w:color="auto"/>
                <w:left w:val="none" w:sz="0" w:space="0" w:color="auto"/>
                <w:bottom w:val="none" w:sz="0" w:space="0" w:color="auto"/>
                <w:right w:val="none" w:sz="0" w:space="0" w:color="auto"/>
              </w:divBdr>
              <w:divsChild>
                <w:div w:id="1961257875">
                  <w:marLeft w:val="0"/>
                  <w:marRight w:val="0"/>
                  <w:marTop w:val="0"/>
                  <w:marBottom w:val="0"/>
                  <w:divBdr>
                    <w:top w:val="none" w:sz="0" w:space="0" w:color="auto"/>
                    <w:left w:val="none" w:sz="0" w:space="0" w:color="auto"/>
                    <w:bottom w:val="none" w:sz="0" w:space="0" w:color="auto"/>
                    <w:right w:val="none" w:sz="0" w:space="0" w:color="auto"/>
                  </w:divBdr>
                  <w:divsChild>
                    <w:div w:id="2076581029">
                      <w:marLeft w:val="0"/>
                      <w:marRight w:val="0"/>
                      <w:marTop w:val="0"/>
                      <w:marBottom w:val="0"/>
                      <w:divBdr>
                        <w:top w:val="none" w:sz="0" w:space="0" w:color="auto"/>
                        <w:left w:val="none" w:sz="0" w:space="0" w:color="auto"/>
                        <w:bottom w:val="none" w:sz="0" w:space="0" w:color="auto"/>
                        <w:right w:val="none" w:sz="0" w:space="0" w:color="auto"/>
                      </w:divBdr>
                      <w:divsChild>
                        <w:div w:id="1943027673">
                          <w:marLeft w:val="0"/>
                          <w:marRight w:val="0"/>
                          <w:marTop w:val="0"/>
                          <w:marBottom w:val="0"/>
                          <w:divBdr>
                            <w:top w:val="none" w:sz="0" w:space="0" w:color="auto"/>
                            <w:left w:val="none" w:sz="0" w:space="0" w:color="auto"/>
                            <w:bottom w:val="none" w:sz="0" w:space="0" w:color="auto"/>
                            <w:right w:val="none" w:sz="0" w:space="0" w:color="auto"/>
                          </w:divBdr>
                          <w:divsChild>
                            <w:div w:id="665674545">
                              <w:marLeft w:val="0"/>
                              <w:marRight w:val="0"/>
                              <w:marTop w:val="0"/>
                              <w:marBottom w:val="0"/>
                              <w:divBdr>
                                <w:top w:val="none" w:sz="0" w:space="0" w:color="auto"/>
                                <w:left w:val="none" w:sz="0" w:space="0" w:color="auto"/>
                                <w:bottom w:val="none" w:sz="0" w:space="0" w:color="auto"/>
                                <w:right w:val="none" w:sz="0" w:space="0" w:color="auto"/>
                              </w:divBdr>
                              <w:divsChild>
                                <w:div w:id="1979456965">
                                  <w:marLeft w:val="0"/>
                                  <w:marRight w:val="0"/>
                                  <w:marTop w:val="0"/>
                                  <w:marBottom w:val="0"/>
                                  <w:divBdr>
                                    <w:top w:val="none" w:sz="0" w:space="0" w:color="auto"/>
                                    <w:left w:val="none" w:sz="0" w:space="0" w:color="auto"/>
                                    <w:bottom w:val="none" w:sz="0" w:space="0" w:color="auto"/>
                                    <w:right w:val="none" w:sz="0" w:space="0" w:color="auto"/>
                                  </w:divBdr>
                                  <w:divsChild>
                                    <w:div w:id="940378456">
                                      <w:marLeft w:val="0"/>
                                      <w:marRight w:val="0"/>
                                      <w:marTop w:val="0"/>
                                      <w:marBottom w:val="0"/>
                                      <w:divBdr>
                                        <w:top w:val="none" w:sz="0" w:space="0" w:color="auto"/>
                                        <w:left w:val="none" w:sz="0" w:space="0" w:color="auto"/>
                                        <w:bottom w:val="none" w:sz="0" w:space="0" w:color="auto"/>
                                        <w:right w:val="none" w:sz="0" w:space="0" w:color="auto"/>
                                      </w:divBdr>
                                      <w:divsChild>
                                        <w:div w:id="286275065">
                                          <w:marLeft w:val="0"/>
                                          <w:marRight w:val="0"/>
                                          <w:marTop w:val="0"/>
                                          <w:marBottom w:val="0"/>
                                          <w:divBdr>
                                            <w:top w:val="none" w:sz="0" w:space="0" w:color="auto"/>
                                            <w:left w:val="none" w:sz="0" w:space="0" w:color="auto"/>
                                            <w:bottom w:val="none" w:sz="0" w:space="0" w:color="auto"/>
                                            <w:right w:val="none" w:sz="0" w:space="0" w:color="auto"/>
                                          </w:divBdr>
                                          <w:divsChild>
                                            <w:div w:id="1707486432">
                                              <w:marLeft w:val="0"/>
                                              <w:marRight w:val="0"/>
                                              <w:marTop w:val="0"/>
                                              <w:marBottom w:val="0"/>
                                              <w:divBdr>
                                                <w:top w:val="none" w:sz="0" w:space="0" w:color="auto"/>
                                                <w:left w:val="none" w:sz="0" w:space="0" w:color="auto"/>
                                                <w:bottom w:val="none" w:sz="0" w:space="0" w:color="auto"/>
                                                <w:right w:val="none" w:sz="0" w:space="0" w:color="auto"/>
                                              </w:divBdr>
                                              <w:divsChild>
                                                <w:div w:id="1419060616">
                                                  <w:marLeft w:val="0"/>
                                                  <w:marRight w:val="0"/>
                                                  <w:marTop w:val="0"/>
                                                  <w:marBottom w:val="0"/>
                                                  <w:divBdr>
                                                    <w:top w:val="none" w:sz="0" w:space="0" w:color="auto"/>
                                                    <w:left w:val="none" w:sz="0" w:space="0" w:color="auto"/>
                                                    <w:bottom w:val="none" w:sz="0" w:space="0" w:color="auto"/>
                                                    <w:right w:val="none" w:sz="0" w:space="0" w:color="auto"/>
                                                  </w:divBdr>
                                                  <w:divsChild>
                                                    <w:div w:id="135925219">
                                                      <w:marLeft w:val="0"/>
                                                      <w:marRight w:val="0"/>
                                                      <w:marTop w:val="0"/>
                                                      <w:marBottom w:val="0"/>
                                                      <w:divBdr>
                                                        <w:top w:val="none" w:sz="0" w:space="0" w:color="auto"/>
                                                        <w:left w:val="none" w:sz="0" w:space="0" w:color="auto"/>
                                                        <w:bottom w:val="none" w:sz="0" w:space="0" w:color="auto"/>
                                                        <w:right w:val="none" w:sz="0" w:space="0" w:color="auto"/>
                                                      </w:divBdr>
                                                      <w:divsChild>
                                                        <w:div w:id="7053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250903">
      <w:bodyDiv w:val="1"/>
      <w:marLeft w:val="0"/>
      <w:marRight w:val="0"/>
      <w:marTop w:val="0"/>
      <w:marBottom w:val="0"/>
      <w:divBdr>
        <w:top w:val="none" w:sz="0" w:space="0" w:color="auto"/>
        <w:left w:val="none" w:sz="0" w:space="0" w:color="auto"/>
        <w:bottom w:val="none" w:sz="0" w:space="0" w:color="auto"/>
        <w:right w:val="none" w:sz="0" w:space="0" w:color="auto"/>
      </w:divBdr>
    </w:div>
    <w:div w:id="1771778558">
      <w:bodyDiv w:val="1"/>
      <w:marLeft w:val="0"/>
      <w:marRight w:val="0"/>
      <w:marTop w:val="0"/>
      <w:marBottom w:val="0"/>
      <w:divBdr>
        <w:top w:val="none" w:sz="0" w:space="0" w:color="auto"/>
        <w:left w:val="none" w:sz="0" w:space="0" w:color="auto"/>
        <w:bottom w:val="none" w:sz="0" w:space="0" w:color="auto"/>
        <w:right w:val="none" w:sz="0" w:space="0" w:color="auto"/>
      </w:divBdr>
    </w:div>
    <w:div w:id="1808159867">
      <w:bodyDiv w:val="1"/>
      <w:marLeft w:val="0"/>
      <w:marRight w:val="0"/>
      <w:marTop w:val="0"/>
      <w:marBottom w:val="0"/>
      <w:divBdr>
        <w:top w:val="none" w:sz="0" w:space="0" w:color="auto"/>
        <w:left w:val="none" w:sz="0" w:space="0" w:color="auto"/>
        <w:bottom w:val="none" w:sz="0" w:space="0" w:color="auto"/>
        <w:right w:val="none" w:sz="0" w:space="0" w:color="auto"/>
      </w:divBdr>
      <w:divsChild>
        <w:div w:id="359479449">
          <w:marLeft w:val="0"/>
          <w:marRight w:val="0"/>
          <w:marTop w:val="0"/>
          <w:marBottom w:val="167"/>
          <w:divBdr>
            <w:top w:val="none" w:sz="0" w:space="0" w:color="auto"/>
            <w:left w:val="none" w:sz="0" w:space="0" w:color="auto"/>
            <w:bottom w:val="none" w:sz="0" w:space="0" w:color="auto"/>
            <w:right w:val="none" w:sz="0" w:space="0" w:color="auto"/>
          </w:divBdr>
          <w:divsChild>
            <w:div w:id="1660883830">
              <w:marLeft w:val="0"/>
              <w:marRight w:val="0"/>
              <w:marTop w:val="0"/>
              <w:marBottom w:val="0"/>
              <w:divBdr>
                <w:top w:val="none" w:sz="0" w:space="0" w:color="auto"/>
                <w:left w:val="none" w:sz="0" w:space="0" w:color="auto"/>
                <w:bottom w:val="none" w:sz="0" w:space="0" w:color="auto"/>
                <w:right w:val="none" w:sz="0" w:space="0" w:color="auto"/>
              </w:divBdr>
              <w:divsChild>
                <w:div w:id="296616923">
                  <w:marLeft w:val="0"/>
                  <w:marRight w:val="0"/>
                  <w:marTop w:val="0"/>
                  <w:marBottom w:val="0"/>
                  <w:divBdr>
                    <w:top w:val="none" w:sz="0" w:space="0" w:color="auto"/>
                    <w:left w:val="none" w:sz="0" w:space="0" w:color="auto"/>
                    <w:bottom w:val="none" w:sz="0" w:space="0" w:color="auto"/>
                    <w:right w:val="none" w:sz="0" w:space="0" w:color="auto"/>
                  </w:divBdr>
                  <w:divsChild>
                    <w:div w:id="581989391">
                      <w:marLeft w:val="0"/>
                      <w:marRight w:val="0"/>
                      <w:marTop w:val="0"/>
                      <w:marBottom w:val="0"/>
                      <w:divBdr>
                        <w:top w:val="none" w:sz="0" w:space="0" w:color="auto"/>
                        <w:left w:val="none" w:sz="0" w:space="0" w:color="auto"/>
                        <w:bottom w:val="none" w:sz="0" w:space="0" w:color="auto"/>
                        <w:right w:val="none" w:sz="0" w:space="0" w:color="auto"/>
                      </w:divBdr>
                      <w:divsChild>
                        <w:div w:id="581640972">
                          <w:marLeft w:val="0"/>
                          <w:marRight w:val="0"/>
                          <w:marTop w:val="0"/>
                          <w:marBottom w:val="0"/>
                          <w:divBdr>
                            <w:top w:val="none" w:sz="0" w:space="0" w:color="auto"/>
                            <w:left w:val="none" w:sz="0" w:space="0" w:color="auto"/>
                            <w:bottom w:val="none" w:sz="0" w:space="0" w:color="auto"/>
                            <w:right w:val="none" w:sz="0" w:space="0" w:color="auto"/>
                          </w:divBdr>
                          <w:divsChild>
                            <w:div w:id="1987708923">
                              <w:marLeft w:val="0"/>
                              <w:marRight w:val="0"/>
                              <w:marTop w:val="0"/>
                              <w:marBottom w:val="0"/>
                              <w:divBdr>
                                <w:top w:val="none" w:sz="0" w:space="0" w:color="auto"/>
                                <w:left w:val="none" w:sz="0" w:space="0" w:color="auto"/>
                                <w:bottom w:val="none" w:sz="0" w:space="0" w:color="auto"/>
                                <w:right w:val="none" w:sz="0" w:space="0" w:color="auto"/>
                              </w:divBdr>
                              <w:divsChild>
                                <w:div w:id="830753070">
                                  <w:marLeft w:val="0"/>
                                  <w:marRight w:val="0"/>
                                  <w:marTop w:val="0"/>
                                  <w:marBottom w:val="0"/>
                                  <w:divBdr>
                                    <w:top w:val="none" w:sz="0" w:space="0" w:color="auto"/>
                                    <w:left w:val="none" w:sz="0" w:space="0" w:color="auto"/>
                                    <w:bottom w:val="none" w:sz="0" w:space="0" w:color="auto"/>
                                    <w:right w:val="none" w:sz="0" w:space="0" w:color="auto"/>
                                  </w:divBdr>
                                  <w:divsChild>
                                    <w:div w:id="1255474728">
                                      <w:marLeft w:val="0"/>
                                      <w:marRight w:val="0"/>
                                      <w:marTop w:val="0"/>
                                      <w:marBottom w:val="0"/>
                                      <w:divBdr>
                                        <w:top w:val="none" w:sz="0" w:space="0" w:color="auto"/>
                                        <w:left w:val="none" w:sz="0" w:space="0" w:color="auto"/>
                                        <w:bottom w:val="none" w:sz="0" w:space="0" w:color="auto"/>
                                        <w:right w:val="none" w:sz="0" w:space="0" w:color="auto"/>
                                      </w:divBdr>
                                      <w:divsChild>
                                        <w:div w:id="135152496">
                                          <w:marLeft w:val="0"/>
                                          <w:marRight w:val="0"/>
                                          <w:marTop w:val="0"/>
                                          <w:marBottom w:val="0"/>
                                          <w:divBdr>
                                            <w:top w:val="none" w:sz="0" w:space="0" w:color="auto"/>
                                            <w:left w:val="none" w:sz="0" w:space="0" w:color="auto"/>
                                            <w:bottom w:val="none" w:sz="0" w:space="0" w:color="auto"/>
                                            <w:right w:val="none" w:sz="0" w:space="0" w:color="auto"/>
                                          </w:divBdr>
                                          <w:divsChild>
                                            <w:div w:id="705057621">
                                              <w:marLeft w:val="0"/>
                                              <w:marRight w:val="0"/>
                                              <w:marTop w:val="0"/>
                                              <w:marBottom w:val="0"/>
                                              <w:divBdr>
                                                <w:top w:val="none" w:sz="0" w:space="0" w:color="auto"/>
                                                <w:left w:val="none" w:sz="0" w:space="0" w:color="auto"/>
                                                <w:bottom w:val="none" w:sz="0" w:space="0" w:color="auto"/>
                                                <w:right w:val="none" w:sz="0" w:space="0" w:color="auto"/>
                                              </w:divBdr>
                                              <w:divsChild>
                                                <w:div w:id="1480154013">
                                                  <w:marLeft w:val="0"/>
                                                  <w:marRight w:val="0"/>
                                                  <w:marTop w:val="0"/>
                                                  <w:marBottom w:val="0"/>
                                                  <w:divBdr>
                                                    <w:top w:val="none" w:sz="0" w:space="0" w:color="auto"/>
                                                    <w:left w:val="none" w:sz="0" w:space="0" w:color="auto"/>
                                                    <w:bottom w:val="none" w:sz="0" w:space="0" w:color="auto"/>
                                                    <w:right w:val="none" w:sz="0" w:space="0" w:color="auto"/>
                                                  </w:divBdr>
                                                  <w:divsChild>
                                                    <w:div w:id="1868643625">
                                                      <w:marLeft w:val="0"/>
                                                      <w:marRight w:val="0"/>
                                                      <w:marTop w:val="0"/>
                                                      <w:marBottom w:val="0"/>
                                                      <w:divBdr>
                                                        <w:top w:val="none" w:sz="0" w:space="0" w:color="auto"/>
                                                        <w:left w:val="none" w:sz="0" w:space="0" w:color="auto"/>
                                                        <w:bottom w:val="none" w:sz="0" w:space="0" w:color="auto"/>
                                                        <w:right w:val="none" w:sz="0" w:space="0" w:color="auto"/>
                                                      </w:divBdr>
                                                      <w:divsChild>
                                                        <w:div w:id="19956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23801">
      <w:bodyDiv w:val="1"/>
      <w:marLeft w:val="0"/>
      <w:marRight w:val="0"/>
      <w:marTop w:val="0"/>
      <w:marBottom w:val="0"/>
      <w:divBdr>
        <w:top w:val="none" w:sz="0" w:space="0" w:color="auto"/>
        <w:left w:val="none" w:sz="0" w:space="0" w:color="auto"/>
        <w:bottom w:val="none" w:sz="0" w:space="0" w:color="auto"/>
        <w:right w:val="none" w:sz="0" w:space="0" w:color="auto"/>
      </w:divBdr>
    </w:div>
    <w:div w:id="1857764649">
      <w:bodyDiv w:val="1"/>
      <w:marLeft w:val="0"/>
      <w:marRight w:val="0"/>
      <w:marTop w:val="0"/>
      <w:marBottom w:val="0"/>
      <w:divBdr>
        <w:top w:val="none" w:sz="0" w:space="0" w:color="auto"/>
        <w:left w:val="none" w:sz="0" w:space="0" w:color="auto"/>
        <w:bottom w:val="none" w:sz="0" w:space="0" w:color="auto"/>
        <w:right w:val="none" w:sz="0" w:space="0" w:color="auto"/>
      </w:divBdr>
    </w:div>
    <w:div w:id="1858305844">
      <w:bodyDiv w:val="1"/>
      <w:marLeft w:val="0"/>
      <w:marRight w:val="0"/>
      <w:marTop w:val="0"/>
      <w:marBottom w:val="0"/>
      <w:divBdr>
        <w:top w:val="none" w:sz="0" w:space="0" w:color="auto"/>
        <w:left w:val="none" w:sz="0" w:space="0" w:color="auto"/>
        <w:bottom w:val="none" w:sz="0" w:space="0" w:color="auto"/>
        <w:right w:val="none" w:sz="0" w:space="0" w:color="auto"/>
      </w:divBdr>
    </w:div>
    <w:div w:id="1871187074">
      <w:bodyDiv w:val="1"/>
      <w:marLeft w:val="0"/>
      <w:marRight w:val="0"/>
      <w:marTop w:val="0"/>
      <w:marBottom w:val="0"/>
      <w:divBdr>
        <w:top w:val="none" w:sz="0" w:space="0" w:color="auto"/>
        <w:left w:val="none" w:sz="0" w:space="0" w:color="auto"/>
        <w:bottom w:val="none" w:sz="0" w:space="0" w:color="auto"/>
        <w:right w:val="none" w:sz="0" w:space="0" w:color="auto"/>
      </w:divBdr>
    </w:div>
    <w:div w:id="1908765786">
      <w:bodyDiv w:val="1"/>
      <w:marLeft w:val="0"/>
      <w:marRight w:val="0"/>
      <w:marTop w:val="0"/>
      <w:marBottom w:val="0"/>
      <w:divBdr>
        <w:top w:val="none" w:sz="0" w:space="0" w:color="auto"/>
        <w:left w:val="none" w:sz="0" w:space="0" w:color="auto"/>
        <w:bottom w:val="none" w:sz="0" w:space="0" w:color="auto"/>
        <w:right w:val="none" w:sz="0" w:space="0" w:color="auto"/>
      </w:divBdr>
    </w:div>
    <w:div w:id="1923104754">
      <w:bodyDiv w:val="1"/>
      <w:marLeft w:val="0"/>
      <w:marRight w:val="0"/>
      <w:marTop w:val="0"/>
      <w:marBottom w:val="0"/>
      <w:divBdr>
        <w:top w:val="none" w:sz="0" w:space="0" w:color="auto"/>
        <w:left w:val="none" w:sz="0" w:space="0" w:color="auto"/>
        <w:bottom w:val="none" w:sz="0" w:space="0" w:color="auto"/>
        <w:right w:val="none" w:sz="0" w:space="0" w:color="auto"/>
      </w:divBdr>
    </w:div>
    <w:div w:id="1937640008">
      <w:bodyDiv w:val="1"/>
      <w:marLeft w:val="0"/>
      <w:marRight w:val="0"/>
      <w:marTop w:val="0"/>
      <w:marBottom w:val="0"/>
      <w:divBdr>
        <w:top w:val="none" w:sz="0" w:space="0" w:color="auto"/>
        <w:left w:val="none" w:sz="0" w:space="0" w:color="auto"/>
        <w:bottom w:val="none" w:sz="0" w:space="0" w:color="auto"/>
        <w:right w:val="none" w:sz="0" w:space="0" w:color="auto"/>
      </w:divBdr>
    </w:div>
    <w:div w:id="1952276465">
      <w:bodyDiv w:val="1"/>
      <w:marLeft w:val="0"/>
      <w:marRight w:val="0"/>
      <w:marTop w:val="0"/>
      <w:marBottom w:val="0"/>
      <w:divBdr>
        <w:top w:val="none" w:sz="0" w:space="0" w:color="auto"/>
        <w:left w:val="none" w:sz="0" w:space="0" w:color="auto"/>
        <w:bottom w:val="none" w:sz="0" w:space="0" w:color="auto"/>
        <w:right w:val="none" w:sz="0" w:space="0" w:color="auto"/>
      </w:divBdr>
    </w:div>
    <w:div w:id="1986159723">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13024186">
      <w:bodyDiv w:val="1"/>
      <w:marLeft w:val="0"/>
      <w:marRight w:val="0"/>
      <w:marTop w:val="0"/>
      <w:marBottom w:val="0"/>
      <w:divBdr>
        <w:top w:val="none" w:sz="0" w:space="0" w:color="auto"/>
        <w:left w:val="none" w:sz="0" w:space="0" w:color="auto"/>
        <w:bottom w:val="none" w:sz="0" w:space="0" w:color="auto"/>
        <w:right w:val="none" w:sz="0" w:space="0" w:color="auto"/>
      </w:divBdr>
    </w:div>
    <w:div w:id="2015256150">
      <w:bodyDiv w:val="1"/>
      <w:marLeft w:val="0"/>
      <w:marRight w:val="0"/>
      <w:marTop w:val="0"/>
      <w:marBottom w:val="0"/>
      <w:divBdr>
        <w:top w:val="none" w:sz="0" w:space="0" w:color="auto"/>
        <w:left w:val="none" w:sz="0" w:space="0" w:color="auto"/>
        <w:bottom w:val="none" w:sz="0" w:space="0" w:color="auto"/>
        <w:right w:val="none" w:sz="0" w:space="0" w:color="auto"/>
      </w:divBdr>
      <w:divsChild>
        <w:div w:id="2132086444">
          <w:marLeft w:val="0"/>
          <w:marRight w:val="0"/>
          <w:marTop w:val="0"/>
          <w:marBottom w:val="167"/>
          <w:divBdr>
            <w:top w:val="none" w:sz="0" w:space="0" w:color="auto"/>
            <w:left w:val="none" w:sz="0" w:space="0" w:color="auto"/>
            <w:bottom w:val="none" w:sz="0" w:space="0" w:color="auto"/>
            <w:right w:val="none" w:sz="0" w:space="0" w:color="auto"/>
          </w:divBdr>
          <w:divsChild>
            <w:div w:id="49429678">
              <w:marLeft w:val="0"/>
              <w:marRight w:val="0"/>
              <w:marTop w:val="0"/>
              <w:marBottom w:val="0"/>
              <w:divBdr>
                <w:top w:val="none" w:sz="0" w:space="0" w:color="auto"/>
                <w:left w:val="none" w:sz="0" w:space="0" w:color="auto"/>
                <w:bottom w:val="none" w:sz="0" w:space="0" w:color="auto"/>
                <w:right w:val="none" w:sz="0" w:space="0" w:color="auto"/>
              </w:divBdr>
              <w:divsChild>
                <w:div w:id="521435114">
                  <w:marLeft w:val="0"/>
                  <w:marRight w:val="0"/>
                  <w:marTop w:val="0"/>
                  <w:marBottom w:val="0"/>
                  <w:divBdr>
                    <w:top w:val="none" w:sz="0" w:space="0" w:color="auto"/>
                    <w:left w:val="none" w:sz="0" w:space="0" w:color="auto"/>
                    <w:bottom w:val="none" w:sz="0" w:space="0" w:color="auto"/>
                    <w:right w:val="none" w:sz="0" w:space="0" w:color="auto"/>
                  </w:divBdr>
                  <w:divsChild>
                    <w:div w:id="1084567406">
                      <w:marLeft w:val="0"/>
                      <w:marRight w:val="0"/>
                      <w:marTop w:val="0"/>
                      <w:marBottom w:val="0"/>
                      <w:divBdr>
                        <w:top w:val="none" w:sz="0" w:space="0" w:color="auto"/>
                        <w:left w:val="none" w:sz="0" w:space="0" w:color="auto"/>
                        <w:bottom w:val="none" w:sz="0" w:space="0" w:color="auto"/>
                        <w:right w:val="none" w:sz="0" w:space="0" w:color="auto"/>
                      </w:divBdr>
                      <w:divsChild>
                        <w:div w:id="1817725438">
                          <w:marLeft w:val="0"/>
                          <w:marRight w:val="0"/>
                          <w:marTop w:val="0"/>
                          <w:marBottom w:val="0"/>
                          <w:divBdr>
                            <w:top w:val="none" w:sz="0" w:space="0" w:color="auto"/>
                            <w:left w:val="none" w:sz="0" w:space="0" w:color="auto"/>
                            <w:bottom w:val="none" w:sz="0" w:space="0" w:color="auto"/>
                            <w:right w:val="none" w:sz="0" w:space="0" w:color="auto"/>
                          </w:divBdr>
                          <w:divsChild>
                            <w:div w:id="1381637942">
                              <w:marLeft w:val="0"/>
                              <w:marRight w:val="0"/>
                              <w:marTop w:val="0"/>
                              <w:marBottom w:val="0"/>
                              <w:divBdr>
                                <w:top w:val="none" w:sz="0" w:space="0" w:color="auto"/>
                                <w:left w:val="none" w:sz="0" w:space="0" w:color="auto"/>
                                <w:bottom w:val="none" w:sz="0" w:space="0" w:color="auto"/>
                                <w:right w:val="none" w:sz="0" w:space="0" w:color="auto"/>
                              </w:divBdr>
                              <w:divsChild>
                                <w:div w:id="357893316">
                                  <w:marLeft w:val="0"/>
                                  <w:marRight w:val="0"/>
                                  <w:marTop w:val="0"/>
                                  <w:marBottom w:val="0"/>
                                  <w:divBdr>
                                    <w:top w:val="none" w:sz="0" w:space="0" w:color="auto"/>
                                    <w:left w:val="none" w:sz="0" w:space="0" w:color="auto"/>
                                    <w:bottom w:val="none" w:sz="0" w:space="0" w:color="auto"/>
                                    <w:right w:val="none" w:sz="0" w:space="0" w:color="auto"/>
                                  </w:divBdr>
                                  <w:divsChild>
                                    <w:div w:id="1363632746">
                                      <w:marLeft w:val="0"/>
                                      <w:marRight w:val="0"/>
                                      <w:marTop w:val="0"/>
                                      <w:marBottom w:val="0"/>
                                      <w:divBdr>
                                        <w:top w:val="none" w:sz="0" w:space="0" w:color="auto"/>
                                        <w:left w:val="none" w:sz="0" w:space="0" w:color="auto"/>
                                        <w:bottom w:val="none" w:sz="0" w:space="0" w:color="auto"/>
                                        <w:right w:val="none" w:sz="0" w:space="0" w:color="auto"/>
                                      </w:divBdr>
                                      <w:divsChild>
                                        <w:div w:id="906458933">
                                          <w:marLeft w:val="0"/>
                                          <w:marRight w:val="0"/>
                                          <w:marTop w:val="0"/>
                                          <w:marBottom w:val="0"/>
                                          <w:divBdr>
                                            <w:top w:val="none" w:sz="0" w:space="0" w:color="auto"/>
                                            <w:left w:val="none" w:sz="0" w:space="0" w:color="auto"/>
                                            <w:bottom w:val="none" w:sz="0" w:space="0" w:color="auto"/>
                                            <w:right w:val="none" w:sz="0" w:space="0" w:color="auto"/>
                                          </w:divBdr>
                                          <w:divsChild>
                                            <w:div w:id="836307907">
                                              <w:marLeft w:val="0"/>
                                              <w:marRight w:val="0"/>
                                              <w:marTop w:val="0"/>
                                              <w:marBottom w:val="0"/>
                                              <w:divBdr>
                                                <w:top w:val="none" w:sz="0" w:space="0" w:color="auto"/>
                                                <w:left w:val="none" w:sz="0" w:space="0" w:color="auto"/>
                                                <w:bottom w:val="none" w:sz="0" w:space="0" w:color="auto"/>
                                                <w:right w:val="none" w:sz="0" w:space="0" w:color="auto"/>
                                              </w:divBdr>
                                              <w:divsChild>
                                                <w:div w:id="703407498">
                                                  <w:marLeft w:val="0"/>
                                                  <w:marRight w:val="0"/>
                                                  <w:marTop w:val="0"/>
                                                  <w:marBottom w:val="0"/>
                                                  <w:divBdr>
                                                    <w:top w:val="none" w:sz="0" w:space="0" w:color="auto"/>
                                                    <w:left w:val="none" w:sz="0" w:space="0" w:color="auto"/>
                                                    <w:bottom w:val="none" w:sz="0" w:space="0" w:color="auto"/>
                                                    <w:right w:val="none" w:sz="0" w:space="0" w:color="auto"/>
                                                  </w:divBdr>
                                                  <w:divsChild>
                                                    <w:div w:id="480655809">
                                                      <w:marLeft w:val="0"/>
                                                      <w:marRight w:val="0"/>
                                                      <w:marTop w:val="0"/>
                                                      <w:marBottom w:val="0"/>
                                                      <w:divBdr>
                                                        <w:top w:val="none" w:sz="0" w:space="0" w:color="auto"/>
                                                        <w:left w:val="none" w:sz="0" w:space="0" w:color="auto"/>
                                                        <w:bottom w:val="none" w:sz="0" w:space="0" w:color="auto"/>
                                                        <w:right w:val="none" w:sz="0" w:space="0" w:color="auto"/>
                                                      </w:divBdr>
                                                      <w:divsChild>
                                                        <w:div w:id="6956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31688">
      <w:bodyDiv w:val="1"/>
      <w:marLeft w:val="0"/>
      <w:marRight w:val="0"/>
      <w:marTop w:val="0"/>
      <w:marBottom w:val="0"/>
      <w:divBdr>
        <w:top w:val="none" w:sz="0" w:space="0" w:color="auto"/>
        <w:left w:val="none" w:sz="0" w:space="0" w:color="auto"/>
        <w:bottom w:val="none" w:sz="0" w:space="0" w:color="auto"/>
        <w:right w:val="none" w:sz="0" w:space="0" w:color="auto"/>
      </w:divBdr>
    </w:div>
    <w:div w:id="2098136524">
      <w:bodyDiv w:val="1"/>
      <w:marLeft w:val="0"/>
      <w:marRight w:val="0"/>
      <w:marTop w:val="0"/>
      <w:marBottom w:val="0"/>
      <w:divBdr>
        <w:top w:val="none" w:sz="0" w:space="0" w:color="auto"/>
        <w:left w:val="none" w:sz="0" w:space="0" w:color="auto"/>
        <w:bottom w:val="none" w:sz="0" w:space="0" w:color="auto"/>
        <w:right w:val="none" w:sz="0" w:space="0" w:color="auto"/>
      </w:divBdr>
    </w:div>
    <w:div w:id="2104449066">
      <w:bodyDiv w:val="1"/>
      <w:marLeft w:val="0"/>
      <w:marRight w:val="0"/>
      <w:marTop w:val="0"/>
      <w:marBottom w:val="0"/>
      <w:divBdr>
        <w:top w:val="none" w:sz="0" w:space="0" w:color="auto"/>
        <w:left w:val="none" w:sz="0" w:space="0" w:color="auto"/>
        <w:bottom w:val="none" w:sz="0" w:space="0" w:color="auto"/>
        <w:right w:val="none" w:sz="0" w:space="0" w:color="auto"/>
      </w:divBdr>
    </w:div>
    <w:div w:id="2118744863">
      <w:bodyDiv w:val="1"/>
      <w:marLeft w:val="0"/>
      <w:marRight w:val="0"/>
      <w:marTop w:val="0"/>
      <w:marBottom w:val="0"/>
      <w:divBdr>
        <w:top w:val="none" w:sz="0" w:space="0" w:color="auto"/>
        <w:left w:val="none" w:sz="0" w:space="0" w:color="auto"/>
        <w:bottom w:val="none" w:sz="0" w:space="0" w:color="auto"/>
        <w:right w:val="none" w:sz="0" w:space="0" w:color="auto"/>
      </w:divBdr>
      <w:divsChild>
        <w:div w:id="1825582920">
          <w:marLeft w:val="0"/>
          <w:marRight w:val="0"/>
          <w:marTop w:val="0"/>
          <w:marBottom w:val="167"/>
          <w:divBdr>
            <w:top w:val="none" w:sz="0" w:space="0" w:color="auto"/>
            <w:left w:val="none" w:sz="0" w:space="0" w:color="auto"/>
            <w:bottom w:val="none" w:sz="0" w:space="0" w:color="auto"/>
            <w:right w:val="none" w:sz="0" w:space="0" w:color="auto"/>
          </w:divBdr>
          <w:divsChild>
            <w:div w:id="199244059">
              <w:marLeft w:val="0"/>
              <w:marRight w:val="0"/>
              <w:marTop w:val="0"/>
              <w:marBottom w:val="0"/>
              <w:divBdr>
                <w:top w:val="none" w:sz="0" w:space="0" w:color="auto"/>
                <w:left w:val="none" w:sz="0" w:space="0" w:color="auto"/>
                <w:bottom w:val="none" w:sz="0" w:space="0" w:color="auto"/>
                <w:right w:val="none" w:sz="0" w:space="0" w:color="auto"/>
              </w:divBdr>
              <w:divsChild>
                <w:div w:id="1269436197">
                  <w:marLeft w:val="0"/>
                  <w:marRight w:val="0"/>
                  <w:marTop w:val="0"/>
                  <w:marBottom w:val="0"/>
                  <w:divBdr>
                    <w:top w:val="none" w:sz="0" w:space="0" w:color="auto"/>
                    <w:left w:val="none" w:sz="0" w:space="0" w:color="auto"/>
                    <w:bottom w:val="none" w:sz="0" w:space="0" w:color="auto"/>
                    <w:right w:val="none" w:sz="0" w:space="0" w:color="auto"/>
                  </w:divBdr>
                  <w:divsChild>
                    <w:div w:id="996879762">
                      <w:marLeft w:val="0"/>
                      <w:marRight w:val="0"/>
                      <w:marTop w:val="0"/>
                      <w:marBottom w:val="0"/>
                      <w:divBdr>
                        <w:top w:val="none" w:sz="0" w:space="0" w:color="auto"/>
                        <w:left w:val="none" w:sz="0" w:space="0" w:color="auto"/>
                        <w:bottom w:val="none" w:sz="0" w:space="0" w:color="auto"/>
                        <w:right w:val="none" w:sz="0" w:space="0" w:color="auto"/>
                      </w:divBdr>
                      <w:divsChild>
                        <w:div w:id="1038509328">
                          <w:marLeft w:val="0"/>
                          <w:marRight w:val="0"/>
                          <w:marTop w:val="0"/>
                          <w:marBottom w:val="0"/>
                          <w:divBdr>
                            <w:top w:val="none" w:sz="0" w:space="0" w:color="auto"/>
                            <w:left w:val="none" w:sz="0" w:space="0" w:color="auto"/>
                            <w:bottom w:val="none" w:sz="0" w:space="0" w:color="auto"/>
                            <w:right w:val="none" w:sz="0" w:space="0" w:color="auto"/>
                          </w:divBdr>
                          <w:divsChild>
                            <w:div w:id="855070958">
                              <w:marLeft w:val="0"/>
                              <w:marRight w:val="0"/>
                              <w:marTop w:val="0"/>
                              <w:marBottom w:val="0"/>
                              <w:divBdr>
                                <w:top w:val="none" w:sz="0" w:space="0" w:color="auto"/>
                                <w:left w:val="none" w:sz="0" w:space="0" w:color="auto"/>
                                <w:bottom w:val="none" w:sz="0" w:space="0" w:color="auto"/>
                                <w:right w:val="none" w:sz="0" w:space="0" w:color="auto"/>
                              </w:divBdr>
                              <w:divsChild>
                                <w:div w:id="254553029">
                                  <w:marLeft w:val="0"/>
                                  <w:marRight w:val="0"/>
                                  <w:marTop w:val="0"/>
                                  <w:marBottom w:val="0"/>
                                  <w:divBdr>
                                    <w:top w:val="none" w:sz="0" w:space="0" w:color="auto"/>
                                    <w:left w:val="none" w:sz="0" w:space="0" w:color="auto"/>
                                    <w:bottom w:val="none" w:sz="0" w:space="0" w:color="auto"/>
                                    <w:right w:val="none" w:sz="0" w:space="0" w:color="auto"/>
                                  </w:divBdr>
                                  <w:divsChild>
                                    <w:div w:id="1189754954">
                                      <w:marLeft w:val="0"/>
                                      <w:marRight w:val="0"/>
                                      <w:marTop w:val="0"/>
                                      <w:marBottom w:val="0"/>
                                      <w:divBdr>
                                        <w:top w:val="none" w:sz="0" w:space="0" w:color="auto"/>
                                        <w:left w:val="none" w:sz="0" w:space="0" w:color="auto"/>
                                        <w:bottom w:val="none" w:sz="0" w:space="0" w:color="auto"/>
                                        <w:right w:val="none" w:sz="0" w:space="0" w:color="auto"/>
                                      </w:divBdr>
                                      <w:divsChild>
                                        <w:div w:id="904221113">
                                          <w:marLeft w:val="0"/>
                                          <w:marRight w:val="0"/>
                                          <w:marTop w:val="0"/>
                                          <w:marBottom w:val="0"/>
                                          <w:divBdr>
                                            <w:top w:val="none" w:sz="0" w:space="0" w:color="auto"/>
                                            <w:left w:val="none" w:sz="0" w:space="0" w:color="auto"/>
                                            <w:bottom w:val="none" w:sz="0" w:space="0" w:color="auto"/>
                                            <w:right w:val="none" w:sz="0" w:space="0" w:color="auto"/>
                                          </w:divBdr>
                                          <w:divsChild>
                                            <w:div w:id="301038785">
                                              <w:marLeft w:val="0"/>
                                              <w:marRight w:val="0"/>
                                              <w:marTop w:val="0"/>
                                              <w:marBottom w:val="0"/>
                                              <w:divBdr>
                                                <w:top w:val="none" w:sz="0" w:space="0" w:color="auto"/>
                                                <w:left w:val="none" w:sz="0" w:space="0" w:color="auto"/>
                                                <w:bottom w:val="none" w:sz="0" w:space="0" w:color="auto"/>
                                                <w:right w:val="none" w:sz="0" w:space="0" w:color="auto"/>
                                              </w:divBdr>
                                              <w:divsChild>
                                                <w:div w:id="2113938899">
                                                  <w:marLeft w:val="0"/>
                                                  <w:marRight w:val="0"/>
                                                  <w:marTop w:val="0"/>
                                                  <w:marBottom w:val="0"/>
                                                  <w:divBdr>
                                                    <w:top w:val="none" w:sz="0" w:space="0" w:color="auto"/>
                                                    <w:left w:val="none" w:sz="0" w:space="0" w:color="auto"/>
                                                    <w:bottom w:val="none" w:sz="0" w:space="0" w:color="auto"/>
                                                    <w:right w:val="none" w:sz="0" w:space="0" w:color="auto"/>
                                                  </w:divBdr>
                                                  <w:divsChild>
                                                    <w:div w:id="1110587536">
                                                      <w:marLeft w:val="0"/>
                                                      <w:marRight w:val="0"/>
                                                      <w:marTop w:val="0"/>
                                                      <w:marBottom w:val="0"/>
                                                      <w:divBdr>
                                                        <w:top w:val="none" w:sz="0" w:space="0" w:color="auto"/>
                                                        <w:left w:val="none" w:sz="0" w:space="0" w:color="auto"/>
                                                        <w:bottom w:val="none" w:sz="0" w:space="0" w:color="auto"/>
                                                        <w:right w:val="none" w:sz="0" w:space="0" w:color="auto"/>
                                                      </w:divBdr>
                                                      <w:divsChild>
                                                        <w:div w:id="1947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D8D5-CA13-4919-AC57-D40DF9EA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69</Pages>
  <Words>20072</Words>
  <Characters>114417</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Козин</dc:creator>
  <cp:lastModifiedBy>Лена</cp:lastModifiedBy>
  <cp:revision>20</cp:revision>
  <cp:lastPrinted>2015-08-25T10:09:00Z</cp:lastPrinted>
  <dcterms:created xsi:type="dcterms:W3CDTF">2015-08-13T07:09:00Z</dcterms:created>
  <dcterms:modified xsi:type="dcterms:W3CDTF">2015-08-25T10:09:00Z</dcterms:modified>
</cp:coreProperties>
</file>