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35" w:rsidRPr="00E00A2B" w:rsidRDefault="00E00A2B" w:rsidP="00E00A2B">
      <w:pPr>
        <w:keepNext/>
        <w:tabs>
          <w:tab w:val="left" w:pos="940"/>
        </w:tabs>
        <w:outlineLvl w:val="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282C35" w:rsidRPr="00E00A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Внеочередное заседание                                                     </w:t>
      </w:r>
      <w:r w:rsidR="00282C35" w:rsidRPr="00E00A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="00282C35" w:rsidRPr="00E00A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-го созыва</w:t>
      </w:r>
    </w:p>
    <w:p w:rsidR="00282C35" w:rsidRPr="00E00A2B" w:rsidRDefault="00E00A2B" w:rsidP="00E00A2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0A2B">
        <w:rPr>
          <w:rFonts w:ascii="Times New Roman" w:hAnsi="Times New Roman" w:cs="Times New Roman"/>
          <w:b/>
          <w:bCs/>
          <w:color w:val="000000" w:themeColor="text1"/>
          <w:sz w:val="28"/>
          <w:lang w:val="be-BY"/>
        </w:rPr>
        <w:t xml:space="preserve">     </w:t>
      </w:r>
      <w:r w:rsidR="00282C35" w:rsidRPr="00E00A2B">
        <w:rPr>
          <w:rFonts w:ascii="Cambria Math" w:hAnsi="Cambria Math" w:cs="Cambria Math"/>
          <w:b/>
          <w:bCs/>
          <w:color w:val="000000" w:themeColor="text1"/>
          <w:sz w:val="28"/>
          <w:lang w:val="be-BY"/>
        </w:rPr>
        <w:t>Ҡ</w:t>
      </w:r>
      <w:r w:rsidR="00282C35" w:rsidRPr="00E00A2B">
        <w:rPr>
          <w:rFonts w:ascii="Times New Roman" w:hAnsi="Times New Roman" w:cs="Times New Roman"/>
          <w:b/>
          <w:bCs/>
          <w:color w:val="000000" w:themeColor="text1"/>
          <w:sz w:val="28"/>
          <w:lang w:val="be-BY"/>
        </w:rPr>
        <w:t xml:space="preserve">АРАР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lang w:val="be-BY"/>
        </w:rPr>
        <w:t xml:space="preserve"> </w:t>
      </w:r>
      <w:r w:rsidR="00282C35" w:rsidRPr="00E00A2B">
        <w:rPr>
          <w:rFonts w:ascii="Times New Roman" w:hAnsi="Times New Roman" w:cs="Times New Roman"/>
          <w:b/>
          <w:bCs/>
          <w:color w:val="000000" w:themeColor="text1"/>
          <w:sz w:val="28"/>
        </w:rPr>
        <w:t>РЕШЕНИЕ</w:t>
      </w:r>
    </w:p>
    <w:p w:rsidR="00282C35" w:rsidRDefault="00E00A2B" w:rsidP="00E00A2B">
      <w:pPr>
        <w:rPr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="00282C35" w:rsidRPr="00E00A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28-се  ноябрь 2018 й.                        № 175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282C35" w:rsidRPr="00E00A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28  ноября 2018</w:t>
      </w:r>
      <w:r w:rsidR="00282C35" w:rsidRPr="0061109D">
        <w:rPr>
          <w:b/>
          <w:bCs/>
          <w:color w:val="000000" w:themeColor="text1"/>
          <w:sz w:val="28"/>
          <w:szCs w:val="28"/>
        </w:rPr>
        <w:t xml:space="preserve"> г.</w:t>
      </w:r>
    </w:p>
    <w:p w:rsidR="004012A2" w:rsidRPr="004012A2" w:rsidRDefault="004012A2" w:rsidP="00E00A2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26"/>
        <w:tblW w:w="1059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4"/>
        <w:gridCol w:w="1558"/>
        <w:gridCol w:w="4499"/>
      </w:tblGrid>
      <w:tr w:rsidR="00E42BA1" w:rsidRPr="00E00A2B" w:rsidTr="00E00A2B">
        <w:trPr>
          <w:trHeight w:val="2519"/>
        </w:trPr>
        <w:tc>
          <w:tcPr>
            <w:tcW w:w="453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2BA1" w:rsidRPr="00E00A2B" w:rsidRDefault="00E42BA1" w:rsidP="00E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42BA1" w:rsidRPr="00E00A2B" w:rsidRDefault="00E42BA1" w:rsidP="00E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E00A2B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БАШ</w:t>
            </w:r>
            <w:r w:rsidRPr="00E00A2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>К</w:t>
            </w:r>
            <w:r w:rsidRPr="00E00A2B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42BA1" w:rsidRPr="00E00A2B" w:rsidRDefault="00E42BA1" w:rsidP="00E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E00A2B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БОРАЙ РАЙОНЫ МУНИЦИПАЛЬ</w:t>
            </w:r>
          </w:p>
          <w:p w:rsidR="00E42BA1" w:rsidRPr="00E00A2B" w:rsidRDefault="00E42BA1" w:rsidP="00E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E00A2B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РАЙОНЫНЫҢ БАЗРАК</w:t>
            </w:r>
          </w:p>
          <w:p w:rsidR="00E42BA1" w:rsidRPr="00E00A2B" w:rsidRDefault="00E42BA1" w:rsidP="00E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E00A2B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АУЫЛ СОВЕТЫ</w:t>
            </w:r>
            <w:r w:rsidRPr="00E00A2B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42BA1" w:rsidRPr="00E00A2B" w:rsidRDefault="00E42BA1" w:rsidP="00E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</w:pPr>
            <w:r w:rsidRPr="00E00A2B"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  <w:t>452975,Зур Базрак ауылы, Ленин урамы, 1а,5</w:t>
            </w:r>
          </w:p>
          <w:p w:rsidR="00E42BA1" w:rsidRPr="00E00A2B" w:rsidRDefault="00E42BA1" w:rsidP="00E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</w:pPr>
            <w:r w:rsidRPr="00E00A2B"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  <w:t xml:space="preserve">т. факс (34756) 2-42-36, </w:t>
            </w:r>
            <w:r w:rsidRPr="00E00A2B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e</w:t>
            </w:r>
            <w:r w:rsidRPr="00E00A2B"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  <w:t>-</w:t>
            </w:r>
            <w:r w:rsidRPr="00E00A2B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mail</w:t>
            </w:r>
            <w:r w:rsidRPr="00E00A2B"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  <w:t>:</w:t>
            </w:r>
            <w:r w:rsidRPr="00E00A2B">
              <w:rPr>
                <w:rFonts w:ascii="Times New Roman" w:eastAsia="Times New Roman" w:hAnsi="Times New Roman" w:cs="Times New Roman"/>
                <w:bCs/>
                <w:szCs w:val="19"/>
                <w:lang w:eastAsia="ru-RU"/>
              </w:rPr>
              <w:fldChar w:fldCharType="begin"/>
            </w:r>
            <w:r w:rsidRPr="00E00A2B">
              <w:rPr>
                <w:rFonts w:ascii="Times New Roman" w:eastAsia="Times New Roman" w:hAnsi="Times New Roman" w:cs="Times New Roman"/>
                <w:bCs/>
                <w:szCs w:val="19"/>
                <w:lang w:eastAsia="ru-RU"/>
              </w:rPr>
              <w:instrText xml:space="preserve"> HYPERLINK "mailto:аdm_badrak@mail.ru" </w:instrText>
            </w:r>
            <w:r w:rsidRPr="00E00A2B">
              <w:rPr>
                <w:rFonts w:ascii="Times New Roman" w:eastAsia="Times New Roman" w:hAnsi="Times New Roman" w:cs="Times New Roman"/>
                <w:bCs/>
                <w:szCs w:val="19"/>
                <w:lang w:eastAsia="ru-RU"/>
              </w:rPr>
              <w:fldChar w:fldCharType="separate"/>
            </w:r>
            <w:r w:rsidRPr="00E00A2B">
              <w:rPr>
                <w:rFonts w:ascii="Times New Roman" w:eastAsia="Times New Roman" w:hAnsi="Times New Roman" w:cs="Times New Roman"/>
                <w:bCs/>
                <w:szCs w:val="19"/>
                <w:lang w:eastAsia="ru-RU"/>
              </w:rPr>
              <w:t>а</w:t>
            </w:r>
            <w:r w:rsidRPr="00E00A2B"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dm</w:t>
            </w:r>
            <w:r w:rsidRPr="00E00A2B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_</w:t>
            </w:r>
            <w:r w:rsidRPr="00E00A2B">
              <w:rPr>
                <w:rFonts w:ascii="Times New Roman" w:eastAsia="Times New Roman" w:hAnsi="Times New Roman" w:cs="Times New Roman"/>
                <w:color w:val="000000"/>
                <w:szCs w:val="19"/>
                <w:lang w:val="en-US" w:eastAsia="ru-RU"/>
              </w:rPr>
              <w:t>badrak</w:t>
            </w:r>
            <w:r w:rsidRPr="00E00A2B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@</w:t>
            </w:r>
            <w:r w:rsidRPr="00E00A2B">
              <w:rPr>
                <w:rFonts w:ascii="Times New Roman" w:eastAsia="Times New Roman" w:hAnsi="Times New Roman" w:cs="Times New Roman"/>
                <w:color w:val="000000"/>
                <w:szCs w:val="19"/>
                <w:lang w:val="en-US" w:eastAsia="ru-RU"/>
              </w:rPr>
              <w:t>mail</w:t>
            </w:r>
            <w:r w:rsidRPr="00E00A2B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.</w:t>
            </w:r>
            <w:proofErr w:type="spellStart"/>
            <w:r w:rsidRPr="00E00A2B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ru</w:t>
            </w:r>
            <w:proofErr w:type="spellEnd"/>
            <w:r w:rsidRPr="00E00A2B">
              <w:rPr>
                <w:rFonts w:ascii="Times New Roman" w:eastAsia="Times New Roman" w:hAnsi="Times New Roman" w:cs="Times New Roman"/>
                <w:bCs/>
                <w:szCs w:val="19"/>
                <w:lang w:eastAsia="ru-RU"/>
              </w:rPr>
              <w:fldChar w:fldCharType="end"/>
            </w:r>
          </w:p>
        </w:tc>
        <w:tc>
          <w:tcPr>
            <w:tcW w:w="155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2BA1" w:rsidRPr="00E00A2B" w:rsidRDefault="00E42BA1" w:rsidP="00E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E42BA1" w:rsidRPr="00E00A2B" w:rsidRDefault="00E42BA1" w:rsidP="00E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FF"/>
                <w:szCs w:val="16"/>
                <w:lang w:eastAsia="ru-RU"/>
              </w:rPr>
            </w:pPr>
          </w:p>
          <w:p w:rsidR="00E42BA1" w:rsidRPr="00E00A2B" w:rsidRDefault="00E42BA1" w:rsidP="00E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00A2B">
              <w:rPr>
                <w:rFonts w:ascii="Times New Roman" w:eastAsia="Times New Roman" w:hAnsi="Times New Roman" w:cs="Times New Roman"/>
                <w:noProof/>
                <w:color w:val="FF00FF"/>
                <w:szCs w:val="16"/>
                <w:lang w:eastAsia="ru-RU"/>
              </w:rPr>
              <w:drawing>
                <wp:inline distT="0" distB="0" distL="0" distR="0" wp14:anchorId="73A59676" wp14:editId="328A2906">
                  <wp:extent cx="819150" cy="1065530"/>
                  <wp:effectExtent l="0" t="0" r="0" b="127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2BA1" w:rsidRPr="00E00A2B" w:rsidRDefault="00E42BA1" w:rsidP="00E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</w:pPr>
          </w:p>
          <w:p w:rsidR="00E42BA1" w:rsidRPr="00E00A2B" w:rsidRDefault="00E42BA1" w:rsidP="00E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</w:pPr>
            <w:r w:rsidRPr="00E00A2B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  <w:t>РЕСПУБЛИКА БАШКОРТОСТАН</w:t>
            </w:r>
          </w:p>
          <w:p w:rsidR="00E42BA1" w:rsidRPr="00E00A2B" w:rsidRDefault="00E42BA1" w:rsidP="00E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</w:pPr>
            <w:r w:rsidRPr="00E00A2B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42BA1" w:rsidRPr="00E00A2B" w:rsidRDefault="00E00A2B" w:rsidP="00E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  <w:t>452975, д.</w:t>
            </w:r>
            <w:r w:rsidR="00E42BA1" w:rsidRPr="00E00A2B"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  <w:t>Большебадраково, ул. Ленина, 1а,5</w:t>
            </w:r>
          </w:p>
          <w:p w:rsidR="00E42BA1" w:rsidRPr="00E00A2B" w:rsidRDefault="00E42BA1" w:rsidP="00E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00A2B"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  <w:t xml:space="preserve">т.факс (34756) 2-42-36, </w:t>
            </w:r>
            <w:r w:rsidRPr="00E00A2B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e-mail: </w:t>
            </w:r>
            <w:hyperlink r:id="rId9" w:history="1">
              <w:r w:rsidRPr="00E00A2B">
                <w:rPr>
                  <w:rFonts w:ascii="Times New Roman" w:eastAsia="Times New Roman" w:hAnsi="Times New Roman" w:cs="Times New Roman"/>
                  <w:bCs/>
                  <w:color w:val="000000"/>
                  <w:szCs w:val="19"/>
                  <w:lang w:eastAsia="ru-RU"/>
                </w:rPr>
                <w:t>а</w:t>
              </w:r>
              <w:r w:rsidRPr="00E00A2B">
                <w:rPr>
                  <w:rFonts w:ascii="Times New Roman" w:eastAsia="Times New Roman" w:hAnsi="Times New Roman" w:cs="Times New Roman"/>
                  <w:bCs/>
                  <w:color w:val="000000"/>
                  <w:szCs w:val="19"/>
                  <w:lang w:val="en-US" w:eastAsia="ru-RU"/>
                </w:rPr>
                <w:t>d</w:t>
              </w:r>
              <w:r w:rsidRPr="00E00A2B">
                <w:rPr>
                  <w:rFonts w:ascii="Times New Roman" w:eastAsia="Times New Roman" w:hAnsi="Times New Roman" w:cs="Times New Roman"/>
                  <w:color w:val="000000"/>
                  <w:szCs w:val="19"/>
                  <w:lang w:val="en-US" w:eastAsia="ru-RU"/>
                </w:rPr>
                <w:t>m_badrak@mail.ru</w:t>
              </w:r>
            </w:hyperlink>
          </w:p>
        </w:tc>
      </w:tr>
    </w:tbl>
    <w:p w:rsidR="004012A2" w:rsidRPr="00C23095" w:rsidRDefault="004012A2" w:rsidP="00282C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9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C23095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95">
        <w:rPr>
          <w:rFonts w:ascii="Times New Roman" w:hAnsi="Times New Roman" w:cs="Times New Roman"/>
          <w:b/>
          <w:sz w:val="28"/>
          <w:szCs w:val="28"/>
        </w:rPr>
        <w:t>в Устав сельского поселения</w:t>
      </w:r>
      <w:r w:rsidR="00E42BA1" w:rsidRPr="00C23095">
        <w:rPr>
          <w:rFonts w:ascii="Times New Roman" w:hAnsi="Times New Roman" w:cs="Times New Roman"/>
          <w:b/>
          <w:sz w:val="28"/>
          <w:szCs w:val="28"/>
        </w:rPr>
        <w:t xml:space="preserve"> Бадраковский сельсовет</w:t>
      </w:r>
    </w:p>
    <w:p w:rsidR="004012A2" w:rsidRPr="00C23095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309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2309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E42BA1" w:rsidRPr="00C23095">
        <w:rPr>
          <w:rFonts w:ascii="Times New Roman" w:hAnsi="Times New Roman" w:cs="Times New Roman"/>
          <w:b/>
          <w:sz w:val="28"/>
          <w:szCs w:val="28"/>
        </w:rPr>
        <w:t>Бураевский</w:t>
      </w:r>
      <w:r w:rsidRPr="00C2309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C23095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9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C23095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E42BA1">
        <w:rPr>
          <w:rFonts w:ascii="Times New Roman" w:hAnsi="Times New Roman" w:cs="Times New Roman"/>
          <w:sz w:val="28"/>
          <w:szCs w:val="28"/>
        </w:rPr>
        <w:t xml:space="preserve">Бадраковский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42BA1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282C35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2C3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82C35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E42BA1">
        <w:rPr>
          <w:rFonts w:ascii="Times New Roman" w:hAnsi="Times New Roman" w:cs="Times New Roman"/>
          <w:sz w:val="28"/>
          <w:szCs w:val="28"/>
        </w:rPr>
        <w:t xml:space="preserve">Бадраковский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42BA1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10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B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4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5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6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</w:t>
      </w:r>
      <w:r w:rsidR="00282C35">
        <w:rPr>
          <w:rFonts w:ascii="Times New Roman" w:hAnsi="Times New Roman" w:cs="Times New Roman"/>
          <w:sz w:val="28"/>
          <w:szCs w:val="28"/>
        </w:rPr>
        <w:t xml:space="preserve">вать информационном </w:t>
      </w:r>
      <w:proofErr w:type="gramStart"/>
      <w:r w:rsidR="00282C35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282C3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Бадраковский сельсовет муниципального района Бураевский район Республики Башкортостан 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282C35" w:rsidRDefault="00282C35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C35" w:rsidRPr="00282C35" w:rsidRDefault="00E00A2B" w:rsidP="00E0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82C35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282C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2C35" w:rsidRPr="00282C35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</w:p>
    <w:p w:rsidR="00282C35" w:rsidRPr="00282C35" w:rsidRDefault="00282C35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9AB" w:rsidRPr="00282C3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BA1" w:rsidRPr="00282C35" w:rsidRDefault="00E42BA1" w:rsidP="00D21C0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BA1" w:rsidRPr="00D21C05" w:rsidRDefault="00E42BA1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42BA1" w:rsidRPr="00D21C05" w:rsidSect="00E00A2B">
      <w:headerReference w:type="default" r:id="rId1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0E" w:rsidRDefault="003E7E0E" w:rsidP="00B8536C">
      <w:pPr>
        <w:spacing w:after="0" w:line="240" w:lineRule="auto"/>
      </w:pPr>
      <w:r>
        <w:separator/>
      </w:r>
    </w:p>
  </w:endnote>
  <w:endnote w:type="continuationSeparator" w:id="0">
    <w:p w:rsidR="003E7E0E" w:rsidRDefault="003E7E0E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0E" w:rsidRDefault="003E7E0E" w:rsidP="00B8536C">
      <w:pPr>
        <w:spacing w:after="0" w:line="240" w:lineRule="auto"/>
      </w:pPr>
      <w:r>
        <w:separator/>
      </w:r>
    </w:p>
  </w:footnote>
  <w:footnote w:type="continuationSeparator" w:id="0">
    <w:p w:rsidR="003E7E0E" w:rsidRDefault="003E7E0E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E00A2B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3216F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1F4D24"/>
    <w:rsid w:val="00200957"/>
    <w:rsid w:val="0021510E"/>
    <w:rsid w:val="00225ADB"/>
    <w:rsid w:val="0024035D"/>
    <w:rsid w:val="00241E55"/>
    <w:rsid w:val="00276E5E"/>
    <w:rsid w:val="00282C35"/>
    <w:rsid w:val="002921DE"/>
    <w:rsid w:val="00296CE4"/>
    <w:rsid w:val="002A7BFC"/>
    <w:rsid w:val="002C1218"/>
    <w:rsid w:val="002E6C68"/>
    <w:rsid w:val="002F12A4"/>
    <w:rsid w:val="00304E55"/>
    <w:rsid w:val="00317B7C"/>
    <w:rsid w:val="00360820"/>
    <w:rsid w:val="003A6C2C"/>
    <w:rsid w:val="003D01B6"/>
    <w:rsid w:val="003E7E0E"/>
    <w:rsid w:val="004012A2"/>
    <w:rsid w:val="00456425"/>
    <w:rsid w:val="004A11B0"/>
    <w:rsid w:val="004A36DF"/>
    <w:rsid w:val="004A700C"/>
    <w:rsid w:val="00555AE0"/>
    <w:rsid w:val="005A69A9"/>
    <w:rsid w:val="005A7191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3095"/>
    <w:rsid w:val="00C27745"/>
    <w:rsid w:val="00C4498C"/>
    <w:rsid w:val="00C53AB3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00A2B"/>
    <w:rsid w:val="00E14FCB"/>
    <w:rsid w:val="00E16978"/>
    <w:rsid w:val="00E357F0"/>
    <w:rsid w:val="00E42BA1"/>
    <w:rsid w:val="00E45E04"/>
    <w:rsid w:val="00E537A6"/>
    <w:rsid w:val="00E70901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D2C18396827B5A5D794A722748891B32C01DB78AFA7F3E34C555743515AFB6F274066C422C3065BU6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51FD1707937EFBF420A34CDD21E6F772384B212B2E80609DB95C7C3F77D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5D124FC0088C03BEDA6AEBB292A4C1173DDC49361AB77CD8948027E789CE9D11E0AEFCA30795A02FB0D54h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416BDE80609DB95C7C37DFF72A16DFA6E1EF47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867029B2BF981BAF9EE81FB7966073D30C462CCCBAE8A0A67C3D394ABE154C1BB3883D2335LBH" TargetMode="Externa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&#1072;dm_badrak@mail.ru" TargetMode="External"/><Relationship Id="rId14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191A-00B0-4715-80CA-C5950DCC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4</cp:revision>
  <cp:lastPrinted>2018-12-04T14:09:00Z</cp:lastPrinted>
  <dcterms:created xsi:type="dcterms:W3CDTF">2018-11-26T10:54:00Z</dcterms:created>
  <dcterms:modified xsi:type="dcterms:W3CDTF">2018-12-04T14:11:00Z</dcterms:modified>
</cp:coreProperties>
</file>