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804"/>
        <w:tblW w:w="3936" w:type="dxa"/>
        <w:tblLook w:val="04A0" w:firstRow="1" w:lastRow="0" w:firstColumn="1" w:lastColumn="0" w:noHBand="0" w:noVBand="1"/>
      </w:tblPr>
      <w:tblGrid>
        <w:gridCol w:w="3936"/>
      </w:tblGrid>
      <w:tr w:rsidR="00C101A9" w:rsidRPr="00562D0F" w:rsidTr="00C101A9">
        <w:trPr>
          <w:trHeight w:val="993"/>
        </w:trPr>
        <w:tc>
          <w:tcPr>
            <w:tcW w:w="3936" w:type="dxa"/>
          </w:tcPr>
          <w:p w:rsidR="00C101A9" w:rsidRPr="00562D0F" w:rsidRDefault="00C101A9" w:rsidP="00C101A9">
            <w:pPr>
              <w:widowControl w:val="0"/>
              <w:spacing w:after="0" w:line="240" w:lineRule="auto"/>
              <w:rPr>
                <w:rFonts w:ascii="Times New Roman" w:eastAsia="Times New Roman" w:hAnsi="Times New Roman"/>
                <w:b/>
                <w:sz w:val="24"/>
                <w:szCs w:val="24"/>
                <w:lang w:eastAsia="ru-RU"/>
              </w:rPr>
            </w:pPr>
            <w:r w:rsidRPr="00562D0F">
              <w:rPr>
                <w:rFonts w:ascii="Times New Roman" w:eastAsia="Times New Roman" w:hAnsi="Times New Roman"/>
                <w:b/>
                <w:sz w:val="24"/>
                <w:szCs w:val="24"/>
                <w:lang w:eastAsia="ru-RU"/>
              </w:rPr>
              <w:t>Приложение № 3</w:t>
            </w:r>
          </w:p>
          <w:p w:rsidR="00A54056" w:rsidRPr="00562D0F" w:rsidRDefault="00C101A9" w:rsidP="00C101A9">
            <w:pPr>
              <w:widowControl w:val="0"/>
              <w:tabs>
                <w:tab w:val="left" w:pos="838"/>
              </w:tabs>
              <w:spacing w:after="0" w:line="240" w:lineRule="auto"/>
              <w:rPr>
                <w:rFonts w:ascii="Times New Roman" w:eastAsia="Times New Roman" w:hAnsi="Times New Roman"/>
                <w:sz w:val="24"/>
                <w:szCs w:val="24"/>
              </w:rPr>
            </w:pPr>
            <w:r w:rsidRPr="00562D0F">
              <w:rPr>
                <w:rFonts w:ascii="Times New Roman" w:eastAsia="Times New Roman" w:hAnsi="Times New Roman"/>
                <w:sz w:val="24"/>
                <w:szCs w:val="24"/>
                <w:lang w:eastAsia="ru-RU"/>
              </w:rPr>
              <w:t xml:space="preserve">к постановлению </w:t>
            </w:r>
            <w:r w:rsidR="00C62CA3" w:rsidRPr="00C62CA3">
              <w:rPr>
                <w:rFonts w:ascii="Times New Roman" w:eastAsia="Times New Roman" w:hAnsi="Times New Roman"/>
                <w:sz w:val="24"/>
                <w:szCs w:val="24"/>
                <w:lang w:eastAsia="ru-RU"/>
              </w:rPr>
              <w:t xml:space="preserve"> </w:t>
            </w:r>
            <w:r w:rsidR="00C62CA3" w:rsidRPr="00C62CA3">
              <w:rPr>
                <w:rFonts w:ascii="Times New Roman" w:eastAsia="Times New Roman" w:hAnsi="Times New Roman"/>
                <w:sz w:val="24"/>
                <w:szCs w:val="24"/>
              </w:rPr>
              <w:t xml:space="preserve">главы Администрации сельского поселения </w:t>
            </w:r>
            <w:r w:rsidR="00DA7441">
              <w:rPr>
                <w:rFonts w:ascii="Times New Roman" w:eastAsia="Times New Roman" w:hAnsi="Times New Roman"/>
                <w:sz w:val="24"/>
                <w:szCs w:val="24"/>
              </w:rPr>
              <w:t>Бадрако</w:t>
            </w:r>
            <w:r w:rsidR="00C62CA3" w:rsidRPr="00C62CA3">
              <w:rPr>
                <w:rFonts w:ascii="Times New Roman" w:eastAsia="Times New Roman" w:hAnsi="Times New Roman"/>
                <w:sz w:val="24"/>
                <w:szCs w:val="24"/>
              </w:rPr>
              <w:t xml:space="preserve">вский сельсовет муниципального района Бураевский район Республики Башкортостан </w:t>
            </w:r>
            <w:r w:rsidR="00A54056" w:rsidRPr="00562D0F">
              <w:rPr>
                <w:rFonts w:ascii="Times New Roman" w:eastAsia="Times New Roman" w:hAnsi="Times New Roman"/>
                <w:sz w:val="24"/>
                <w:szCs w:val="24"/>
              </w:rPr>
              <w:t xml:space="preserve"> </w:t>
            </w:r>
          </w:p>
          <w:p w:rsidR="00C101A9" w:rsidRPr="00562D0F" w:rsidRDefault="008E7A72" w:rsidP="008719C0">
            <w:pPr>
              <w:widowControl w:val="0"/>
              <w:tabs>
                <w:tab w:val="left" w:pos="838"/>
              </w:tabs>
              <w:spacing w:after="0" w:line="240" w:lineRule="auto"/>
              <w:rPr>
                <w:rFonts w:ascii="Times New Roman" w:eastAsia="Times New Roman" w:hAnsi="Times New Roman"/>
                <w:sz w:val="24"/>
                <w:szCs w:val="24"/>
                <w:lang w:eastAsia="ru-RU"/>
              </w:rPr>
            </w:pPr>
            <w:r>
              <w:rPr>
                <w:sz w:val="24"/>
                <w:szCs w:val="24"/>
              </w:rPr>
              <w:t>от « 02 »  ноября  2017 г.  № 29</w:t>
            </w:r>
            <w:bookmarkStart w:id="0" w:name="_GoBack"/>
            <w:bookmarkEnd w:id="0"/>
          </w:p>
        </w:tc>
      </w:tr>
    </w:tbl>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562D0F" w:rsidRDefault="008A5F9F" w:rsidP="008A5F9F">
      <w:pPr>
        <w:spacing w:after="0" w:line="240" w:lineRule="auto"/>
        <w:jc w:val="center"/>
        <w:rPr>
          <w:rFonts w:ascii="Times New Roman" w:eastAsia="BatangChe" w:hAnsi="Times New Roman"/>
          <w:sz w:val="24"/>
          <w:szCs w:val="24"/>
        </w:rPr>
      </w:pPr>
    </w:p>
    <w:p w:rsidR="008A5F9F" w:rsidRPr="00FF634B" w:rsidRDefault="008A5F9F" w:rsidP="00113034">
      <w:pPr>
        <w:tabs>
          <w:tab w:val="left" w:pos="680"/>
          <w:tab w:val="left" w:pos="2552"/>
          <w:tab w:val="left" w:pos="3856"/>
          <w:tab w:val="left" w:pos="5103"/>
          <w:tab w:val="left" w:pos="6407"/>
          <w:tab w:val="left" w:pos="7655"/>
          <w:tab w:val="left" w:pos="8959"/>
          <w:tab w:val="left" w:pos="10206"/>
        </w:tabs>
        <w:spacing w:after="0" w:line="360" w:lineRule="auto"/>
        <w:rPr>
          <w:rFonts w:ascii="Times New Roman" w:eastAsia="BatangChe" w:hAnsi="Times New Roman"/>
          <w:b/>
          <w:sz w:val="24"/>
          <w:szCs w:val="24"/>
        </w:rPr>
      </w:pPr>
    </w:p>
    <w:p w:rsidR="008719C0" w:rsidRDefault="008719C0" w:rsidP="00562D0F">
      <w:pPr>
        <w:spacing w:after="0" w:line="36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EC6CCF" w:rsidRPr="00FF634B" w:rsidRDefault="00EC6CCF" w:rsidP="008719C0">
      <w:pPr>
        <w:spacing w:after="0" w:line="360" w:lineRule="auto"/>
        <w:jc w:val="center"/>
        <w:rPr>
          <w:rFonts w:ascii="Times New Roman" w:hAnsi="Times New Roman"/>
          <w:b/>
          <w:sz w:val="28"/>
          <w:szCs w:val="28"/>
        </w:rPr>
      </w:pPr>
      <w:r w:rsidRPr="00FF634B">
        <w:rPr>
          <w:rFonts w:ascii="Times New Roman" w:hAnsi="Times New Roman"/>
          <w:b/>
          <w:sz w:val="28"/>
          <w:szCs w:val="28"/>
        </w:rPr>
        <w:t>Перечень должностей,</w:t>
      </w:r>
    </w:p>
    <w:p w:rsidR="00EC6CCF" w:rsidRPr="00FF634B" w:rsidRDefault="00EC6CCF" w:rsidP="00113034">
      <w:pPr>
        <w:spacing w:after="0" w:line="360" w:lineRule="auto"/>
        <w:jc w:val="center"/>
        <w:rPr>
          <w:rFonts w:ascii="Times New Roman" w:hAnsi="Times New Roman"/>
          <w:b/>
          <w:sz w:val="28"/>
          <w:szCs w:val="28"/>
        </w:rPr>
      </w:pPr>
      <w:proofErr w:type="gramStart"/>
      <w:r w:rsidRPr="00FF634B">
        <w:rPr>
          <w:rFonts w:ascii="Times New Roman" w:hAnsi="Times New Roman"/>
          <w:b/>
          <w:sz w:val="28"/>
          <w:szCs w:val="28"/>
        </w:rPr>
        <w:t>замещение</w:t>
      </w:r>
      <w:proofErr w:type="gramEnd"/>
      <w:r w:rsidRPr="00FF634B">
        <w:rPr>
          <w:rFonts w:ascii="Times New Roman" w:hAnsi="Times New Roman"/>
          <w:b/>
          <w:sz w:val="28"/>
          <w:szCs w:val="28"/>
        </w:rPr>
        <w:t xml:space="preserve"> которых предусматривает осуществление обработки персональных данных либо осуществление доступа к персональным данным</w:t>
      </w:r>
    </w:p>
    <w:tbl>
      <w:tblPr>
        <w:tblStyle w:val="af8"/>
        <w:tblW w:w="9520" w:type="dxa"/>
        <w:tblInd w:w="108" w:type="dxa"/>
        <w:tblLayout w:type="fixed"/>
        <w:tblLook w:val="04A0" w:firstRow="1" w:lastRow="0" w:firstColumn="1" w:lastColumn="0" w:noHBand="0" w:noVBand="1"/>
      </w:tblPr>
      <w:tblGrid>
        <w:gridCol w:w="567"/>
        <w:gridCol w:w="3119"/>
        <w:gridCol w:w="5834"/>
      </w:tblGrid>
      <w:tr w:rsidR="00FF634B" w:rsidRPr="00FF634B" w:rsidTr="007502E4">
        <w:trPr>
          <w:trHeight w:val="276"/>
        </w:trPr>
        <w:tc>
          <w:tcPr>
            <w:tcW w:w="567" w:type="dxa"/>
          </w:tcPr>
          <w:p w:rsidR="00FF634B" w:rsidRPr="00FF634B" w:rsidRDefault="00FF634B" w:rsidP="008C3872">
            <w:pPr>
              <w:pStyle w:val="af5"/>
              <w:spacing w:after="0"/>
              <w:ind w:firstLine="0"/>
              <w:jc w:val="left"/>
              <w:rPr>
                <w:b/>
              </w:rPr>
            </w:pPr>
            <w:r w:rsidRPr="00FF634B">
              <w:rPr>
                <w:b/>
              </w:rPr>
              <w:t>№</w:t>
            </w:r>
          </w:p>
        </w:tc>
        <w:tc>
          <w:tcPr>
            <w:tcW w:w="3119" w:type="dxa"/>
          </w:tcPr>
          <w:p w:rsidR="00FF634B" w:rsidRPr="00FF634B" w:rsidRDefault="00FF634B" w:rsidP="00FF634B">
            <w:pPr>
              <w:pStyle w:val="af5"/>
              <w:spacing w:after="0"/>
              <w:ind w:firstLine="0"/>
              <w:jc w:val="center"/>
              <w:rPr>
                <w:b/>
              </w:rPr>
            </w:pPr>
            <w:r w:rsidRPr="00FF634B">
              <w:rPr>
                <w:b/>
              </w:rPr>
              <w:t>Должность</w:t>
            </w:r>
          </w:p>
        </w:tc>
        <w:tc>
          <w:tcPr>
            <w:tcW w:w="5834" w:type="dxa"/>
          </w:tcPr>
          <w:p w:rsidR="00FF634B" w:rsidRPr="00FF634B" w:rsidRDefault="00FF634B" w:rsidP="008C3872">
            <w:pPr>
              <w:pStyle w:val="af5"/>
              <w:spacing w:after="0"/>
              <w:ind w:firstLine="0"/>
              <w:jc w:val="center"/>
              <w:rPr>
                <w:b/>
              </w:rPr>
            </w:pPr>
            <w:r w:rsidRPr="00FF634B">
              <w:rPr>
                <w:b/>
              </w:rPr>
              <w:t xml:space="preserve">Категория субъектов </w:t>
            </w:r>
            <w:proofErr w:type="spellStart"/>
            <w:r w:rsidRPr="00FF634B">
              <w:rPr>
                <w:b/>
              </w:rPr>
              <w:t>ПДн</w:t>
            </w:r>
            <w:proofErr w:type="spellEnd"/>
          </w:p>
        </w:tc>
      </w:tr>
      <w:tr w:rsidR="00FF634B" w:rsidRPr="00FF634B" w:rsidTr="007502E4">
        <w:tc>
          <w:tcPr>
            <w:tcW w:w="567" w:type="dxa"/>
          </w:tcPr>
          <w:p w:rsidR="00FF634B" w:rsidRPr="00FF634B" w:rsidRDefault="00FF634B" w:rsidP="008C3872">
            <w:pPr>
              <w:pStyle w:val="af5"/>
              <w:spacing w:after="0"/>
              <w:ind w:firstLine="0"/>
              <w:jc w:val="left"/>
            </w:pPr>
            <w:r w:rsidRPr="00FF634B">
              <w:t>1</w:t>
            </w:r>
          </w:p>
        </w:tc>
        <w:tc>
          <w:tcPr>
            <w:tcW w:w="3119" w:type="dxa"/>
          </w:tcPr>
          <w:p w:rsidR="00FF634B" w:rsidRPr="00FF634B" w:rsidRDefault="00FF634B" w:rsidP="008C3872">
            <w:pPr>
              <w:pStyle w:val="af5"/>
              <w:spacing w:after="0"/>
              <w:ind w:firstLine="0"/>
              <w:jc w:val="left"/>
            </w:pPr>
            <w:r w:rsidRPr="00FF634B">
              <w:t>Глава администрации</w:t>
            </w:r>
          </w:p>
          <w:p w:rsidR="00FF634B" w:rsidRPr="00FF634B" w:rsidRDefault="00FF634B" w:rsidP="008C3872">
            <w:pPr>
              <w:pStyle w:val="af5"/>
              <w:spacing w:after="0"/>
              <w:ind w:firstLine="0"/>
              <w:jc w:val="left"/>
            </w:pPr>
          </w:p>
        </w:tc>
        <w:tc>
          <w:tcPr>
            <w:tcW w:w="5834" w:type="dxa"/>
          </w:tcPr>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Работники;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Близкие родственники работников;</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Уволенные работники;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Муниципальные служащие;</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Близкие родственники муниципальных служащих;</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 xml:space="preserve">Уволенные муниципальные служащие; </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Участники конкурсов на замещение вакантных должностей;</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Депутаты и их близкие родственники;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Лица, с которыми заключены договора;</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Представители и работники юридических лиц, индивидуальных предпринимателей.</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Граждане, обратившиеся в Администрацию с обращениями, заявлениями и их близкие родственники;</w:t>
            </w:r>
          </w:p>
          <w:p w:rsid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Лица, нуждающиеся в улучшении жилищных условий;</w:t>
            </w:r>
          </w:p>
          <w:p w:rsidR="00C62CA3" w:rsidRPr="00C62CA3" w:rsidRDefault="00C62CA3" w:rsidP="00C62CA3">
            <w:pPr>
              <w:pStyle w:val="af7"/>
              <w:numPr>
                <w:ilvl w:val="0"/>
                <w:numId w:val="5"/>
              </w:numPr>
              <w:tabs>
                <w:tab w:val="left" w:pos="317"/>
              </w:tabs>
              <w:suppressAutoHyphens/>
              <w:ind w:left="0" w:firstLine="34"/>
              <w:rPr>
                <w:color w:val="000000"/>
                <w:spacing w:val="6"/>
              </w:rPr>
            </w:pPr>
            <w:proofErr w:type="gramStart"/>
            <w:r>
              <w:rPr>
                <w:color w:val="000000"/>
                <w:spacing w:val="6"/>
              </w:rPr>
              <w:t>Лица</w:t>
            </w:r>
            <w:proofErr w:type="gramEnd"/>
            <w:r>
              <w:rPr>
                <w:color w:val="000000"/>
                <w:spacing w:val="6"/>
              </w:rPr>
              <w:t xml:space="preserve"> стоящие на воинском учете, пребывающие в запасе;</w:t>
            </w:r>
          </w:p>
          <w:p w:rsidR="00CB265D"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Участники судебного процесса, потерпевшие, свидетели.</w:t>
            </w:r>
          </w:p>
        </w:tc>
      </w:tr>
      <w:tr w:rsidR="00C62CA3" w:rsidRPr="00FF634B" w:rsidTr="007502E4">
        <w:tc>
          <w:tcPr>
            <w:tcW w:w="567" w:type="dxa"/>
          </w:tcPr>
          <w:p w:rsidR="00C62CA3" w:rsidRPr="00FF634B" w:rsidRDefault="00C62CA3" w:rsidP="00C62CA3">
            <w:pPr>
              <w:pStyle w:val="af5"/>
              <w:spacing w:after="0"/>
              <w:ind w:firstLine="0"/>
              <w:jc w:val="left"/>
            </w:pPr>
            <w:r w:rsidRPr="00FF634B">
              <w:t>2</w:t>
            </w:r>
          </w:p>
        </w:tc>
        <w:tc>
          <w:tcPr>
            <w:tcW w:w="3119" w:type="dxa"/>
          </w:tcPr>
          <w:p w:rsidR="00C62CA3" w:rsidRPr="00C22E6B" w:rsidRDefault="00C62CA3" w:rsidP="00C62CA3">
            <w:pPr>
              <w:pStyle w:val="af5"/>
              <w:spacing w:after="0"/>
              <w:ind w:firstLine="0"/>
              <w:jc w:val="left"/>
            </w:pPr>
            <w:r>
              <w:t>Управляющий делами</w:t>
            </w:r>
          </w:p>
        </w:tc>
        <w:tc>
          <w:tcPr>
            <w:tcW w:w="5834" w:type="dxa"/>
          </w:tcPr>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Работники;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Близкие родственники работников;</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Уволенные работники;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Муниципальные служащие;</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Близкие родственники муниципальных служащих;</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 xml:space="preserve">Уволенные муниципальные служащие; </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Участники конкурсов на замещение вакантных должностей;</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Депутаты и их близкие родственники;</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Лица, с которыми заключены договора;</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Представители и работники юридических лиц, индивидуальных предпринимателей.</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Граждане, обратившиеся в Администрацию с обращениями, заявлениями и их близкие родственники;</w:t>
            </w:r>
          </w:p>
          <w:p w:rsid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lastRenderedPageBreak/>
              <w:t>Лица, нуждающиеся в улучшении жилищных условий;</w:t>
            </w:r>
          </w:p>
          <w:p w:rsidR="00C62CA3" w:rsidRPr="00C62CA3" w:rsidRDefault="00C62CA3" w:rsidP="00C62CA3">
            <w:pPr>
              <w:pStyle w:val="af7"/>
              <w:numPr>
                <w:ilvl w:val="0"/>
                <w:numId w:val="5"/>
              </w:numPr>
              <w:tabs>
                <w:tab w:val="left" w:pos="317"/>
              </w:tabs>
              <w:suppressAutoHyphens/>
              <w:ind w:left="0" w:firstLine="34"/>
              <w:rPr>
                <w:color w:val="000000"/>
                <w:spacing w:val="6"/>
              </w:rPr>
            </w:pPr>
            <w:proofErr w:type="gramStart"/>
            <w:r>
              <w:rPr>
                <w:color w:val="000000"/>
                <w:spacing w:val="6"/>
              </w:rPr>
              <w:t>Лица</w:t>
            </w:r>
            <w:proofErr w:type="gramEnd"/>
            <w:r>
              <w:rPr>
                <w:color w:val="000000"/>
                <w:spacing w:val="6"/>
              </w:rPr>
              <w:t xml:space="preserve"> стоящие на воинском учете, пребывающие в запасе;</w:t>
            </w:r>
          </w:p>
          <w:p w:rsidR="00C62CA3" w:rsidRPr="00C62CA3" w:rsidRDefault="00C62CA3" w:rsidP="00C62CA3">
            <w:pPr>
              <w:pStyle w:val="af7"/>
              <w:numPr>
                <w:ilvl w:val="0"/>
                <w:numId w:val="5"/>
              </w:numPr>
              <w:tabs>
                <w:tab w:val="left" w:pos="317"/>
              </w:tabs>
              <w:suppressAutoHyphens/>
              <w:ind w:left="0" w:firstLine="34"/>
              <w:rPr>
                <w:color w:val="000000"/>
                <w:spacing w:val="6"/>
              </w:rPr>
            </w:pPr>
            <w:r w:rsidRPr="00C62CA3">
              <w:rPr>
                <w:color w:val="000000"/>
                <w:spacing w:val="6"/>
              </w:rPr>
              <w:t>Участники судебного процесса, потерпевшие, свидетели.</w:t>
            </w:r>
          </w:p>
        </w:tc>
      </w:tr>
      <w:tr w:rsidR="00C62CA3" w:rsidRPr="00FF634B" w:rsidTr="007502E4">
        <w:tc>
          <w:tcPr>
            <w:tcW w:w="567" w:type="dxa"/>
          </w:tcPr>
          <w:p w:rsidR="00C62CA3" w:rsidRPr="00FF634B" w:rsidRDefault="00C62CA3" w:rsidP="00C62CA3">
            <w:pPr>
              <w:pStyle w:val="af5"/>
              <w:spacing w:after="0"/>
              <w:ind w:firstLine="0"/>
              <w:jc w:val="left"/>
            </w:pPr>
            <w:r w:rsidRPr="00FF634B">
              <w:lastRenderedPageBreak/>
              <w:t>3</w:t>
            </w:r>
          </w:p>
        </w:tc>
        <w:tc>
          <w:tcPr>
            <w:tcW w:w="3119" w:type="dxa"/>
          </w:tcPr>
          <w:p w:rsidR="00C62CA3" w:rsidRPr="00C22E6B" w:rsidRDefault="00C62CA3" w:rsidP="00C62CA3">
            <w:pPr>
              <w:pStyle w:val="af5"/>
              <w:spacing w:after="0"/>
              <w:ind w:firstLine="0"/>
              <w:jc w:val="left"/>
            </w:pPr>
            <w:r>
              <w:t>Специалист 1 категории</w:t>
            </w:r>
          </w:p>
        </w:tc>
        <w:tc>
          <w:tcPr>
            <w:tcW w:w="5834" w:type="dxa"/>
          </w:tcPr>
          <w:p w:rsidR="00C62CA3" w:rsidRDefault="00C62CA3" w:rsidP="00C62CA3">
            <w:pPr>
              <w:pStyle w:val="af7"/>
              <w:numPr>
                <w:ilvl w:val="0"/>
                <w:numId w:val="5"/>
              </w:numPr>
              <w:tabs>
                <w:tab w:val="left" w:pos="317"/>
              </w:tabs>
              <w:suppressAutoHyphens/>
              <w:spacing w:line="276" w:lineRule="auto"/>
              <w:ind w:left="0" w:firstLine="34"/>
              <w:rPr>
                <w:color w:val="000000"/>
                <w:spacing w:val="6"/>
              </w:rPr>
            </w:pPr>
            <w:r>
              <w:rPr>
                <w:color w:val="000000"/>
                <w:spacing w:val="6"/>
              </w:rPr>
              <w:t>Г</w:t>
            </w:r>
            <w:r w:rsidRPr="00CA020B">
              <w:rPr>
                <w:color w:val="000000"/>
                <w:spacing w:val="6"/>
              </w:rPr>
              <w:t>раждане, обратившиеся в Администрацию с обращениями, заявлениями с целью получения муниципальных услуг, и их близкие родственники;</w:t>
            </w:r>
          </w:p>
          <w:p w:rsidR="00C62CA3" w:rsidRPr="00656549" w:rsidRDefault="00C62CA3" w:rsidP="00C62CA3">
            <w:pPr>
              <w:pStyle w:val="af7"/>
              <w:numPr>
                <w:ilvl w:val="0"/>
                <w:numId w:val="5"/>
              </w:numPr>
              <w:tabs>
                <w:tab w:val="left" w:pos="317"/>
              </w:tabs>
              <w:suppressAutoHyphens/>
              <w:spacing w:line="276" w:lineRule="auto"/>
              <w:ind w:left="0" w:firstLine="34"/>
              <w:rPr>
                <w:color w:val="000000"/>
                <w:spacing w:val="6"/>
              </w:rPr>
            </w:pPr>
            <w:r w:rsidRPr="00A347BE">
              <w:t>Представители и работники юридических лиц, индивидуальных предпринимателей</w:t>
            </w:r>
            <w:r>
              <w:t>.</w:t>
            </w:r>
          </w:p>
        </w:tc>
      </w:tr>
      <w:tr w:rsidR="00C62CA3" w:rsidRPr="00FF634B" w:rsidTr="007502E4">
        <w:tc>
          <w:tcPr>
            <w:tcW w:w="567" w:type="dxa"/>
          </w:tcPr>
          <w:p w:rsidR="00C62CA3" w:rsidRPr="00FF634B" w:rsidRDefault="00C62CA3" w:rsidP="00C62CA3">
            <w:pPr>
              <w:pStyle w:val="af5"/>
              <w:spacing w:after="0"/>
              <w:ind w:firstLine="0"/>
              <w:jc w:val="left"/>
            </w:pPr>
            <w:r w:rsidRPr="00FF634B">
              <w:t>4</w:t>
            </w:r>
          </w:p>
        </w:tc>
        <w:tc>
          <w:tcPr>
            <w:tcW w:w="3119" w:type="dxa"/>
          </w:tcPr>
          <w:p w:rsidR="00C62CA3" w:rsidRPr="00C22E6B" w:rsidRDefault="00C62CA3" w:rsidP="00C62CA3">
            <w:pPr>
              <w:pStyle w:val="af5"/>
              <w:spacing w:after="0"/>
              <w:ind w:firstLine="0"/>
              <w:jc w:val="left"/>
            </w:pPr>
            <w:r>
              <w:t>Специалист 2 категории</w:t>
            </w:r>
          </w:p>
        </w:tc>
        <w:tc>
          <w:tcPr>
            <w:tcW w:w="5834" w:type="dxa"/>
          </w:tcPr>
          <w:p w:rsidR="00C62CA3" w:rsidRDefault="00C62CA3" w:rsidP="00C62CA3">
            <w:pPr>
              <w:pStyle w:val="af7"/>
              <w:numPr>
                <w:ilvl w:val="0"/>
                <w:numId w:val="5"/>
              </w:numPr>
              <w:tabs>
                <w:tab w:val="left" w:pos="317"/>
              </w:tabs>
              <w:suppressAutoHyphens/>
              <w:spacing w:line="276" w:lineRule="auto"/>
              <w:ind w:left="0" w:firstLine="34"/>
              <w:rPr>
                <w:color w:val="000000"/>
                <w:spacing w:val="6"/>
              </w:rPr>
            </w:pPr>
            <w:r>
              <w:rPr>
                <w:color w:val="000000"/>
                <w:spacing w:val="6"/>
              </w:rPr>
              <w:t>Г</w:t>
            </w:r>
            <w:r w:rsidRPr="00CA020B">
              <w:rPr>
                <w:color w:val="000000"/>
                <w:spacing w:val="6"/>
              </w:rPr>
              <w:t>раждане, обратившиеся в Администрацию с обращениями, заявлениями с целью получения муниципальных услуг, и их близкие родственники;</w:t>
            </w:r>
          </w:p>
          <w:p w:rsidR="00C62CA3" w:rsidRPr="00656549" w:rsidRDefault="00C62CA3" w:rsidP="00C62CA3">
            <w:pPr>
              <w:pStyle w:val="af7"/>
              <w:numPr>
                <w:ilvl w:val="0"/>
                <w:numId w:val="5"/>
              </w:numPr>
              <w:tabs>
                <w:tab w:val="left" w:pos="317"/>
              </w:tabs>
              <w:suppressAutoHyphens/>
              <w:spacing w:line="276" w:lineRule="auto"/>
              <w:ind w:left="0" w:firstLine="34"/>
              <w:rPr>
                <w:color w:val="000000"/>
                <w:spacing w:val="6"/>
              </w:rPr>
            </w:pPr>
            <w:r w:rsidRPr="00A347BE">
              <w:t>Представители и работники юридических лиц, индивидуальных предпринимателей</w:t>
            </w:r>
            <w:r>
              <w:t>.</w:t>
            </w:r>
          </w:p>
        </w:tc>
      </w:tr>
    </w:tbl>
    <w:p w:rsidR="008A5F9F" w:rsidRDefault="008A5F9F" w:rsidP="006245E2">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b/>
          <w:sz w:val="24"/>
          <w:szCs w:val="24"/>
        </w:rPr>
      </w:pPr>
    </w:p>
    <w:p w:rsidR="00656549" w:rsidRDefault="00656549" w:rsidP="006245E2">
      <w:pPr>
        <w:tabs>
          <w:tab w:val="left" w:pos="680"/>
          <w:tab w:val="left" w:pos="2552"/>
          <w:tab w:val="left" w:pos="3856"/>
          <w:tab w:val="left" w:pos="5103"/>
          <w:tab w:val="left" w:pos="6407"/>
          <w:tab w:val="left" w:pos="7655"/>
          <w:tab w:val="left" w:pos="8959"/>
          <w:tab w:val="left" w:pos="10206"/>
        </w:tabs>
        <w:spacing w:after="0" w:line="240" w:lineRule="auto"/>
        <w:rPr>
          <w:rFonts w:ascii="Times New Roman" w:hAnsi="Times New Roman"/>
          <w:b/>
          <w:sz w:val="24"/>
          <w:szCs w:val="24"/>
        </w:rPr>
      </w:pPr>
    </w:p>
    <w:sectPr w:rsidR="00656549" w:rsidSect="008719C0">
      <w:pgSz w:w="11906" w:h="16838"/>
      <w:pgMar w:top="1134" w:right="850" w:bottom="709"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B6" w:rsidRDefault="00846DB6" w:rsidP="004557D9">
      <w:pPr>
        <w:spacing w:after="0" w:line="240" w:lineRule="auto"/>
      </w:pPr>
      <w:r>
        <w:separator/>
      </w:r>
    </w:p>
  </w:endnote>
  <w:endnote w:type="continuationSeparator" w:id="0">
    <w:p w:rsidR="00846DB6" w:rsidRDefault="00846DB6" w:rsidP="0045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B6" w:rsidRDefault="00846DB6" w:rsidP="004557D9">
      <w:pPr>
        <w:spacing w:after="0" w:line="240" w:lineRule="auto"/>
      </w:pPr>
      <w:r>
        <w:separator/>
      </w:r>
    </w:p>
  </w:footnote>
  <w:footnote w:type="continuationSeparator" w:id="0">
    <w:p w:rsidR="00846DB6" w:rsidRDefault="00846DB6" w:rsidP="00455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DF7531F"/>
    <w:multiLevelType w:val="hybridMultilevel"/>
    <w:tmpl w:val="39388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65D2A1E"/>
    <w:multiLevelType w:val="hybridMultilevel"/>
    <w:tmpl w:val="D8246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5F9F"/>
    <w:rsid w:val="00024BE0"/>
    <w:rsid w:val="00061CE4"/>
    <w:rsid w:val="00083FBD"/>
    <w:rsid w:val="000846BE"/>
    <w:rsid w:val="000966D1"/>
    <w:rsid w:val="000A225C"/>
    <w:rsid w:val="000B55CB"/>
    <w:rsid w:val="000C706B"/>
    <w:rsid w:val="000E2072"/>
    <w:rsid w:val="00113034"/>
    <w:rsid w:val="00116E62"/>
    <w:rsid w:val="00143211"/>
    <w:rsid w:val="00143621"/>
    <w:rsid w:val="0014560B"/>
    <w:rsid w:val="001625C2"/>
    <w:rsid w:val="0016788D"/>
    <w:rsid w:val="00184C09"/>
    <w:rsid w:val="002470C1"/>
    <w:rsid w:val="002505DB"/>
    <w:rsid w:val="00253857"/>
    <w:rsid w:val="00283412"/>
    <w:rsid w:val="002B39B6"/>
    <w:rsid w:val="002E5D93"/>
    <w:rsid w:val="002F00D4"/>
    <w:rsid w:val="003A2B96"/>
    <w:rsid w:val="003C6489"/>
    <w:rsid w:val="004009B4"/>
    <w:rsid w:val="00432D78"/>
    <w:rsid w:val="004557D9"/>
    <w:rsid w:val="00474329"/>
    <w:rsid w:val="00475B2E"/>
    <w:rsid w:val="00480B76"/>
    <w:rsid w:val="004A63DD"/>
    <w:rsid w:val="004E429A"/>
    <w:rsid w:val="004F79A2"/>
    <w:rsid w:val="00515C8F"/>
    <w:rsid w:val="00562D0F"/>
    <w:rsid w:val="005B7E2D"/>
    <w:rsid w:val="00606B43"/>
    <w:rsid w:val="00613707"/>
    <w:rsid w:val="006245E2"/>
    <w:rsid w:val="006273DF"/>
    <w:rsid w:val="006455E8"/>
    <w:rsid w:val="00656549"/>
    <w:rsid w:val="006A2E1D"/>
    <w:rsid w:val="006B1ECE"/>
    <w:rsid w:val="006C3933"/>
    <w:rsid w:val="006C556F"/>
    <w:rsid w:val="006D1BFE"/>
    <w:rsid w:val="007502E4"/>
    <w:rsid w:val="00753BBD"/>
    <w:rsid w:val="00756476"/>
    <w:rsid w:val="00761156"/>
    <w:rsid w:val="007911C0"/>
    <w:rsid w:val="00797702"/>
    <w:rsid w:val="007B77C2"/>
    <w:rsid w:val="007D69F5"/>
    <w:rsid w:val="007F7914"/>
    <w:rsid w:val="0082709B"/>
    <w:rsid w:val="00831DDB"/>
    <w:rsid w:val="00844F72"/>
    <w:rsid w:val="00845323"/>
    <w:rsid w:val="00846DB6"/>
    <w:rsid w:val="008479EF"/>
    <w:rsid w:val="008567CA"/>
    <w:rsid w:val="008719C0"/>
    <w:rsid w:val="008A1520"/>
    <w:rsid w:val="008A5F9F"/>
    <w:rsid w:val="008E7297"/>
    <w:rsid w:val="008E7A72"/>
    <w:rsid w:val="009210FC"/>
    <w:rsid w:val="009656E6"/>
    <w:rsid w:val="009D18FF"/>
    <w:rsid w:val="009E3900"/>
    <w:rsid w:val="009F59FD"/>
    <w:rsid w:val="00A13666"/>
    <w:rsid w:val="00A31F6E"/>
    <w:rsid w:val="00A473CC"/>
    <w:rsid w:val="00A54056"/>
    <w:rsid w:val="00A64499"/>
    <w:rsid w:val="00AA6974"/>
    <w:rsid w:val="00AF28D5"/>
    <w:rsid w:val="00B046EB"/>
    <w:rsid w:val="00B063E0"/>
    <w:rsid w:val="00B2446C"/>
    <w:rsid w:val="00B5248B"/>
    <w:rsid w:val="00B922F4"/>
    <w:rsid w:val="00BA7694"/>
    <w:rsid w:val="00BB3F75"/>
    <w:rsid w:val="00BD1FB6"/>
    <w:rsid w:val="00BF0686"/>
    <w:rsid w:val="00BF65B3"/>
    <w:rsid w:val="00C101A9"/>
    <w:rsid w:val="00C22E6B"/>
    <w:rsid w:val="00C30E31"/>
    <w:rsid w:val="00C34622"/>
    <w:rsid w:val="00C62CA3"/>
    <w:rsid w:val="00C96B4C"/>
    <w:rsid w:val="00CA0349"/>
    <w:rsid w:val="00CB265D"/>
    <w:rsid w:val="00D309E3"/>
    <w:rsid w:val="00D3241F"/>
    <w:rsid w:val="00D41573"/>
    <w:rsid w:val="00D83E98"/>
    <w:rsid w:val="00DA7441"/>
    <w:rsid w:val="00DB7422"/>
    <w:rsid w:val="00DE4CD9"/>
    <w:rsid w:val="00DF5410"/>
    <w:rsid w:val="00E04BBE"/>
    <w:rsid w:val="00E13502"/>
    <w:rsid w:val="00E406BF"/>
    <w:rsid w:val="00E639F8"/>
    <w:rsid w:val="00E73DE2"/>
    <w:rsid w:val="00E75F7B"/>
    <w:rsid w:val="00EB214A"/>
    <w:rsid w:val="00EB5DFC"/>
    <w:rsid w:val="00EC6CCF"/>
    <w:rsid w:val="00EF17FA"/>
    <w:rsid w:val="00EF7522"/>
    <w:rsid w:val="00F171F3"/>
    <w:rsid w:val="00F24D27"/>
    <w:rsid w:val="00F30293"/>
    <w:rsid w:val="00F33EB0"/>
    <w:rsid w:val="00F44839"/>
    <w:rsid w:val="00F6508E"/>
    <w:rsid w:val="00FB443A"/>
    <w:rsid w:val="00FF6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6E62"/>
    <w:pPr>
      <w:spacing w:after="200" w:line="276" w:lineRule="auto"/>
    </w:pPr>
    <w:rPr>
      <w:rFonts w:ascii="Calibri" w:eastAsia="Calibri" w:hAnsi="Calibri"/>
      <w:sz w:val="22"/>
      <w:szCs w:val="22"/>
      <w:lang w:eastAsia="en-US"/>
    </w:rPr>
  </w:style>
  <w:style w:type="paragraph" w:styleId="1">
    <w:name w:val="heading 1"/>
    <w:basedOn w:val="a0"/>
    <w:next w:val="a0"/>
    <w:link w:val="10"/>
    <w:qFormat/>
    <w:rsid w:val="00E73DE2"/>
    <w:pPr>
      <w:keepNext/>
      <w:keepLines/>
      <w:spacing w:before="480" w:after="0"/>
      <w:outlineLvl w:val="0"/>
    </w:pPr>
    <w:rPr>
      <w:rFonts w:ascii="Cambria" w:hAnsi="Cambria"/>
      <w:b/>
      <w:bCs/>
      <w:color w:val="365F91"/>
      <w:sz w:val="28"/>
      <w:szCs w:val="28"/>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noProof/>
      <w:sz w:val="28"/>
      <w:szCs w:val="28"/>
      <w:lang w:eastAsia="ru-RU"/>
    </w:rPr>
  </w:style>
  <w:style w:type="paragraph" w:styleId="21">
    <w:name w:val="toc 2"/>
    <w:basedOn w:val="a0"/>
    <w:next w:val="a0"/>
    <w:autoRedefine/>
    <w:uiPriority w:val="39"/>
    <w:unhideWhenUsed/>
    <w:qFormat/>
    <w:rsid w:val="00E73DE2"/>
    <w:pPr>
      <w:spacing w:after="100"/>
      <w:ind w:left="220"/>
    </w:pPr>
    <w:rPr>
      <w:rFonts w:asciiTheme="minorHAnsi" w:eastAsiaTheme="minorEastAsia" w:hAnsiTheme="minorHAnsi" w:cstheme="minorBidi"/>
    </w:rPr>
  </w:style>
  <w:style w:type="paragraph" w:styleId="31">
    <w:name w:val="toc 3"/>
    <w:basedOn w:val="a0"/>
    <w:next w:val="a0"/>
    <w:autoRedefine/>
    <w:uiPriority w:val="39"/>
    <w:unhideWhenUsed/>
    <w:qFormat/>
    <w:rsid w:val="00E73DE2"/>
    <w:pPr>
      <w:spacing w:after="100"/>
      <w:ind w:left="440"/>
    </w:pPr>
    <w:rPr>
      <w:rFonts w:asciiTheme="minorHAnsi" w:eastAsiaTheme="minorEastAsia" w:hAnsiTheme="minorHAnsi" w:cstheme="minorBidi"/>
    </w:rPr>
  </w:style>
  <w:style w:type="paragraph" w:styleId="a4">
    <w:name w:val="caption"/>
    <w:basedOn w:val="a0"/>
    <w:next w:val="a0"/>
    <w:qFormat/>
    <w:rsid w:val="00E73DE2"/>
    <w:pPr>
      <w:spacing w:after="0" w:line="240" w:lineRule="auto"/>
      <w:jc w:val="center"/>
    </w:pPr>
    <w:rPr>
      <w:rFonts w:ascii="Times New Roman" w:eastAsia="Times New Roman" w:hAnsi="Times New Roman"/>
      <w:sz w:val="24"/>
      <w:szCs w:val="20"/>
      <w:lang w:eastAsia="ru-RU"/>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sz w:val="24"/>
      <w:szCs w:val="24"/>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b/>
      <w:bCs/>
      <w:sz w:val="24"/>
      <w:szCs w:val="24"/>
      <w:lang w:eastAsia="ru-RU"/>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b/>
      <w:sz w:val="28"/>
      <w:szCs w:val="28"/>
      <w:lang w:eastAsia="ru-RU"/>
    </w:rPr>
  </w:style>
  <w:style w:type="character" w:customStyle="1" w:styleId="1110">
    <w:name w:val="111 Знак"/>
    <w:basedOn w:val="a1"/>
    <w:link w:val="111"/>
    <w:rsid w:val="00E73DE2"/>
    <w:rPr>
      <w:b/>
      <w:sz w:val="28"/>
      <w:szCs w:val="28"/>
    </w:rPr>
  </w:style>
  <w:style w:type="character" w:styleId="aa">
    <w:name w:val="annotation reference"/>
    <w:uiPriority w:val="99"/>
    <w:semiHidden/>
    <w:unhideWhenUsed/>
    <w:rsid w:val="008A5F9F"/>
    <w:rPr>
      <w:sz w:val="16"/>
      <w:szCs w:val="16"/>
    </w:rPr>
  </w:style>
  <w:style w:type="paragraph" w:styleId="ab">
    <w:name w:val="annotation text"/>
    <w:basedOn w:val="a0"/>
    <w:link w:val="ac"/>
    <w:uiPriority w:val="99"/>
    <w:semiHidden/>
    <w:unhideWhenUsed/>
    <w:rsid w:val="008A5F9F"/>
    <w:rPr>
      <w:sz w:val="20"/>
      <w:szCs w:val="20"/>
    </w:rPr>
  </w:style>
  <w:style w:type="character" w:customStyle="1" w:styleId="ac">
    <w:name w:val="Текст примечания Знак"/>
    <w:basedOn w:val="a1"/>
    <w:link w:val="ab"/>
    <w:uiPriority w:val="99"/>
    <w:semiHidden/>
    <w:rsid w:val="008A5F9F"/>
    <w:rPr>
      <w:rFonts w:ascii="Calibri" w:eastAsia="Calibri" w:hAnsi="Calibri"/>
      <w:lang w:eastAsia="en-US"/>
    </w:rPr>
  </w:style>
  <w:style w:type="paragraph" w:styleId="ad">
    <w:name w:val="Balloon Text"/>
    <w:basedOn w:val="a0"/>
    <w:link w:val="ae"/>
    <w:uiPriority w:val="99"/>
    <w:semiHidden/>
    <w:unhideWhenUsed/>
    <w:rsid w:val="008A5F9F"/>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8A5F9F"/>
    <w:rPr>
      <w:rFonts w:ascii="Tahoma" w:eastAsia="Calibri" w:hAnsi="Tahoma" w:cs="Tahoma"/>
      <w:sz w:val="16"/>
      <w:szCs w:val="16"/>
      <w:lang w:eastAsia="en-US"/>
    </w:rPr>
  </w:style>
  <w:style w:type="paragraph" w:styleId="af">
    <w:name w:val="annotation subject"/>
    <w:basedOn w:val="ab"/>
    <w:next w:val="ab"/>
    <w:link w:val="af0"/>
    <w:uiPriority w:val="99"/>
    <w:semiHidden/>
    <w:unhideWhenUsed/>
    <w:rsid w:val="008479EF"/>
    <w:pPr>
      <w:spacing w:line="240" w:lineRule="auto"/>
    </w:pPr>
    <w:rPr>
      <w:b/>
      <w:bCs/>
    </w:rPr>
  </w:style>
  <w:style w:type="character" w:customStyle="1" w:styleId="af0">
    <w:name w:val="Тема примечания Знак"/>
    <w:basedOn w:val="ac"/>
    <w:link w:val="af"/>
    <w:uiPriority w:val="99"/>
    <w:semiHidden/>
    <w:rsid w:val="008479EF"/>
    <w:rPr>
      <w:rFonts w:ascii="Calibri" w:eastAsia="Calibri" w:hAnsi="Calibri"/>
      <w:b/>
      <w:bCs/>
      <w:lang w:eastAsia="en-US"/>
    </w:rPr>
  </w:style>
  <w:style w:type="paragraph" w:styleId="af1">
    <w:name w:val="header"/>
    <w:basedOn w:val="a0"/>
    <w:link w:val="af2"/>
    <w:uiPriority w:val="99"/>
    <w:unhideWhenUsed/>
    <w:rsid w:val="004557D9"/>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4557D9"/>
    <w:rPr>
      <w:rFonts w:ascii="Calibri" w:eastAsia="Calibri" w:hAnsi="Calibri"/>
      <w:sz w:val="22"/>
      <w:szCs w:val="22"/>
      <w:lang w:eastAsia="en-US"/>
    </w:rPr>
  </w:style>
  <w:style w:type="paragraph" w:styleId="af3">
    <w:name w:val="footer"/>
    <w:basedOn w:val="a0"/>
    <w:link w:val="af4"/>
    <w:uiPriority w:val="99"/>
    <w:unhideWhenUsed/>
    <w:rsid w:val="004557D9"/>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4557D9"/>
    <w:rPr>
      <w:rFonts w:ascii="Calibri" w:eastAsia="Calibri" w:hAnsi="Calibri"/>
      <w:sz w:val="22"/>
      <w:szCs w:val="22"/>
      <w:lang w:eastAsia="en-US"/>
    </w:rPr>
  </w:style>
  <w:style w:type="paragraph" w:styleId="af5">
    <w:name w:val="Body Text"/>
    <w:basedOn w:val="a0"/>
    <w:link w:val="af6"/>
    <w:uiPriority w:val="99"/>
    <w:unhideWhenUsed/>
    <w:rsid w:val="006C556F"/>
    <w:pPr>
      <w:spacing w:after="120" w:line="240" w:lineRule="auto"/>
      <w:ind w:firstLine="709"/>
      <w:jc w:val="both"/>
    </w:pPr>
    <w:rPr>
      <w:rFonts w:ascii="Times New Roman" w:eastAsia="Times New Roman" w:hAnsi="Times New Roman"/>
      <w:sz w:val="24"/>
      <w:szCs w:val="24"/>
    </w:rPr>
  </w:style>
  <w:style w:type="character" w:customStyle="1" w:styleId="af6">
    <w:name w:val="Основной текст Знак"/>
    <w:basedOn w:val="a1"/>
    <w:link w:val="af5"/>
    <w:uiPriority w:val="99"/>
    <w:rsid w:val="006C556F"/>
    <w:rPr>
      <w:sz w:val="24"/>
      <w:szCs w:val="24"/>
      <w:lang w:eastAsia="en-US"/>
    </w:rPr>
  </w:style>
  <w:style w:type="paragraph" w:styleId="af7">
    <w:name w:val="List Paragraph"/>
    <w:basedOn w:val="a0"/>
    <w:uiPriority w:val="34"/>
    <w:qFormat/>
    <w:rsid w:val="00B063E0"/>
    <w:pPr>
      <w:spacing w:after="0" w:line="240" w:lineRule="auto"/>
      <w:ind w:left="720" w:firstLine="709"/>
      <w:contextualSpacing/>
      <w:jc w:val="both"/>
    </w:pPr>
    <w:rPr>
      <w:rFonts w:ascii="Times New Roman" w:eastAsia="Times New Roman" w:hAnsi="Times New Roman"/>
      <w:sz w:val="24"/>
      <w:szCs w:val="24"/>
    </w:rPr>
  </w:style>
  <w:style w:type="table" w:styleId="af8">
    <w:name w:val="Table Grid"/>
    <w:basedOn w:val="a2"/>
    <w:uiPriority w:val="59"/>
    <w:rsid w:val="00FF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377E-BDDB-4A5E-8448-F782A655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322</Words>
  <Characters>1837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70</cp:revision>
  <dcterms:created xsi:type="dcterms:W3CDTF">2014-03-17T10:39:00Z</dcterms:created>
  <dcterms:modified xsi:type="dcterms:W3CDTF">2017-11-07T04:19:00Z</dcterms:modified>
</cp:coreProperties>
</file>