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2E5771" w:rsidRDefault="00AE7A5D" w:rsidP="0017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E5771">
              <w:rPr>
                <w:rFonts w:ascii="Times New Roman" w:eastAsia="Times New Roman" w:hAnsi="Times New Roman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Pr="002E5771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Pr="002E5771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2E5771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2E5771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2E5771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771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2E5771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2E5771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2E5771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2E5771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2E5771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2E5771" w:rsidRDefault="004D499F" w:rsidP="00BA68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ПОСТАНОВЛЕНИЕ</w:t>
      </w:r>
    </w:p>
    <w:p w:rsidR="002E5771" w:rsidRPr="002E5771" w:rsidRDefault="00F60EF7" w:rsidP="002E57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2E5771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21</w:t>
      </w:r>
      <w:r w:rsidR="00BA68F2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990679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074316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июня</w:t>
      </w:r>
      <w:r w:rsidR="00003F12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074316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2022</w:t>
      </w:r>
      <w:r w:rsidR="004D499F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года                              </w:t>
      </w:r>
      <w:r w:rsidR="002E5771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</w:t>
      </w:r>
      <w:r w:rsidR="004D499F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                                                      </w:t>
      </w:r>
      <w:r w:rsidR="009A652A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</w:t>
      </w:r>
      <w:r w:rsidR="004D499F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  №</w:t>
      </w:r>
      <w:r w:rsidR="0060657D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 xml:space="preserve"> </w:t>
      </w:r>
      <w:r w:rsidR="00074316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3</w:t>
      </w:r>
      <w:r w:rsidR="002E5771" w:rsidRPr="002E577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2</w:t>
      </w:r>
      <w:bookmarkStart w:id="0" w:name="_Hlk106648554"/>
    </w:p>
    <w:p w:rsidR="002E5771" w:rsidRPr="00FD1C1E" w:rsidRDefault="002E5771" w:rsidP="002E577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0"/>
    <w:p w:rsidR="002E5771" w:rsidRDefault="002E5771" w:rsidP="002E5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«Порядка осуществления профессиональной служебной деятельности в дистанционном формате муниципальными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2E5771" w:rsidRPr="002E5771" w:rsidRDefault="002E5771" w:rsidP="002E5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771" w:rsidRDefault="002E5771" w:rsidP="002E57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Трудовым кодексом Российской Федерации, Федеральным законом Российской Федерации от 02.03.2007 № 25-ФЗ «О муниципальной службе в Российской Федерации», Законом Республики Башкортостан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3-з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муниципальной службе в Республике Башкортостан», Администрация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FD1C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E5771" w:rsidRPr="00B367B0" w:rsidRDefault="002E5771" w:rsidP="002E57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5771" w:rsidRDefault="002E5771" w:rsidP="002E5771">
      <w:pPr>
        <w:autoSpaceDE w:val="0"/>
        <w:autoSpaceDN w:val="0"/>
        <w:adjustRightInd w:val="0"/>
        <w:spacing w:after="0" w:line="240" w:lineRule="auto"/>
        <w:ind w:left="4247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</w:t>
      </w:r>
      <w:r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E5771" w:rsidRDefault="002E5771" w:rsidP="002E5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5771" w:rsidRPr="00B367B0" w:rsidRDefault="002E5771" w:rsidP="002E5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1" w:name="_Hlk106648698"/>
      <w:r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служебной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дистанционном формате муниципальными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служащими админи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E5771" w:rsidRDefault="002E5771" w:rsidP="002E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сельского поселения</w:t>
      </w:r>
      <w:r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официальной 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E5771" w:rsidRDefault="002E5771" w:rsidP="002E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на себя.</w:t>
      </w:r>
    </w:p>
    <w:p w:rsidR="002E5771" w:rsidRPr="00031646" w:rsidRDefault="002E5771" w:rsidP="002E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771" w:rsidRPr="002A62EC" w:rsidRDefault="002E5771" w:rsidP="002E5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771" w:rsidRDefault="002E5771" w:rsidP="002E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2E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И.о.главы</w:t>
      </w:r>
      <w:proofErr w:type="spellEnd"/>
      <w:r w:rsidRPr="002E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7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2E577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2E5771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2E577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А.Р.Муллаярова</w:t>
      </w:r>
      <w:proofErr w:type="spellEnd"/>
    </w:p>
    <w:p w:rsidR="002E5771" w:rsidRDefault="002E5771" w:rsidP="002E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771" w:rsidRDefault="002E5771" w:rsidP="002E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771" w:rsidRDefault="002E5771" w:rsidP="002E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771" w:rsidRDefault="002E5771" w:rsidP="002E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771" w:rsidRDefault="002E5771" w:rsidP="002E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771" w:rsidRDefault="002E5771" w:rsidP="002E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771" w:rsidRDefault="002E5771" w:rsidP="002E5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771" w:rsidRPr="002E5771" w:rsidRDefault="002E5771" w:rsidP="002E5771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E5771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2E5771" w:rsidRPr="002E5771" w:rsidRDefault="002E5771" w:rsidP="002E577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E5771">
        <w:rPr>
          <w:rFonts w:ascii="Times New Roman" w:eastAsia="Calibri" w:hAnsi="Times New Roman" w:cs="Times New Roman"/>
          <w:sz w:val="24"/>
          <w:szCs w:val="28"/>
          <w:lang w:eastAsia="ru-RU"/>
        </w:rPr>
        <w:t>утверждено постановлением главы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Бадраковский</w:t>
      </w:r>
      <w:proofErr w:type="spellEnd"/>
      <w:r w:rsidRPr="002E577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сельсовет МР </w:t>
      </w:r>
      <w:proofErr w:type="spellStart"/>
      <w:r w:rsidRPr="002E5771">
        <w:rPr>
          <w:rFonts w:ascii="Times New Roman" w:eastAsia="Calibri" w:hAnsi="Times New Roman" w:cs="Times New Roman"/>
          <w:sz w:val="24"/>
          <w:szCs w:val="28"/>
          <w:lang w:eastAsia="ru-RU"/>
        </w:rPr>
        <w:t>Бураевский</w:t>
      </w:r>
      <w:proofErr w:type="spellEnd"/>
      <w:r w:rsidRPr="002E577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район РБ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от 21 июня </w:t>
      </w:r>
      <w:r w:rsidRPr="002E577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2022 №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32</w:t>
      </w:r>
    </w:p>
    <w:p w:rsidR="002E5771" w:rsidRPr="00177B96" w:rsidRDefault="002E5771" w:rsidP="002E57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5771" w:rsidRPr="002E5771" w:rsidRDefault="002E5771" w:rsidP="002E57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профессиональной служебной деятельности в дистанционном формате муниципальными служащими админи</w:t>
      </w:r>
      <w:r w:rsidRPr="002E5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страции сельского поселения </w:t>
      </w:r>
      <w:proofErr w:type="spellStart"/>
      <w:r w:rsidRPr="002E5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proofErr w:type="spellEnd"/>
      <w:r w:rsidRPr="002E5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2E5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E5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Pr="002E5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2E5771" w:rsidRPr="00177B96" w:rsidRDefault="002E5771" w:rsidP="002E57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5771" w:rsidRPr="00B367B0" w:rsidRDefault="002E5771" w:rsidP="002E5771">
      <w:pPr>
        <w:widowControl w:val="0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1. Настоящий порядок регулирует вопросы  осуществления профессиональной служебной деятельности в дистанционном формате муниципальными  служащими 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сельсовет муниципального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район Республики Башкортостан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Порядок).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</w:t>
      </w:r>
      <w:proofErr w:type="gramStart"/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  сельского</w:t>
      </w:r>
      <w:proofErr w:type="gramEnd"/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Бадраковский</w:t>
      </w:r>
      <w:proofErr w:type="spellEnd"/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Бураевский</w:t>
      </w:r>
      <w:proofErr w:type="spellEnd"/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 Республики Башкортостан, трудовым договором (дополнительным соглашением к трудовому договору), должностной инструкцией муниципального служащего.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беременные и многодетные женщины;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женщины, имеющие малолетних детей.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Материально-техническое обеспечение профессиональной служебной деятельности муниципальных служащих в дистанционном формате осуществляется рук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оводителем администрации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Бадраковский</w:t>
      </w:r>
      <w:proofErr w:type="spell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Бураевский</w:t>
      </w:r>
      <w:proofErr w:type="spell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с соблюдением требований действующего законодательства.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6. В случае необходимости удаленного подключения автоматизированного рабочего места муниципального служащего к информационн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 ресурсам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proofErr w:type="gram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Бадраковский</w:t>
      </w:r>
      <w:proofErr w:type="spell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Бураевский</w:t>
      </w:r>
      <w:proofErr w:type="spell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B367B0">
        <w:rPr>
          <w:rFonts w:ascii="Times New Roman" w:eastAsia="Calibri" w:hAnsi="Times New Roman" w:cs="Times New Roman"/>
          <w:sz w:val="27"/>
          <w:szCs w:val="27"/>
        </w:rPr>
        <w:t xml:space="preserve">средств защиты </w:t>
      </w:r>
      <w:r w:rsidRPr="00B367B0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 Профессиональная служебная деятельность в дистанционном формате не может осуществляться с: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документами, содержащими информацию ограниченного доступа (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служебного пользования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или гриф секретности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секретно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совершенно секретно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особой важности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);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документами по мобилизационной подготовке и мобилизации;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8. 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еятельности администрации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Бадраковский</w:t>
      </w:r>
      <w:proofErr w:type="spell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Бураевский</w:t>
      </w:r>
      <w:proofErr w:type="spellEnd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рабочих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после поступления заявления муниципального служащего.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 настоящего Порядка.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2E5771" w:rsidRPr="00B367B0" w:rsidRDefault="002E5771" w:rsidP="002E5771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6060C4" w:rsidRDefault="006060C4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sectPr w:rsidR="006060C4" w:rsidSect="002E5771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 w15:restartNumberingAfterBreak="0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4316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31FC1"/>
    <w:rsid w:val="002454EE"/>
    <w:rsid w:val="00263910"/>
    <w:rsid w:val="002A3899"/>
    <w:rsid w:val="002C10AD"/>
    <w:rsid w:val="002C5A22"/>
    <w:rsid w:val="002E5771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C1259"/>
    <w:rsid w:val="006C6C27"/>
    <w:rsid w:val="006D21EE"/>
    <w:rsid w:val="006E40B2"/>
    <w:rsid w:val="006E57E4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D3191"/>
    <w:rsid w:val="007D75AD"/>
    <w:rsid w:val="007E195A"/>
    <w:rsid w:val="007E1CCD"/>
    <w:rsid w:val="007E3C4D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60271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EC97"/>
  <w15:docId w15:val="{36118D16-C81F-40D7-AE45-209AE31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6A69-91EC-4D18-95F9-29EC009F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2022-06-08T10:57:00Z</cp:lastPrinted>
  <dcterms:created xsi:type="dcterms:W3CDTF">2022-06-22T03:49:00Z</dcterms:created>
  <dcterms:modified xsi:type="dcterms:W3CDTF">2022-06-22T03:49:00Z</dcterms:modified>
</cp:coreProperties>
</file>