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835A4" w:rsidRPr="004E62BD" w:rsidTr="001C0450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964C0C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hyperlink r:id="rId4" w:history="1">
              <w:r w:rsidRPr="00031780">
                <w:rPr>
                  <w:rFonts w:ascii="Times New Roman" w:hAnsi="Times New Roman"/>
                  <w:b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.ru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8835A4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8835A4" w:rsidRPr="00031780" w:rsidRDefault="008835A4" w:rsidP="001C0450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6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</w:hyperlink>
          </w:p>
        </w:tc>
      </w:tr>
    </w:tbl>
    <w:p w:rsidR="008835A4" w:rsidRPr="00E955F9" w:rsidRDefault="008835A4" w:rsidP="008835A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8835A4" w:rsidRPr="00E955F9" w:rsidRDefault="008835A4" w:rsidP="00883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835A4" w:rsidRPr="00E955F9" w:rsidRDefault="008835A4" w:rsidP="008835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35A4" w:rsidRPr="00D34258" w:rsidRDefault="008835A4" w:rsidP="00883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 но</w:t>
      </w:r>
      <w:r w:rsidRPr="00D34258">
        <w:rPr>
          <w:rFonts w:ascii="Times New Roman" w:hAnsi="Times New Roman"/>
          <w:b/>
          <w:sz w:val="28"/>
          <w:szCs w:val="28"/>
        </w:rPr>
        <w:t xml:space="preserve">ября 2022 года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25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425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336B" w:rsidRDefault="001C336B" w:rsidP="008835A4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835A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Порядка о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существления бюджетных инвестиций в объекты муниципальной собственности </w:t>
      </w:r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сельского поселения Бадраковский сельсовет 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муниципального района Бураевский район Республики Башкортостан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Pr="00B90C74" w:rsidRDefault="001C336B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>Бюджетного кодекса Российской Федерации, Положением о бюджетном процессе в</w:t>
      </w:r>
      <w:r>
        <w:rPr>
          <w:rFonts w:ascii="Times New Roman" w:hAnsi="Times New Roman"/>
          <w:sz w:val="28"/>
          <w:szCs w:val="28"/>
        </w:rPr>
        <w:t xml:space="preserve"> сельском поселении Бадраковский сельсовет</w:t>
      </w:r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8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Бадраковский сельсовет </w:t>
      </w:r>
      <w:r w:rsidRPr="00491EC3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Бадраковский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1C336B" w:rsidRPr="00491EC3" w:rsidRDefault="001C336B" w:rsidP="004B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36B" w:rsidRPr="0033745E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4B7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сайте администрации сельского поселения Бадраковский сельсовет муниципального района Бураевский район.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C336B" w:rsidRDefault="001C336B" w:rsidP="004B7E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35A4" w:rsidRPr="008835A4" w:rsidRDefault="008835A4" w:rsidP="00DD0B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8835A4">
        <w:rPr>
          <w:rFonts w:ascii="Times New Roman" w:hAnsi="Times New Roman"/>
          <w:b/>
          <w:sz w:val="28"/>
          <w:szCs w:val="28"/>
        </w:rPr>
        <w:t>И.о.г</w:t>
      </w:r>
      <w:r w:rsidR="001C336B" w:rsidRPr="008835A4">
        <w:rPr>
          <w:rFonts w:ascii="Times New Roman" w:hAnsi="Times New Roman"/>
          <w:b/>
          <w:sz w:val="28"/>
          <w:szCs w:val="28"/>
        </w:rPr>
        <w:t>лавы</w:t>
      </w:r>
      <w:r w:rsidRPr="008835A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336B" w:rsidRPr="008835A4" w:rsidRDefault="008835A4" w:rsidP="00DD0B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35A4">
        <w:rPr>
          <w:rFonts w:ascii="Times New Roman" w:hAnsi="Times New Roman"/>
          <w:b/>
          <w:sz w:val="28"/>
          <w:szCs w:val="28"/>
        </w:rPr>
        <w:t xml:space="preserve">Бадраковский сельсовет               </w:t>
      </w:r>
      <w:r w:rsidR="001C336B" w:rsidRPr="008835A4">
        <w:rPr>
          <w:rFonts w:ascii="Times New Roman" w:hAnsi="Times New Roman"/>
          <w:b/>
          <w:sz w:val="28"/>
          <w:szCs w:val="28"/>
        </w:rPr>
        <w:t xml:space="preserve">                                    Муллаярова А.Р.  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8835A4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5A4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Утвержден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</w:t>
      </w:r>
    </w:p>
    <w:p w:rsidR="001C336B" w:rsidRPr="00FC6977" w:rsidRDefault="001C336B" w:rsidP="008835A4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«___»</w:t>
      </w:r>
      <w:r w:rsidR="008835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8835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№_____</w:t>
      </w: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FC6977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осуществления бюджетных инвестиций в объекты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31A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Бадраковский</w:t>
      </w:r>
      <w:r w:rsidRPr="006331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8119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Бураевский район Республики Башкортостан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или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за счет средств бюджета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Pr="006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учреждения), муниципальным унитарным предприятиям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Осуществление бюджетных инвестиций в ходе исполнения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Бадраковский сельсовет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муниципального района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и вида договора - гражданско-правового договора учреждения либо предприятия на муниципальный контракт.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336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1C336B" w:rsidRPr="0081190B" w:rsidRDefault="001C336B" w:rsidP="0081190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Федерации, Федеральным законом 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указанных органов муниципальных контрактов;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района, на срок, превышающий срок действия утвержденных ему лимитов бюджетных обязательств.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в соответствии с подпунктом «б»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юридических лиц, которое оформляется участием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1C336B" w:rsidRPr="0081190B" w:rsidRDefault="001C336B" w:rsidP="00811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rFonts w:ascii="Times New Roman" w:hAnsi="Times New Roman"/>
          <w:sz w:val="28"/>
          <w:szCs w:val="28"/>
        </w:rPr>
        <w:t>сельскому поселению</w:t>
      </w:r>
      <w:r w:rsidRPr="0081190B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1C336B" w:rsidRPr="0081190B" w:rsidRDefault="001C336B" w:rsidP="008119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C336B" w:rsidRPr="0081190B" w:rsidSect="0081190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A"/>
    <w:rsid w:val="001C336B"/>
    <w:rsid w:val="001F2E10"/>
    <w:rsid w:val="002313D5"/>
    <w:rsid w:val="0033745E"/>
    <w:rsid w:val="00390591"/>
    <w:rsid w:val="00491EC3"/>
    <w:rsid w:val="004B7ED6"/>
    <w:rsid w:val="004E2923"/>
    <w:rsid w:val="005263D5"/>
    <w:rsid w:val="00535D47"/>
    <w:rsid w:val="00550DB3"/>
    <w:rsid w:val="00553C25"/>
    <w:rsid w:val="006178A7"/>
    <w:rsid w:val="006331AB"/>
    <w:rsid w:val="0081190B"/>
    <w:rsid w:val="008835A4"/>
    <w:rsid w:val="008B2FB9"/>
    <w:rsid w:val="009E2F9F"/>
    <w:rsid w:val="00B4690A"/>
    <w:rsid w:val="00B90C74"/>
    <w:rsid w:val="00C571EF"/>
    <w:rsid w:val="00C87E95"/>
    <w:rsid w:val="00D60EAF"/>
    <w:rsid w:val="00DC0166"/>
    <w:rsid w:val="00DD0B2C"/>
    <w:rsid w:val="00F37CD2"/>
    <w:rsid w:val="00FB0527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581E6"/>
  <w15:docId w15:val="{87A098A7-5241-4FE5-980F-DA852F4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4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690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190B"/>
    <w:pPr>
      <w:ind w:left="720"/>
      <w:contextualSpacing/>
    </w:pPr>
  </w:style>
  <w:style w:type="paragraph" w:styleId="a4">
    <w:name w:val="No Spacing"/>
    <w:uiPriority w:val="1"/>
    <w:qFormat/>
    <w:rsid w:val="008835A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&#1072;dm_badrak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sssovet</cp:lastModifiedBy>
  <cp:revision>2</cp:revision>
  <dcterms:created xsi:type="dcterms:W3CDTF">2022-11-03T05:39:00Z</dcterms:created>
  <dcterms:modified xsi:type="dcterms:W3CDTF">2022-11-03T05:39:00Z</dcterms:modified>
</cp:coreProperties>
</file>